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styles.xml" ContentType="application/vnd.openxmlformats-officedocument.wordprocessingml.styles+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ListParagraph"/>
        <w:tabs>
          <w:tab w:val="clear" w:pos="720"/>
          <w:tab w:val="left" w:pos="1364" w:leader="none"/>
        </w:tabs>
        <w:spacing w:lineRule="auto" w:line="276" w:before="1" w:after="0"/>
        <w:jc w:val="both"/>
        <w:textAlignment w:val="center"/>
        <w:rPr>
          <w:sz w:val="24"/>
          <w:szCs w:val="24"/>
        </w:rPr>
      </w:pPr>
      <w:r>
        <w:rPr>
          <w:b/>
          <w:sz w:val="24"/>
          <w:szCs w:val="24"/>
        </w:rPr>
        <w:t>Threshold</w:t>
      </w:r>
      <w:r>
        <w:rPr>
          <w:b/>
          <w:spacing w:val="22"/>
          <w:sz w:val="24"/>
          <w:szCs w:val="24"/>
        </w:rPr>
        <w:t xml:space="preserve"> </w:t>
      </w:r>
      <w:r>
        <w:rPr>
          <w:b/>
          <w:sz w:val="24"/>
          <w:szCs w:val="24"/>
        </w:rPr>
        <w:t>Atmospheric</w:t>
      </w:r>
      <w:r>
        <w:rPr>
          <w:b/>
          <w:spacing w:val="23"/>
          <w:sz w:val="24"/>
          <w:szCs w:val="24"/>
        </w:rPr>
        <w:t xml:space="preserve"> </w:t>
      </w:r>
      <w:r>
        <w:rPr>
          <w:b/>
          <w:sz w:val="24"/>
          <w:szCs w:val="24"/>
        </w:rPr>
        <w:t>Electric</w:t>
      </w:r>
      <w:r>
        <w:rPr>
          <w:b/>
          <w:spacing w:val="23"/>
          <w:sz w:val="24"/>
          <w:szCs w:val="24"/>
        </w:rPr>
        <w:t xml:space="preserve"> </w:t>
      </w:r>
      <w:r>
        <w:rPr>
          <w:b/>
          <w:sz w:val="24"/>
          <w:szCs w:val="24"/>
        </w:rPr>
        <w:t>Fields</w:t>
      </w:r>
      <w:r>
        <w:rPr>
          <w:b/>
          <w:spacing w:val="23"/>
          <w:sz w:val="24"/>
          <w:szCs w:val="24"/>
        </w:rPr>
        <w:t xml:space="preserve"> </w:t>
      </w:r>
      <w:r>
        <w:rPr>
          <w:b/>
          <w:sz w:val="24"/>
          <w:szCs w:val="24"/>
        </w:rPr>
        <w:t>for</w:t>
      </w:r>
      <w:r>
        <w:rPr>
          <w:b/>
          <w:spacing w:val="22"/>
          <w:sz w:val="24"/>
          <w:szCs w:val="24"/>
        </w:rPr>
        <w:t xml:space="preserve"> </w:t>
      </w:r>
      <w:r>
        <w:rPr>
          <w:b/>
          <w:sz w:val="24"/>
          <w:szCs w:val="24"/>
        </w:rPr>
        <w:t>Initiating</w:t>
      </w:r>
      <w:r>
        <w:rPr>
          <w:b/>
          <w:spacing w:val="23"/>
          <w:sz w:val="24"/>
          <w:szCs w:val="24"/>
        </w:rPr>
        <w:t xml:space="preserve"> </w:t>
      </w:r>
      <w:r>
        <w:rPr>
          <w:b/>
          <w:sz w:val="24"/>
          <w:szCs w:val="24"/>
        </w:rPr>
        <w:t>Relativistic</w:t>
      </w:r>
      <w:r>
        <w:rPr>
          <w:b/>
          <w:spacing w:val="23"/>
          <w:sz w:val="24"/>
          <w:szCs w:val="24"/>
        </w:rPr>
        <w:t xml:space="preserve"> </w:t>
      </w:r>
      <w:r>
        <w:rPr>
          <w:b/>
          <w:sz w:val="24"/>
          <w:szCs w:val="24"/>
        </w:rPr>
        <w:t>Runaway</w:t>
      </w:r>
      <w:r>
        <w:rPr>
          <w:b/>
          <w:spacing w:val="23"/>
          <w:sz w:val="24"/>
          <w:szCs w:val="24"/>
        </w:rPr>
        <w:t xml:space="preserve"> </w:t>
      </w:r>
      <w:r>
        <w:rPr>
          <w:b/>
          <w:spacing w:val="-2"/>
          <w:sz w:val="24"/>
          <w:szCs w:val="24"/>
        </w:rPr>
        <w:t>Electron</w:t>
      </w:r>
    </w:p>
    <w:p>
      <w:pPr>
        <w:pStyle w:val="ListParagraph"/>
        <w:tabs>
          <w:tab w:val="clear" w:pos="720"/>
          <w:tab w:val="left" w:pos="1364" w:leader="none"/>
        </w:tabs>
        <w:spacing w:lineRule="auto" w:line="276" w:before="42" w:after="0"/>
        <w:jc w:val="both"/>
        <w:textAlignment w:val="center"/>
        <w:rPr>
          <w:sz w:val="24"/>
          <w:szCs w:val="24"/>
        </w:rPr>
      </w:pPr>
      <w:r>
        <w:rPr>
          <w:b/>
          <w:sz w:val="24"/>
          <w:szCs w:val="24"/>
        </w:rPr>
        <w:t>Avalanches:</w:t>
      </w:r>
      <w:r>
        <w:rPr>
          <w:b/>
          <w:spacing w:val="24"/>
          <w:sz w:val="24"/>
          <w:szCs w:val="24"/>
        </w:rPr>
        <w:t xml:space="preserve"> </w:t>
      </w:r>
      <w:r>
        <w:rPr>
          <w:b/>
          <w:sz w:val="24"/>
          <w:szCs w:val="24"/>
        </w:rPr>
        <w:t>Theoretical</w:t>
      </w:r>
      <w:r>
        <w:rPr>
          <w:b/>
          <w:spacing w:val="25"/>
          <w:sz w:val="24"/>
          <w:szCs w:val="24"/>
        </w:rPr>
        <w:t xml:space="preserve"> </w:t>
      </w:r>
      <w:r>
        <w:rPr>
          <w:b/>
          <w:sz w:val="24"/>
          <w:szCs w:val="24"/>
        </w:rPr>
        <w:t>Estimates</w:t>
      </w:r>
      <w:r>
        <w:rPr>
          <w:b/>
          <w:spacing w:val="25"/>
          <w:sz w:val="24"/>
          <w:szCs w:val="24"/>
        </w:rPr>
        <w:t xml:space="preserve"> </w:t>
      </w:r>
      <w:r>
        <w:rPr>
          <w:b/>
          <w:sz w:val="24"/>
          <w:szCs w:val="24"/>
        </w:rPr>
        <w:t>and</w:t>
      </w:r>
      <w:r>
        <w:rPr>
          <w:b/>
          <w:spacing w:val="25"/>
          <w:sz w:val="24"/>
          <w:szCs w:val="24"/>
        </w:rPr>
        <w:t xml:space="preserve"> </w:t>
      </w:r>
      <w:r>
        <w:rPr>
          <w:b/>
          <w:sz w:val="24"/>
          <w:szCs w:val="24"/>
        </w:rPr>
        <w:t>CORSIKA</w:t>
      </w:r>
      <w:r>
        <w:rPr>
          <w:b/>
          <w:spacing w:val="25"/>
          <w:sz w:val="24"/>
          <w:szCs w:val="24"/>
        </w:rPr>
        <w:t xml:space="preserve"> </w:t>
      </w:r>
      <w:r>
        <w:rPr>
          <w:b/>
          <w:spacing w:val="-2"/>
          <w:sz w:val="24"/>
          <w:szCs w:val="24"/>
        </w:rPr>
        <w:t>Simulations</w:t>
      </w:r>
    </w:p>
    <w:p>
      <w:pPr>
        <w:pStyle w:val="TextBody"/>
        <w:spacing w:lineRule="auto" w:line="276" w:before="55" w:after="0"/>
        <w:jc w:val="both"/>
        <w:textAlignment w:val="center"/>
        <w:rPr>
          <w:rFonts w:ascii="Times New Roman" w:hAnsi="Times New Roman"/>
          <w:b/>
          <w:b/>
          <w:sz w:val="20"/>
          <w:szCs w:val="20"/>
        </w:rPr>
      </w:pPr>
      <w:r>
        <w:rPr>
          <w:rFonts w:ascii="Times New Roman" w:hAnsi="Times New Roman"/>
          <w:b/>
          <w:sz w:val="20"/>
          <w:szCs w:val="20"/>
        </w:rPr>
      </w:r>
    </w:p>
    <w:p>
      <w:pPr>
        <w:pStyle w:val="ListParagraph"/>
        <w:tabs>
          <w:tab w:val="clear" w:pos="720"/>
          <w:tab w:val="left" w:pos="1364" w:leader="none"/>
        </w:tabs>
        <w:spacing w:lineRule="auto" w:line="276" w:before="0" w:after="0"/>
        <w:jc w:val="both"/>
        <w:textAlignment w:val="center"/>
        <w:rPr/>
      </w:pPr>
      <w:r>
        <w:rPr>
          <w:sz w:val="20"/>
          <w:szCs w:val="20"/>
        </w:rPr>
        <w:t>Ashot</w:t>
      </w:r>
      <w:r>
        <w:rPr>
          <w:spacing w:val="22"/>
          <w:sz w:val="20"/>
          <w:szCs w:val="20"/>
        </w:rPr>
        <w:t xml:space="preserve"> </w:t>
      </w:r>
      <w:r>
        <w:rPr>
          <w:sz w:val="20"/>
          <w:szCs w:val="20"/>
        </w:rPr>
        <w:t>Chilingarian</w:t>
      </w:r>
      <w:r>
        <w:rPr>
          <w:sz w:val="20"/>
          <w:szCs w:val="20"/>
          <w:vertAlign w:val="superscript"/>
        </w:rPr>
        <w:t>*</w:t>
      </w:r>
      <w:r>
        <w:rPr>
          <w:sz w:val="20"/>
          <w:szCs w:val="20"/>
        </w:rPr>
        <w:t>,</w:t>
      </w:r>
      <w:r>
        <w:rPr>
          <w:spacing w:val="23"/>
          <w:sz w:val="20"/>
          <w:szCs w:val="20"/>
        </w:rPr>
        <w:t xml:space="preserve"> </w:t>
      </w:r>
      <w:r>
        <w:rPr>
          <w:sz w:val="20"/>
          <w:szCs w:val="20"/>
        </w:rPr>
        <w:t>Liza</w:t>
      </w:r>
      <w:r>
        <w:rPr>
          <w:spacing w:val="23"/>
          <w:sz w:val="20"/>
          <w:szCs w:val="20"/>
        </w:rPr>
        <w:t xml:space="preserve"> </w:t>
      </w:r>
      <w:r>
        <w:rPr>
          <w:sz w:val="20"/>
          <w:szCs w:val="20"/>
        </w:rPr>
        <w:t>Hovhannisyan,</w:t>
      </w:r>
      <w:r>
        <w:rPr>
          <w:spacing w:val="23"/>
          <w:sz w:val="20"/>
          <w:szCs w:val="20"/>
        </w:rPr>
        <w:t xml:space="preserve"> </w:t>
      </w:r>
      <w:r>
        <w:rPr>
          <w:sz w:val="20"/>
          <w:szCs w:val="20"/>
        </w:rPr>
        <w:t>Mary</w:t>
      </w:r>
      <w:r>
        <w:rPr>
          <w:spacing w:val="23"/>
          <w:sz w:val="20"/>
          <w:szCs w:val="20"/>
        </w:rPr>
        <w:t xml:space="preserve"> </w:t>
      </w:r>
      <w:r>
        <w:rPr>
          <w:spacing w:val="-2"/>
          <w:sz w:val="20"/>
          <w:szCs w:val="20"/>
        </w:rPr>
        <w:t>Zazyan</w:t>
      </w:r>
    </w:p>
    <w:p>
      <w:pPr>
        <w:pStyle w:val="TextBody"/>
        <w:spacing w:lineRule="auto" w:line="276" w:before="51" w:after="0"/>
        <w:jc w:val="both"/>
        <w:textAlignment w:val="center"/>
        <w:rPr>
          <w:rFonts w:ascii="Times New Roman" w:hAnsi="Times New Roman"/>
          <w:sz w:val="20"/>
          <w:szCs w:val="20"/>
        </w:rPr>
      </w:pPr>
      <w:r>
        <w:rPr>
          <w:rFonts w:ascii="Times New Roman" w:hAnsi="Times New Roman"/>
          <w:sz w:val="20"/>
          <w:szCs w:val="20"/>
        </w:rPr>
      </w:r>
    </w:p>
    <w:p>
      <w:pPr>
        <w:pStyle w:val="ListParagraph"/>
        <w:tabs>
          <w:tab w:val="clear" w:pos="720"/>
          <w:tab w:val="left" w:pos="1364" w:leader="none"/>
        </w:tabs>
        <w:spacing w:lineRule="auto" w:line="276" w:before="1" w:after="0"/>
        <w:jc w:val="both"/>
        <w:textAlignment w:val="center"/>
        <w:rPr/>
      </w:pPr>
      <w:r>
        <w:rPr>
          <w:w w:val="105"/>
          <w:sz w:val="20"/>
          <w:szCs w:val="20"/>
        </w:rPr>
        <w:t>A</w:t>
      </w:r>
      <w:r>
        <w:rPr>
          <w:spacing w:val="-13"/>
          <w:w w:val="105"/>
          <w:sz w:val="20"/>
          <w:szCs w:val="20"/>
        </w:rPr>
        <w:t xml:space="preserve"> </w:t>
      </w:r>
      <w:r>
        <w:rPr>
          <w:w w:val="105"/>
          <w:sz w:val="20"/>
          <w:szCs w:val="20"/>
        </w:rPr>
        <w:t>I</w:t>
      </w:r>
      <w:r>
        <w:rPr>
          <w:spacing w:val="-13"/>
          <w:w w:val="105"/>
          <w:sz w:val="20"/>
          <w:szCs w:val="20"/>
        </w:rPr>
        <w:t xml:space="preserve"> </w:t>
      </w:r>
      <w:r>
        <w:rPr>
          <w:w w:val="105"/>
          <w:sz w:val="20"/>
          <w:szCs w:val="20"/>
        </w:rPr>
        <w:t>Alikhanyan</w:t>
      </w:r>
      <w:r>
        <w:rPr>
          <w:spacing w:val="-13"/>
          <w:w w:val="105"/>
          <w:sz w:val="20"/>
          <w:szCs w:val="20"/>
        </w:rPr>
        <w:t xml:space="preserve"> </w:t>
      </w:r>
      <w:r>
        <w:rPr>
          <w:w w:val="105"/>
          <w:sz w:val="20"/>
          <w:szCs w:val="20"/>
        </w:rPr>
        <w:t>national</w:t>
      </w:r>
      <w:r>
        <w:rPr>
          <w:spacing w:val="-13"/>
          <w:w w:val="105"/>
          <w:sz w:val="20"/>
          <w:szCs w:val="20"/>
        </w:rPr>
        <w:t xml:space="preserve"> </w:t>
      </w:r>
      <w:r>
        <w:rPr>
          <w:w w:val="105"/>
          <w:sz w:val="20"/>
          <w:szCs w:val="20"/>
        </w:rPr>
        <w:t>lab</w:t>
      </w:r>
      <w:r>
        <w:rPr>
          <w:spacing w:val="-13"/>
          <w:w w:val="105"/>
          <w:sz w:val="20"/>
          <w:szCs w:val="20"/>
        </w:rPr>
        <w:t xml:space="preserve"> </w:t>
      </w:r>
      <w:r>
        <w:rPr>
          <w:w w:val="105"/>
          <w:sz w:val="20"/>
          <w:szCs w:val="20"/>
        </w:rPr>
        <w:t>(Yerevan</w:t>
      </w:r>
      <w:r>
        <w:rPr>
          <w:spacing w:val="-12"/>
          <w:w w:val="105"/>
          <w:sz w:val="20"/>
          <w:szCs w:val="20"/>
        </w:rPr>
        <w:t xml:space="preserve"> </w:t>
      </w:r>
      <w:r>
        <w:rPr>
          <w:w w:val="105"/>
          <w:sz w:val="20"/>
          <w:szCs w:val="20"/>
        </w:rPr>
        <w:t>Physics</w:t>
      </w:r>
      <w:r>
        <w:rPr>
          <w:spacing w:val="-13"/>
          <w:w w:val="105"/>
          <w:sz w:val="20"/>
          <w:szCs w:val="20"/>
        </w:rPr>
        <w:t xml:space="preserve"> </w:t>
      </w:r>
      <w:r>
        <w:rPr>
          <w:w w:val="105"/>
          <w:sz w:val="20"/>
          <w:szCs w:val="20"/>
        </w:rPr>
        <w:t>Institute),</w:t>
      </w:r>
      <w:r>
        <w:rPr>
          <w:spacing w:val="-13"/>
          <w:w w:val="105"/>
          <w:sz w:val="20"/>
          <w:szCs w:val="20"/>
        </w:rPr>
        <w:t xml:space="preserve"> </w:t>
      </w:r>
      <w:r>
        <w:rPr>
          <w:w w:val="105"/>
          <w:sz w:val="20"/>
          <w:szCs w:val="20"/>
        </w:rPr>
        <w:t>Alikhanyan</w:t>
      </w:r>
      <w:r>
        <w:rPr>
          <w:spacing w:val="-13"/>
          <w:w w:val="105"/>
          <w:sz w:val="20"/>
          <w:szCs w:val="20"/>
        </w:rPr>
        <w:t xml:space="preserve"> </w:t>
      </w:r>
      <w:r>
        <w:rPr>
          <w:w w:val="105"/>
          <w:sz w:val="20"/>
          <w:szCs w:val="20"/>
        </w:rPr>
        <w:t>Brothers</w:t>
      </w:r>
      <w:r>
        <w:rPr>
          <w:spacing w:val="-13"/>
          <w:w w:val="105"/>
          <w:sz w:val="20"/>
          <w:szCs w:val="20"/>
        </w:rPr>
        <w:t xml:space="preserve"> </w:t>
      </w:r>
      <w:r>
        <w:rPr>
          <w:w w:val="105"/>
          <w:sz w:val="20"/>
          <w:szCs w:val="20"/>
        </w:rPr>
        <w:t>2,</w:t>
      </w:r>
      <w:r>
        <w:rPr>
          <w:spacing w:val="-13"/>
          <w:w w:val="105"/>
          <w:sz w:val="20"/>
          <w:szCs w:val="20"/>
        </w:rPr>
        <w:t xml:space="preserve"> </w:t>
      </w:r>
      <w:r>
        <w:rPr>
          <w:spacing w:val="-2"/>
          <w:w w:val="105"/>
          <w:sz w:val="20"/>
          <w:szCs w:val="20"/>
        </w:rPr>
        <w:t>Yerevan</w:t>
      </w:r>
    </w:p>
    <w:p>
      <w:pPr>
        <w:pStyle w:val="ListParagraph"/>
        <w:tabs>
          <w:tab w:val="clear" w:pos="720"/>
          <w:tab w:val="left" w:pos="1364" w:leader="none"/>
        </w:tabs>
        <w:spacing w:lineRule="auto" w:line="276" w:before="42" w:after="0"/>
        <w:jc w:val="both"/>
        <w:textAlignment w:val="center"/>
        <w:rPr/>
      </w:pPr>
      <w:r>
        <w:rPr>
          <w:w w:val="105"/>
          <w:sz w:val="20"/>
          <w:szCs w:val="20"/>
        </w:rPr>
        <w:t>36,</w:t>
      </w:r>
      <w:r>
        <w:rPr>
          <w:spacing w:val="-7"/>
          <w:w w:val="105"/>
          <w:sz w:val="20"/>
          <w:szCs w:val="20"/>
        </w:rPr>
        <w:t xml:space="preserve"> </w:t>
      </w:r>
      <w:r>
        <w:rPr>
          <w:spacing w:val="-2"/>
          <w:w w:val="105"/>
          <w:sz w:val="20"/>
          <w:szCs w:val="20"/>
        </w:rPr>
        <w:t>Armenia</w:t>
      </w:r>
    </w:p>
    <w:p>
      <w:pPr>
        <w:pStyle w:val="TextBody"/>
        <w:spacing w:lineRule="auto" w:line="276" w:before="55" w:after="0"/>
        <w:jc w:val="both"/>
        <w:textAlignment w:val="center"/>
        <w:rPr>
          <w:rFonts w:ascii="Times New Roman" w:hAnsi="Times New Roman"/>
          <w:sz w:val="20"/>
          <w:szCs w:val="20"/>
        </w:rPr>
      </w:pPr>
      <w:r>
        <w:rPr>
          <w:rFonts w:ascii="Times New Roman" w:hAnsi="Times New Roman"/>
          <w:sz w:val="20"/>
          <w:szCs w:val="20"/>
        </w:rPr>
      </w:r>
    </w:p>
    <w:p>
      <w:pPr>
        <w:pStyle w:val="ListParagraph"/>
        <w:tabs>
          <w:tab w:val="clear" w:pos="720"/>
          <w:tab w:val="left" w:pos="1364" w:leader="none"/>
        </w:tabs>
        <w:spacing w:lineRule="auto" w:line="276" w:before="0" w:after="0"/>
        <w:jc w:val="both"/>
        <w:textAlignment w:val="center"/>
        <w:rPr/>
      </w:pPr>
      <w:r>
        <w:rPr>
          <w:sz w:val="20"/>
          <w:szCs w:val="20"/>
        </w:rPr>
        <w:t>*corresponding</w:t>
      </w:r>
      <w:r>
        <w:rPr>
          <w:spacing w:val="27"/>
          <w:sz w:val="20"/>
          <w:szCs w:val="20"/>
        </w:rPr>
        <w:t xml:space="preserve"> </w:t>
      </w:r>
      <w:r>
        <w:rPr>
          <w:sz w:val="20"/>
          <w:szCs w:val="20"/>
        </w:rPr>
        <w:t>author</w:t>
      </w:r>
      <w:r>
        <w:rPr>
          <w:spacing w:val="27"/>
          <w:sz w:val="20"/>
          <w:szCs w:val="20"/>
        </w:rPr>
        <w:t xml:space="preserve"> </w:t>
      </w:r>
      <w:hyperlink r:id="rId2">
        <w:r>
          <w:rPr>
            <w:spacing w:val="-2"/>
            <w:sz w:val="20"/>
            <w:szCs w:val="20"/>
          </w:rPr>
          <w:t>chili@aragats.am</w:t>
        </w:r>
      </w:hyperlink>
    </w:p>
    <w:p>
      <w:pPr>
        <w:pStyle w:val="TextBody"/>
        <w:spacing w:lineRule="auto" w:line="276" w:before="51" w:after="0"/>
        <w:jc w:val="both"/>
        <w:textAlignment w:val="center"/>
        <w:rPr>
          <w:rFonts w:ascii="Times New Roman" w:hAnsi="Times New Roman"/>
          <w:sz w:val="20"/>
          <w:szCs w:val="20"/>
        </w:rPr>
      </w:pPr>
      <w:r>
        <w:rPr>
          <w:rFonts w:ascii="Times New Roman" w:hAnsi="Times New Roman"/>
          <w:sz w:val="20"/>
          <w:szCs w:val="20"/>
        </w:rPr>
      </w:r>
    </w:p>
    <w:p>
      <w:pPr>
        <w:pStyle w:val="ListParagraph"/>
        <w:tabs>
          <w:tab w:val="clear" w:pos="720"/>
          <w:tab w:val="left" w:pos="1364" w:leader="none"/>
        </w:tabs>
        <w:spacing w:lineRule="auto" w:line="276" w:before="0" w:after="0"/>
        <w:jc w:val="both"/>
        <w:textAlignment w:val="center"/>
        <w:rPr/>
      </w:pPr>
      <w:r>
        <w:rPr>
          <w:b/>
          <w:spacing w:val="-2"/>
          <w:w w:val="105"/>
          <w:sz w:val="20"/>
          <w:szCs w:val="20"/>
        </w:rPr>
        <w:t>Abstract</w:t>
      </w:r>
    </w:p>
    <w:p>
      <w:pPr>
        <w:pStyle w:val="TextBody"/>
        <w:spacing w:lineRule="auto" w:line="276" w:before="14" w:after="0"/>
        <w:jc w:val="both"/>
        <w:textAlignment w:val="center"/>
        <w:rPr>
          <w:rFonts w:ascii="Times New Roman" w:hAnsi="Times New Roman"/>
          <w:b/>
          <w:b/>
          <w:sz w:val="20"/>
          <w:szCs w:val="20"/>
        </w:rPr>
      </w:pPr>
      <w:r>
        <w:rPr>
          <w:rFonts w:ascii="Times New Roman" w:hAnsi="Times New Roman"/>
          <w:b/>
          <w:sz w:val="20"/>
          <w:szCs w:val="20"/>
        </w:rPr>
      </w:r>
    </w:p>
    <w:p>
      <w:pPr>
        <w:pStyle w:val="ListParagraph"/>
        <w:widowControl w:val="false"/>
        <w:tabs>
          <w:tab w:val="clear" w:pos="720"/>
          <w:tab w:val="left" w:pos="771" w:leader="none"/>
        </w:tabs>
        <w:spacing w:lineRule="auto" w:line="276" w:before="1" w:after="0"/>
        <w:ind w:left="89" w:hanging="0"/>
        <w:jc w:val="both"/>
        <w:textAlignment w:val="center"/>
        <w:rPr/>
      </w:pPr>
      <w:r>
        <w:rPr>
          <w:w w:val="105"/>
          <w:sz w:val="20"/>
          <w:szCs w:val="20"/>
        </w:rPr>
        <w:t>We</w:t>
      </w:r>
      <w:r>
        <w:rPr>
          <w:spacing w:val="-11"/>
          <w:w w:val="105"/>
          <w:sz w:val="20"/>
          <w:szCs w:val="20"/>
        </w:rPr>
        <w:t xml:space="preserve"> </w:t>
      </w:r>
      <w:r>
        <w:rPr>
          <w:w w:val="105"/>
          <w:sz w:val="20"/>
          <w:szCs w:val="20"/>
        </w:rPr>
        <w:t>examine</w:t>
      </w:r>
      <w:r>
        <w:rPr>
          <w:spacing w:val="-10"/>
          <w:w w:val="105"/>
          <w:sz w:val="20"/>
          <w:szCs w:val="20"/>
        </w:rPr>
        <w:t xml:space="preserve"> </w:t>
      </w:r>
      <w:r>
        <w:rPr>
          <w:w w:val="105"/>
          <w:sz w:val="20"/>
          <w:szCs w:val="20"/>
        </w:rPr>
        <w:t>the</w:t>
      </w:r>
      <w:r>
        <w:rPr>
          <w:spacing w:val="-11"/>
          <w:w w:val="105"/>
          <w:sz w:val="20"/>
          <w:szCs w:val="20"/>
        </w:rPr>
        <w:t xml:space="preserve"> </w:t>
      </w:r>
      <w:r>
        <w:rPr>
          <w:w w:val="105"/>
          <w:sz w:val="20"/>
          <w:szCs w:val="20"/>
        </w:rPr>
        <w:t>threshold</w:t>
      </w:r>
      <w:r>
        <w:rPr>
          <w:spacing w:val="-10"/>
          <w:w w:val="105"/>
          <w:sz w:val="20"/>
          <w:szCs w:val="20"/>
        </w:rPr>
        <w:t xml:space="preserve"> </w:t>
      </w:r>
      <w:r>
        <w:rPr>
          <w:w w:val="105"/>
          <w:sz w:val="20"/>
          <w:szCs w:val="20"/>
        </w:rPr>
        <w:t>Atmospheric</w:t>
      </w:r>
      <w:r>
        <w:rPr>
          <w:spacing w:val="-11"/>
          <w:w w:val="105"/>
          <w:sz w:val="20"/>
          <w:szCs w:val="20"/>
        </w:rPr>
        <w:t xml:space="preserve"> </w:t>
      </w:r>
      <w:r>
        <w:rPr>
          <w:w w:val="105"/>
          <w:sz w:val="20"/>
          <w:szCs w:val="20"/>
        </w:rPr>
        <w:t>Electric</w:t>
      </w:r>
      <w:r>
        <w:rPr>
          <w:spacing w:val="-10"/>
          <w:w w:val="105"/>
          <w:sz w:val="20"/>
          <w:szCs w:val="20"/>
        </w:rPr>
        <w:t xml:space="preserve"> </w:t>
      </w:r>
      <w:r>
        <w:rPr>
          <w:w w:val="105"/>
          <w:sz w:val="20"/>
          <w:szCs w:val="20"/>
        </w:rPr>
        <w:t>Field</w:t>
      </w:r>
      <w:r>
        <w:rPr>
          <w:spacing w:val="-11"/>
          <w:w w:val="105"/>
          <w:sz w:val="20"/>
          <w:szCs w:val="20"/>
        </w:rPr>
        <w:t xml:space="preserve"> </w:t>
      </w:r>
      <w:r>
        <w:rPr>
          <w:w w:val="105"/>
          <w:sz w:val="20"/>
          <w:szCs w:val="20"/>
        </w:rPr>
        <w:t>(Eth)</w:t>
      </w:r>
      <w:r>
        <w:rPr>
          <w:spacing w:val="33"/>
          <w:w w:val="105"/>
          <w:sz w:val="20"/>
          <w:szCs w:val="20"/>
        </w:rPr>
        <w:t xml:space="preserve"> </w:t>
      </w:r>
      <w:r>
        <w:rPr>
          <w:w w:val="105"/>
          <w:sz w:val="20"/>
          <w:szCs w:val="20"/>
        </w:rPr>
        <w:t>needed</w:t>
      </w:r>
      <w:r>
        <w:rPr>
          <w:spacing w:val="-11"/>
          <w:w w:val="105"/>
          <w:sz w:val="20"/>
          <w:szCs w:val="20"/>
        </w:rPr>
        <w:t xml:space="preserve"> </w:t>
      </w:r>
      <w:r>
        <w:rPr>
          <w:w w:val="105"/>
          <w:sz w:val="20"/>
          <w:szCs w:val="20"/>
        </w:rPr>
        <w:t>to</w:t>
      </w:r>
      <w:r>
        <w:rPr>
          <w:spacing w:val="-10"/>
          <w:w w:val="105"/>
          <w:sz w:val="20"/>
          <w:szCs w:val="20"/>
        </w:rPr>
        <w:t xml:space="preserve"> </w:t>
      </w:r>
      <w:r>
        <w:rPr>
          <w:w w:val="105"/>
          <w:sz w:val="20"/>
          <w:szCs w:val="20"/>
        </w:rPr>
        <w:t>initiate</w:t>
      </w:r>
      <w:r>
        <w:rPr>
          <w:spacing w:val="-11"/>
          <w:w w:val="105"/>
          <w:sz w:val="20"/>
          <w:szCs w:val="20"/>
        </w:rPr>
        <w:t xml:space="preserve"> </w:t>
      </w:r>
      <w:r>
        <w:rPr>
          <w:w w:val="105"/>
          <w:sz w:val="20"/>
          <w:szCs w:val="20"/>
        </w:rPr>
        <w:t>a</w:t>
      </w:r>
      <w:r>
        <w:rPr>
          <w:spacing w:val="-10"/>
          <w:w w:val="105"/>
          <w:sz w:val="20"/>
          <w:szCs w:val="20"/>
        </w:rPr>
        <w:t xml:space="preserve"> </w:t>
      </w:r>
      <w:r>
        <w:rPr>
          <w:spacing w:val="-2"/>
          <w:w w:val="105"/>
          <w:sz w:val="20"/>
          <w:szCs w:val="20"/>
        </w:rPr>
        <w:t xml:space="preserve">runaway </w:t>
      </w:r>
      <w:r>
        <w:rPr>
          <w:sz w:val="20"/>
          <w:szCs w:val="20"/>
        </w:rPr>
        <w:t>avalanche</w:t>
      </w:r>
      <w:r>
        <w:rPr>
          <w:spacing w:val="18"/>
          <w:sz w:val="20"/>
          <w:szCs w:val="20"/>
        </w:rPr>
        <w:t xml:space="preserve"> </w:t>
      </w:r>
      <w:r>
        <w:rPr>
          <w:sz w:val="20"/>
          <w:szCs w:val="20"/>
        </w:rPr>
        <w:t>process</w:t>
      </w:r>
      <w:r>
        <w:rPr>
          <w:spacing w:val="21"/>
          <w:sz w:val="20"/>
          <w:szCs w:val="20"/>
        </w:rPr>
        <w:t xml:space="preserve"> </w:t>
      </w:r>
      <w:r>
        <w:rPr>
          <w:sz w:val="20"/>
          <w:szCs w:val="20"/>
        </w:rPr>
        <w:t>in</w:t>
      </w:r>
      <w:r>
        <w:rPr>
          <w:spacing w:val="21"/>
          <w:sz w:val="20"/>
          <w:szCs w:val="20"/>
        </w:rPr>
        <w:t xml:space="preserve"> </w:t>
      </w:r>
      <w:r>
        <w:rPr>
          <w:sz w:val="20"/>
          <w:szCs w:val="20"/>
        </w:rPr>
        <w:t>Earth's</w:t>
      </w:r>
      <w:r>
        <w:rPr>
          <w:spacing w:val="21"/>
          <w:sz w:val="20"/>
          <w:szCs w:val="20"/>
        </w:rPr>
        <w:t xml:space="preserve"> </w:t>
      </w:r>
      <w:r>
        <w:rPr>
          <w:sz w:val="20"/>
          <w:szCs w:val="20"/>
        </w:rPr>
        <w:t>atmosphere.</w:t>
      </w:r>
      <w:r>
        <w:rPr>
          <w:spacing w:val="20"/>
          <w:sz w:val="20"/>
          <w:szCs w:val="20"/>
        </w:rPr>
        <w:t xml:space="preserve"> </w:t>
      </w:r>
      <w:r>
        <w:rPr>
          <w:sz w:val="20"/>
          <w:szCs w:val="20"/>
        </w:rPr>
        <w:t>We</w:t>
      </w:r>
      <w:r>
        <w:rPr>
          <w:spacing w:val="21"/>
          <w:sz w:val="20"/>
          <w:szCs w:val="20"/>
        </w:rPr>
        <w:t xml:space="preserve"> </w:t>
      </w:r>
      <w:r>
        <w:rPr>
          <w:sz w:val="20"/>
          <w:szCs w:val="20"/>
        </w:rPr>
        <w:t>compare</w:t>
      </w:r>
      <w:r>
        <w:rPr>
          <w:spacing w:val="21"/>
          <w:sz w:val="20"/>
          <w:szCs w:val="20"/>
        </w:rPr>
        <w:t xml:space="preserve"> </w:t>
      </w:r>
      <w:r>
        <w:rPr>
          <w:sz w:val="20"/>
          <w:szCs w:val="20"/>
        </w:rPr>
        <w:t>the</w:t>
      </w:r>
      <w:r>
        <w:rPr>
          <w:spacing w:val="21"/>
          <w:sz w:val="20"/>
          <w:szCs w:val="20"/>
        </w:rPr>
        <w:t xml:space="preserve"> </w:t>
      </w:r>
      <w:r>
        <w:rPr>
          <w:sz w:val="20"/>
          <w:szCs w:val="20"/>
        </w:rPr>
        <w:t>traditional,</w:t>
      </w:r>
      <w:r>
        <w:rPr>
          <w:spacing w:val="21"/>
          <w:sz w:val="20"/>
          <w:szCs w:val="20"/>
        </w:rPr>
        <w:t xml:space="preserve"> </w:t>
      </w:r>
      <w:r>
        <w:rPr>
          <w:sz w:val="20"/>
          <w:szCs w:val="20"/>
        </w:rPr>
        <w:t>thirty-year-</w:t>
      </w:r>
      <w:r>
        <w:rPr>
          <w:spacing w:val="-5"/>
          <w:sz w:val="20"/>
          <w:szCs w:val="20"/>
        </w:rPr>
        <w:t xml:space="preserve">old </w:t>
      </w:r>
      <w:r>
        <w:rPr>
          <w:w w:val="105"/>
          <w:sz w:val="20"/>
          <w:szCs w:val="20"/>
        </w:rPr>
        <w:t>theoretical</w:t>
      </w:r>
      <w:r>
        <w:rPr>
          <w:spacing w:val="-12"/>
          <w:w w:val="105"/>
          <w:sz w:val="20"/>
          <w:szCs w:val="20"/>
        </w:rPr>
        <w:t xml:space="preserve"> </w:t>
      </w:r>
      <w:r>
        <w:rPr>
          <w:w w:val="105"/>
          <w:sz w:val="20"/>
          <w:szCs w:val="20"/>
        </w:rPr>
        <w:t>threshold</w:t>
      </w:r>
      <w:r>
        <w:rPr>
          <w:spacing w:val="-11"/>
          <w:w w:val="105"/>
          <w:sz w:val="20"/>
          <w:szCs w:val="20"/>
        </w:rPr>
        <w:t xml:space="preserve"> </w:t>
      </w:r>
      <w:r>
        <w:rPr>
          <w:w w:val="105"/>
          <w:sz w:val="20"/>
          <w:szCs w:val="20"/>
        </w:rPr>
        <w:t>value</w:t>
      </w:r>
      <w:r>
        <w:rPr>
          <w:spacing w:val="-11"/>
          <w:w w:val="105"/>
          <w:sz w:val="20"/>
          <w:szCs w:val="20"/>
        </w:rPr>
        <w:t xml:space="preserve"> </w:t>
      </w:r>
      <w:r>
        <w:rPr>
          <w:w w:val="105"/>
          <w:sz w:val="20"/>
          <w:szCs w:val="20"/>
        </w:rPr>
        <w:t>with</w:t>
      </w:r>
      <w:r>
        <w:rPr>
          <w:spacing w:val="-12"/>
          <w:w w:val="105"/>
          <w:sz w:val="20"/>
          <w:szCs w:val="20"/>
        </w:rPr>
        <w:t xml:space="preserve"> </w:t>
      </w:r>
      <w:r>
        <w:rPr>
          <w:w w:val="105"/>
          <w:sz w:val="20"/>
          <w:szCs w:val="20"/>
        </w:rPr>
        <w:t>its</w:t>
      </w:r>
      <w:r>
        <w:rPr>
          <w:spacing w:val="-11"/>
          <w:w w:val="105"/>
          <w:sz w:val="20"/>
          <w:szCs w:val="20"/>
        </w:rPr>
        <w:t xml:space="preserve"> </w:t>
      </w:r>
      <w:r>
        <w:rPr>
          <w:w w:val="105"/>
          <w:sz w:val="20"/>
          <w:szCs w:val="20"/>
        </w:rPr>
        <w:t>recently</w:t>
      </w:r>
      <w:r>
        <w:rPr>
          <w:spacing w:val="-11"/>
          <w:w w:val="105"/>
          <w:sz w:val="20"/>
          <w:szCs w:val="20"/>
        </w:rPr>
        <w:t xml:space="preserve"> </w:t>
      </w:r>
      <w:r>
        <w:rPr>
          <w:w w:val="105"/>
          <w:sz w:val="20"/>
          <w:szCs w:val="20"/>
        </w:rPr>
        <w:t>updated</w:t>
      </w:r>
      <w:r>
        <w:rPr>
          <w:spacing w:val="-11"/>
          <w:w w:val="105"/>
          <w:sz w:val="20"/>
          <w:szCs w:val="20"/>
        </w:rPr>
        <w:t xml:space="preserve"> </w:t>
      </w:r>
      <w:r>
        <w:rPr>
          <w:w w:val="105"/>
          <w:sz w:val="20"/>
          <w:szCs w:val="20"/>
        </w:rPr>
        <w:t>value,</w:t>
      </w:r>
      <w:r>
        <w:rPr>
          <w:spacing w:val="-12"/>
          <w:w w:val="105"/>
          <w:sz w:val="20"/>
          <w:szCs w:val="20"/>
        </w:rPr>
        <w:t xml:space="preserve"> </w:t>
      </w:r>
      <w:r>
        <w:rPr>
          <w:w w:val="105"/>
          <w:sz w:val="20"/>
          <w:szCs w:val="20"/>
        </w:rPr>
        <w:t>along</w:t>
      </w:r>
      <w:r>
        <w:rPr>
          <w:spacing w:val="-11"/>
          <w:w w:val="105"/>
          <w:sz w:val="20"/>
          <w:szCs w:val="20"/>
        </w:rPr>
        <w:t xml:space="preserve"> </w:t>
      </w:r>
      <w:r>
        <w:rPr>
          <w:w w:val="105"/>
          <w:sz w:val="20"/>
          <w:szCs w:val="20"/>
        </w:rPr>
        <w:t>with</w:t>
      </w:r>
      <w:r>
        <w:rPr>
          <w:spacing w:val="-11"/>
          <w:w w:val="105"/>
          <w:sz w:val="20"/>
          <w:szCs w:val="20"/>
        </w:rPr>
        <w:t xml:space="preserve"> </w:t>
      </w:r>
      <w:r>
        <w:rPr>
          <w:w w:val="105"/>
          <w:sz w:val="20"/>
          <w:szCs w:val="20"/>
        </w:rPr>
        <w:t>the</w:t>
      </w:r>
      <w:r>
        <w:rPr>
          <w:spacing w:val="-11"/>
          <w:w w:val="105"/>
          <w:sz w:val="20"/>
          <w:szCs w:val="20"/>
        </w:rPr>
        <w:t xml:space="preserve"> </w:t>
      </w:r>
      <w:r>
        <w:rPr>
          <w:spacing w:val="-2"/>
          <w:w w:val="105"/>
          <w:sz w:val="20"/>
          <w:szCs w:val="20"/>
        </w:rPr>
        <w:t xml:space="preserve">threshold </w:t>
      </w:r>
      <w:r>
        <w:rPr>
          <w:sz w:val="20"/>
          <w:szCs w:val="20"/>
        </w:rPr>
        <w:t>derived</w:t>
      </w:r>
      <w:r>
        <w:rPr>
          <w:spacing w:val="20"/>
          <w:sz w:val="20"/>
          <w:szCs w:val="20"/>
        </w:rPr>
        <w:t xml:space="preserve"> </w:t>
      </w:r>
      <w:r>
        <w:rPr>
          <w:sz w:val="20"/>
          <w:szCs w:val="20"/>
        </w:rPr>
        <w:t>from</w:t>
      </w:r>
      <w:r>
        <w:rPr>
          <w:spacing w:val="21"/>
          <w:sz w:val="20"/>
          <w:szCs w:val="20"/>
        </w:rPr>
        <w:t xml:space="preserve"> </w:t>
      </w:r>
      <w:r>
        <w:rPr>
          <w:sz w:val="20"/>
          <w:szCs w:val="20"/>
        </w:rPr>
        <w:t>CORSIKA-simulated</w:t>
      </w:r>
      <w:r>
        <w:rPr>
          <w:spacing w:val="20"/>
          <w:sz w:val="20"/>
          <w:szCs w:val="20"/>
        </w:rPr>
        <w:t xml:space="preserve"> </w:t>
      </w:r>
      <w:r>
        <w:rPr>
          <w:sz w:val="20"/>
          <w:szCs w:val="20"/>
        </w:rPr>
        <w:t>avalanches</w:t>
      </w:r>
      <w:r>
        <w:rPr>
          <w:spacing w:val="21"/>
          <w:sz w:val="20"/>
          <w:szCs w:val="20"/>
        </w:rPr>
        <w:t xml:space="preserve"> </w:t>
      </w:r>
      <w:r>
        <w:rPr>
          <w:sz w:val="20"/>
          <w:szCs w:val="20"/>
        </w:rPr>
        <w:t>(Ez).</w:t>
      </w:r>
      <w:r>
        <w:rPr>
          <w:spacing w:val="20"/>
          <w:sz w:val="20"/>
          <w:szCs w:val="20"/>
        </w:rPr>
        <w:t xml:space="preserve"> </w:t>
      </w:r>
      <w:r>
        <w:rPr>
          <w:sz w:val="20"/>
          <w:szCs w:val="20"/>
        </w:rPr>
        <w:t>The</w:t>
      </w:r>
      <w:r>
        <w:rPr>
          <w:spacing w:val="21"/>
          <w:sz w:val="20"/>
          <w:szCs w:val="20"/>
        </w:rPr>
        <w:t xml:space="preserve"> </w:t>
      </w:r>
      <w:r>
        <w:rPr>
          <w:sz w:val="20"/>
          <w:szCs w:val="20"/>
        </w:rPr>
        <w:t>altitude</w:t>
      </w:r>
      <w:r>
        <w:rPr>
          <w:spacing w:val="20"/>
          <w:sz w:val="20"/>
          <w:szCs w:val="20"/>
        </w:rPr>
        <w:t xml:space="preserve"> </w:t>
      </w:r>
      <w:r>
        <w:rPr>
          <w:sz w:val="20"/>
          <w:szCs w:val="20"/>
        </w:rPr>
        <w:t>dependence</w:t>
      </w:r>
      <w:r>
        <w:rPr>
          <w:spacing w:val="21"/>
          <w:sz w:val="20"/>
          <w:szCs w:val="20"/>
        </w:rPr>
        <w:t xml:space="preserve"> </w:t>
      </w:r>
      <w:r>
        <w:rPr>
          <w:sz w:val="20"/>
          <w:szCs w:val="20"/>
        </w:rPr>
        <w:t>of</w:t>
      </w:r>
      <w:r>
        <w:rPr>
          <w:spacing w:val="21"/>
          <w:sz w:val="20"/>
          <w:szCs w:val="20"/>
        </w:rPr>
        <w:t xml:space="preserve"> </w:t>
      </w:r>
      <w:r>
        <w:rPr>
          <w:spacing w:val="-2"/>
          <w:sz w:val="20"/>
          <w:szCs w:val="20"/>
        </w:rPr>
        <w:t xml:space="preserve">these </w:t>
      </w:r>
      <w:r>
        <w:rPr>
          <w:w w:val="105"/>
          <w:sz w:val="20"/>
          <w:szCs w:val="20"/>
        </w:rPr>
        <w:t>threshold</w:t>
      </w:r>
      <w:r>
        <w:rPr>
          <w:spacing w:val="-12"/>
          <w:w w:val="105"/>
          <w:sz w:val="20"/>
          <w:szCs w:val="20"/>
        </w:rPr>
        <w:t xml:space="preserve"> </w:t>
      </w:r>
      <w:r>
        <w:rPr>
          <w:w w:val="105"/>
          <w:sz w:val="20"/>
          <w:szCs w:val="20"/>
        </w:rPr>
        <w:t>values</w:t>
      </w:r>
      <w:r>
        <w:rPr>
          <w:spacing w:val="-12"/>
          <w:w w:val="105"/>
          <w:sz w:val="20"/>
          <w:szCs w:val="20"/>
        </w:rPr>
        <w:t xml:space="preserve"> </w:t>
      </w:r>
      <w:r>
        <w:rPr>
          <w:w w:val="105"/>
          <w:sz w:val="20"/>
          <w:szCs w:val="20"/>
        </w:rPr>
        <w:t>is</w:t>
      </w:r>
      <w:r>
        <w:rPr>
          <w:spacing w:val="-11"/>
          <w:w w:val="105"/>
          <w:sz w:val="20"/>
          <w:szCs w:val="20"/>
        </w:rPr>
        <w:t xml:space="preserve"> </w:t>
      </w:r>
      <w:r>
        <w:rPr>
          <w:w w:val="105"/>
          <w:sz w:val="20"/>
          <w:szCs w:val="20"/>
        </w:rPr>
        <w:t>analyzed,</w:t>
      </w:r>
      <w:r>
        <w:rPr>
          <w:spacing w:val="-12"/>
          <w:w w:val="105"/>
          <w:sz w:val="20"/>
          <w:szCs w:val="20"/>
        </w:rPr>
        <w:t xml:space="preserve"> </w:t>
      </w:r>
      <w:r>
        <w:rPr>
          <w:w w:val="105"/>
          <w:sz w:val="20"/>
          <w:szCs w:val="20"/>
        </w:rPr>
        <w:t>considering</w:t>
      </w:r>
      <w:r>
        <w:rPr>
          <w:spacing w:val="-11"/>
          <w:w w:val="105"/>
          <w:sz w:val="20"/>
          <w:szCs w:val="20"/>
        </w:rPr>
        <w:t xml:space="preserve"> </w:t>
      </w:r>
      <w:r>
        <w:rPr>
          <w:w w:val="105"/>
          <w:sz w:val="20"/>
          <w:szCs w:val="20"/>
        </w:rPr>
        <w:t>changes</w:t>
      </w:r>
      <w:r>
        <w:rPr>
          <w:spacing w:val="-12"/>
          <w:w w:val="105"/>
          <w:sz w:val="20"/>
          <w:szCs w:val="20"/>
        </w:rPr>
        <w:t xml:space="preserve"> </w:t>
      </w:r>
      <w:r>
        <w:rPr>
          <w:w w:val="105"/>
          <w:sz w:val="20"/>
          <w:szCs w:val="20"/>
        </w:rPr>
        <w:t>in</w:t>
      </w:r>
      <w:r>
        <w:rPr>
          <w:spacing w:val="-11"/>
          <w:w w:val="105"/>
          <w:sz w:val="20"/>
          <w:szCs w:val="20"/>
        </w:rPr>
        <w:t xml:space="preserve"> </w:t>
      </w:r>
      <w:r>
        <w:rPr>
          <w:w w:val="105"/>
          <w:sz w:val="20"/>
          <w:szCs w:val="20"/>
        </w:rPr>
        <w:t>air</w:t>
      </w:r>
      <w:r>
        <w:rPr>
          <w:spacing w:val="-12"/>
          <w:w w:val="105"/>
          <w:sz w:val="20"/>
          <w:szCs w:val="20"/>
        </w:rPr>
        <w:t xml:space="preserve"> </w:t>
      </w:r>
      <w:r>
        <w:rPr>
          <w:w w:val="105"/>
          <w:sz w:val="20"/>
          <w:szCs w:val="20"/>
        </w:rPr>
        <w:t>density</w:t>
      </w:r>
      <w:r>
        <w:rPr>
          <w:spacing w:val="-11"/>
          <w:w w:val="105"/>
          <w:sz w:val="20"/>
          <w:szCs w:val="20"/>
        </w:rPr>
        <w:t xml:space="preserve"> </w:t>
      </w:r>
      <w:r>
        <w:rPr>
          <w:w w:val="105"/>
          <w:sz w:val="20"/>
          <w:szCs w:val="20"/>
        </w:rPr>
        <w:t>and</w:t>
      </w:r>
      <w:r>
        <w:rPr>
          <w:spacing w:val="-12"/>
          <w:w w:val="105"/>
          <w:sz w:val="20"/>
          <w:szCs w:val="20"/>
        </w:rPr>
        <w:t xml:space="preserve"> </w:t>
      </w:r>
      <w:r>
        <w:rPr>
          <w:w w:val="105"/>
          <w:sz w:val="20"/>
          <w:szCs w:val="20"/>
        </w:rPr>
        <w:t>their</w:t>
      </w:r>
      <w:r>
        <w:rPr>
          <w:spacing w:val="-11"/>
          <w:w w:val="105"/>
          <w:sz w:val="20"/>
          <w:szCs w:val="20"/>
        </w:rPr>
        <w:t xml:space="preserve"> </w:t>
      </w:r>
      <w:r>
        <w:rPr>
          <w:w w:val="105"/>
          <w:sz w:val="20"/>
          <w:szCs w:val="20"/>
        </w:rPr>
        <w:t>effects</w:t>
      </w:r>
      <w:r>
        <w:rPr>
          <w:spacing w:val="-12"/>
          <w:w w:val="105"/>
          <w:sz w:val="20"/>
          <w:szCs w:val="20"/>
        </w:rPr>
        <w:t xml:space="preserve"> </w:t>
      </w:r>
      <w:r>
        <w:rPr>
          <w:spacing w:val="-5"/>
          <w:w w:val="105"/>
          <w:sz w:val="20"/>
          <w:szCs w:val="20"/>
        </w:rPr>
        <w:t xml:space="preserve">on </w:t>
      </w:r>
      <w:r>
        <w:rPr>
          <w:sz w:val="20"/>
          <w:szCs w:val="20"/>
        </w:rPr>
        <w:t>avalanche</w:t>
      </w:r>
      <w:r>
        <w:rPr>
          <w:spacing w:val="19"/>
          <w:sz w:val="20"/>
          <w:szCs w:val="20"/>
        </w:rPr>
        <w:t xml:space="preserve"> </w:t>
      </w:r>
      <w:r>
        <w:rPr>
          <w:sz w:val="20"/>
          <w:szCs w:val="20"/>
        </w:rPr>
        <w:t>development.</w:t>
      </w:r>
      <w:r>
        <w:rPr>
          <w:spacing w:val="19"/>
          <w:sz w:val="20"/>
          <w:szCs w:val="20"/>
        </w:rPr>
        <w:t xml:space="preserve"> </w:t>
      </w:r>
      <w:r>
        <w:rPr>
          <w:sz w:val="20"/>
          <w:szCs w:val="20"/>
        </w:rPr>
        <w:t>This</w:t>
      </w:r>
      <w:r>
        <w:rPr>
          <w:spacing w:val="19"/>
          <w:sz w:val="20"/>
          <w:szCs w:val="20"/>
        </w:rPr>
        <w:t xml:space="preserve"> </w:t>
      </w:r>
      <w:r>
        <w:rPr>
          <w:sz w:val="20"/>
          <w:szCs w:val="20"/>
        </w:rPr>
        <w:t>study</w:t>
      </w:r>
      <w:r>
        <w:rPr>
          <w:spacing w:val="19"/>
          <w:sz w:val="20"/>
          <w:szCs w:val="20"/>
        </w:rPr>
        <w:t xml:space="preserve"> </w:t>
      </w:r>
      <w:r>
        <w:rPr>
          <w:sz w:val="20"/>
          <w:szCs w:val="20"/>
        </w:rPr>
        <w:t>is</w:t>
      </w:r>
      <w:r>
        <w:rPr>
          <w:spacing w:val="19"/>
          <w:sz w:val="20"/>
          <w:szCs w:val="20"/>
        </w:rPr>
        <w:t xml:space="preserve"> </w:t>
      </w:r>
      <w:r>
        <w:rPr>
          <w:sz w:val="20"/>
          <w:szCs w:val="20"/>
        </w:rPr>
        <w:t>vital</w:t>
      </w:r>
      <w:r>
        <w:rPr>
          <w:spacing w:val="19"/>
          <w:sz w:val="20"/>
          <w:szCs w:val="20"/>
        </w:rPr>
        <w:t xml:space="preserve"> </w:t>
      </w:r>
      <w:r>
        <w:rPr>
          <w:sz w:val="20"/>
          <w:szCs w:val="20"/>
        </w:rPr>
        <w:t>for</w:t>
      </w:r>
      <w:r>
        <w:rPr>
          <w:spacing w:val="19"/>
          <w:sz w:val="20"/>
          <w:szCs w:val="20"/>
        </w:rPr>
        <w:t xml:space="preserve"> </w:t>
      </w:r>
      <w:r>
        <w:rPr>
          <w:sz w:val="20"/>
          <w:szCs w:val="20"/>
        </w:rPr>
        <w:t>understanding</w:t>
      </w:r>
      <w:r>
        <w:rPr>
          <w:spacing w:val="19"/>
          <w:sz w:val="20"/>
          <w:szCs w:val="20"/>
        </w:rPr>
        <w:t xml:space="preserve"> </w:t>
      </w:r>
      <w:r>
        <w:rPr>
          <w:sz w:val="20"/>
          <w:szCs w:val="20"/>
        </w:rPr>
        <w:t>high-energy</w:t>
      </w:r>
      <w:r>
        <w:rPr>
          <w:spacing w:val="19"/>
          <w:sz w:val="20"/>
          <w:szCs w:val="20"/>
        </w:rPr>
        <w:t xml:space="preserve"> </w:t>
      </w:r>
      <w:r>
        <w:rPr>
          <w:spacing w:val="-2"/>
          <w:sz w:val="20"/>
          <w:szCs w:val="20"/>
        </w:rPr>
        <w:t>atmospheric</w:t>
      </w:r>
      <w:r>
        <w:rPr>
          <w:spacing w:val="-2"/>
          <w:w w:val="105"/>
          <w:sz w:val="20"/>
          <w:szCs w:val="20"/>
        </w:rPr>
        <w:t>phenomena</w:t>
      </w:r>
      <w:r>
        <w:rPr>
          <w:spacing w:val="-1"/>
          <w:w w:val="105"/>
          <w:sz w:val="20"/>
          <w:szCs w:val="20"/>
        </w:rPr>
        <w:t xml:space="preserve"> </w:t>
      </w:r>
      <w:r>
        <w:rPr>
          <w:spacing w:val="-2"/>
          <w:w w:val="105"/>
          <w:sz w:val="20"/>
          <w:szCs w:val="20"/>
        </w:rPr>
        <w:t>in</w:t>
      </w:r>
      <w:r>
        <w:rPr>
          <w:spacing w:val="-1"/>
          <w:w w:val="105"/>
          <w:sz w:val="20"/>
          <w:szCs w:val="20"/>
        </w:rPr>
        <w:t xml:space="preserve"> </w:t>
      </w:r>
      <w:r>
        <w:rPr>
          <w:spacing w:val="-2"/>
          <w:w w:val="105"/>
          <w:sz w:val="20"/>
          <w:szCs w:val="20"/>
        </w:rPr>
        <w:t>both</w:t>
      </w:r>
      <w:r>
        <w:rPr>
          <w:w w:val="105"/>
          <w:sz w:val="20"/>
          <w:szCs w:val="20"/>
        </w:rPr>
        <w:t xml:space="preserve"> </w:t>
      </w:r>
      <w:r>
        <w:rPr>
          <w:spacing w:val="-2"/>
          <w:w w:val="105"/>
          <w:sz w:val="20"/>
          <w:szCs w:val="20"/>
        </w:rPr>
        <w:t>the</w:t>
      </w:r>
      <w:r>
        <w:rPr>
          <w:spacing w:val="-1"/>
          <w:w w:val="105"/>
          <w:sz w:val="20"/>
          <w:szCs w:val="20"/>
        </w:rPr>
        <w:t xml:space="preserve"> </w:t>
      </w:r>
      <w:r>
        <w:rPr>
          <w:spacing w:val="-2"/>
          <w:w w:val="105"/>
          <w:sz w:val="20"/>
          <w:szCs w:val="20"/>
        </w:rPr>
        <w:t>lower</w:t>
      </w:r>
      <w:r>
        <w:rPr>
          <w:w w:val="105"/>
          <w:sz w:val="20"/>
          <w:szCs w:val="20"/>
        </w:rPr>
        <w:t xml:space="preserve"> </w:t>
      </w:r>
      <w:r>
        <w:rPr>
          <w:spacing w:val="-2"/>
          <w:w w:val="105"/>
          <w:sz w:val="20"/>
          <w:szCs w:val="20"/>
        </w:rPr>
        <w:t>and</w:t>
      </w:r>
      <w:r>
        <w:rPr>
          <w:spacing w:val="-1"/>
          <w:w w:val="105"/>
          <w:sz w:val="20"/>
          <w:szCs w:val="20"/>
        </w:rPr>
        <w:t xml:space="preserve"> </w:t>
      </w:r>
      <w:r>
        <w:rPr>
          <w:spacing w:val="-2"/>
          <w:w w:val="105"/>
          <w:sz w:val="20"/>
          <w:szCs w:val="20"/>
        </w:rPr>
        <w:t>upper</w:t>
      </w:r>
      <w:r>
        <w:rPr>
          <w:w w:val="105"/>
          <w:sz w:val="20"/>
          <w:szCs w:val="20"/>
        </w:rPr>
        <w:t xml:space="preserve"> </w:t>
      </w:r>
      <w:r>
        <w:rPr>
          <w:spacing w:val="-2"/>
          <w:w w:val="105"/>
          <w:sz w:val="20"/>
          <w:szCs w:val="20"/>
        </w:rPr>
        <w:t>atmosphere,</w:t>
      </w:r>
      <w:r>
        <w:rPr>
          <w:spacing w:val="-1"/>
          <w:w w:val="105"/>
          <w:sz w:val="20"/>
          <w:szCs w:val="20"/>
        </w:rPr>
        <w:t xml:space="preserve"> </w:t>
      </w:r>
      <w:r>
        <w:rPr>
          <w:spacing w:val="-2"/>
          <w:w w:val="105"/>
          <w:sz w:val="20"/>
          <w:szCs w:val="20"/>
        </w:rPr>
        <w:t>including</w:t>
      </w:r>
      <w:r>
        <w:rPr>
          <w:w w:val="105"/>
          <w:sz w:val="20"/>
          <w:szCs w:val="20"/>
        </w:rPr>
        <w:t xml:space="preserve"> </w:t>
      </w:r>
      <w:r>
        <w:rPr>
          <w:spacing w:val="-2"/>
          <w:w w:val="105"/>
          <w:sz w:val="20"/>
          <w:szCs w:val="20"/>
        </w:rPr>
        <w:t>thunderstorm</w:t>
      </w:r>
      <w:r>
        <w:rPr>
          <w:spacing w:val="-1"/>
          <w:w w:val="105"/>
          <w:sz w:val="20"/>
          <w:szCs w:val="20"/>
        </w:rPr>
        <w:t xml:space="preserve"> </w:t>
      </w:r>
      <w:r>
        <w:rPr>
          <w:spacing w:val="-2"/>
          <w:w w:val="105"/>
          <w:sz w:val="20"/>
          <w:szCs w:val="20"/>
        </w:rPr>
        <w:t xml:space="preserve">ground </w:t>
      </w:r>
      <w:r>
        <w:rPr>
          <w:w w:val="105"/>
          <w:sz w:val="20"/>
          <w:szCs w:val="20"/>
        </w:rPr>
        <w:t>enhancements</w:t>
      </w:r>
      <w:r>
        <w:rPr>
          <w:spacing w:val="-11"/>
          <w:w w:val="105"/>
          <w:sz w:val="20"/>
          <w:szCs w:val="20"/>
        </w:rPr>
        <w:t xml:space="preserve"> </w:t>
      </w:r>
      <w:r>
        <w:rPr>
          <w:w w:val="105"/>
          <w:sz w:val="20"/>
          <w:szCs w:val="20"/>
        </w:rPr>
        <w:t>(TGEs)</w:t>
      </w:r>
      <w:r>
        <w:rPr>
          <w:spacing w:val="-11"/>
          <w:w w:val="105"/>
          <w:sz w:val="20"/>
          <w:szCs w:val="20"/>
        </w:rPr>
        <w:t xml:space="preserve"> </w:t>
      </w:r>
      <w:r>
        <w:rPr>
          <w:w w:val="105"/>
          <w:sz w:val="20"/>
          <w:szCs w:val="20"/>
        </w:rPr>
        <w:t>and</w:t>
      </w:r>
      <w:r>
        <w:rPr>
          <w:spacing w:val="-11"/>
          <w:w w:val="105"/>
          <w:sz w:val="20"/>
          <w:szCs w:val="20"/>
        </w:rPr>
        <w:t xml:space="preserve"> </w:t>
      </w:r>
      <w:r>
        <w:rPr>
          <w:w w:val="105"/>
          <w:sz w:val="20"/>
          <w:szCs w:val="20"/>
        </w:rPr>
        <w:t>gamma</w:t>
      </w:r>
      <w:r>
        <w:rPr>
          <w:spacing w:val="-11"/>
          <w:w w:val="105"/>
          <w:sz w:val="20"/>
          <w:szCs w:val="20"/>
        </w:rPr>
        <w:t xml:space="preserve"> </w:t>
      </w:r>
      <w:r>
        <w:rPr>
          <w:w w:val="105"/>
          <w:sz w:val="20"/>
          <w:szCs w:val="20"/>
        </w:rPr>
        <w:t>glows,</w:t>
      </w:r>
      <w:r>
        <w:rPr>
          <w:spacing w:val="-11"/>
          <w:w w:val="105"/>
          <w:sz w:val="20"/>
          <w:szCs w:val="20"/>
        </w:rPr>
        <w:t xml:space="preserve"> </w:t>
      </w:r>
      <w:r>
        <w:rPr>
          <w:w w:val="105"/>
          <w:sz w:val="20"/>
          <w:szCs w:val="20"/>
        </w:rPr>
        <w:t>as</w:t>
      </w:r>
      <w:r>
        <w:rPr>
          <w:spacing w:val="-11"/>
          <w:w w:val="105"/>
          <w:sz w:val="20"/>
          <w:szCs w:val="20"/>
        </w:rPr>
        <w:t xml:space="preserve"> </w:t>
      </w:r>
      <w:r>
        <w:rPr>
          <w:w w:val="105"/>
          <w:sz w:val="20"/>
          <w:szCs w:val="20"/>
        </w:rPr>
        <w:t>well</w:t>
      </w:r>
      <w:r>
        <w:rPr>
          <w:spacing w:val="-11"/>
          <w:w w:val="105"/>
          <w:sz w:val="20"/>
          <w:szCs w:val="20"/>
        </w:rPr>
        <w:t xml:space="preserve"> </w:t>
      </w:r>
      <w:r>
        <w:rPr>
          <w:w w:val="105"/>
          <w:sz w:val="20"/>
          <w:szCs w:val="20"/>
        </w:rPr>
        <w:t>as</w:t>
      </w:r>
      <w:r>
        <w:rPr>
          <w:spacing w:val="-11"/>
          <w:w w:val="105"/>
          <w:sz w:val="20"/>
          <w:szCs w:val="20"/>
        </w:rPr>
        <w:t xml:space="preserve"> </w:t>
      </w:r>
      <w:r>
        <w:rPr>
          <w:w w:val="105"/>
          <w:sz w:val="20"/>
          <w:szCs w:val="20"/>
        </w:rPr>
        <w:t>for</w:t>
      </w:r>
      <w:r>
        <w:rPr>
          <w:spacing w:val="-11"/>
          <w:w w:val="105"/>
          <w:sz w:val="20"/>
          <w:szCs w:val="20"/>
        </w:rPr>
        <w:t xml:space="preserve"> </w:t>
      </w:r>
      <w:r>
        <w:rPr>
          <w:w w:val="105"/>
          <w:sz w:val="20"/>
          <w:szCs w:val="20"/>
        </w:rPr>
        <w:t>refining</w:t>
      </w:r>
      <w:r>
        <w:rPr>
          <w:spacing w:val="-11"/>
          <w:w w:val="105"/>
          <w:sz w:val="20"/>
          <w:szCs w:val="20"/>
        </w:rPr>
        <w:t xml:space="preserve"> </w:t>
      </w:r>
      <w:r>
        <w:rPr>
          <w:w w:val="105"/>
          <w:sz w:val="20"/>
          <w:szCs w:val="20"/>
        </w:rPr>
        <w:t>AEF</w:t>
      </w:r>
      <w:r>
        <w:rPr>
          <w:spacing w:val="-11"/>
          <w:w w:val="105"/>
          <w:sz w:val="20"/>
          <w:szCs w:val="20"/>
        </w:rPr>
        <w:t xml:space="preserve"> </w:t>
      </w:r>
      <w:r>
        <w:rPr>
          <w:w w:val="105"/>
          <w:sz w:val="20"/>
          <w:szCs w:val="20"/>
        </w:rPr>
        <w:t>models</w:t>
      </w:r>
      <w:r>
        <w:rPr>
          <w:spacing w:val="-11"/>
          <w:w w:val="105"/>
          <w:sz w:val="20"/>
          <w:szCs w:val="20"/>
        </w:rPr>
        <w:t xml:space="preserve"> </w:t>
      </w:r>
      <w:r>
        <w:rPr>
          <w:w w:val="105"/>
          <w:sz w:val="20"/>
          <w:szCs w:val="20"/>
        </w:rPr>
        <w:t>based</w:t>
      </w:r>
      <w:r>
        <w:rPr>
          <w:spacing w:val="-11"/>
          <w:w w:val="105"/>
          <w:sz w:val="20"/>
          <w:szCs w:val="20"/>
        </w:rPr>
        <w:t xml:space="preserve"> </w:t>
      </w:r>
      <w:r>
        <w:rPr>
          <w:spacing w:val="-5"/>
          <w:w w:val="105"/>
          <w:sz w:val="20"/>
          <w:szCs w:val="20"/>
        </w:rPr>
        <w:t xml:space="preserve">on </w:t>
      </w:r>
      <w:r>
        <w:rPr>
          <w:w w:val="105"/>
          <w:sz w:val="20"/>
          <w:szCs w:val="20"/>
        </w:rPr>
        <w:t>particle</w:t>
      </w:r>
      <w:r>
        <w:rPr>
          <w:spacing w:val="-11"/>
          <w:w w:val="105"/>
          <w:sz w:val="20"/>
          <w:szCs w:val="20"/>
        </w:rPr>
        <w:t xml:space="preserve"> </w:t>
      </w:r>
      <w:r>
        <w:rPr>
          <w:w w:val="105"/>
          <w:sz w:val="20"/>
          <w:szCs w:val="20"/>
        </w:rPr>
        <w:t>flux</w:t>
      </w:r>
      <w:r>
        <w:rPr>
          <w:spacing w:val="-11"/>
          <w:w w:val="105"/>
          <w:sz w:val="20"/>
          <w:szCs w:val="20"/>
        </w:rPr>
        <w:t xml:space="preserve"> </w:t>
      </w:r>
      <w:r>
        <w:rPr>
          <w:spacing w:val="-2"/>
          <w:w w:val="105"/>
          <w:sz w:val="20"/>
          <w:szCs w:val="20"/>
        </w:rPr>
        <w:t>measurements.</w:t>
      </w:r>
    </w:p>
    <w:p>
      <w:pPr>
        <w:pStyle w:val="TextBody"/>
        <w:spacing w:lineRule="auto" w:line="276" w:before="18" w:after="0"/>
        <w:jc w:val="both"/>
        <w:textAlignment w:val="center"/>
        <w:rPr>
          <w:rFonts w:ascii="Times New Roman" w:hAnsi="Times New Roman"/>
          <w:sz w:val="20"/>
          <w:szCs w:val="20"/>
        </w:rPr>
      </w:pPr>
      <w:r>
        <w:rPr>
          <w:rFonts w:ascii="Times New Roman" w:hAnsi="Times New Roman"/>
          <w:sz w:val="20"/>
          <w:szCs w:val="20"/>
        </w:rPr>
      </w:r>
    </w:p>
    <w:p>
      <w:pPr>
        <w:pStyle w:val="ListParagraph"/>
        <w:widowControl w:val="false"/>
        <w:tabs>
          <w:tab w:val="clear" w:pos="720"/>
          <w:tab w:val="left" w:pos="1364" w:leader="none"/>
        </w:tabs>
        <w:spacing w:lineRule="auto" w:line="276" w:before="0" w:after="0"/>
        <w:jc w:val="both"/>
        <w:rPr/>
      </w:pPr>
      <w:r>
        <w:rPr>
          <w:b/>
          <w:w w:val="105"/>
          <w:sz w:val="20"/>
          <w:szCs w:val="20"/>
        </w:rPr>
        <w:t>Short</w:t>
      </w:r>
      <w:r>
        <w:rPr>
          <w:b/>
          <w:spacing w:val="-12"/>
          <w:w w:val="105"/>
          <w:sz w:val="20"/>
          <w:szCs w:val="20"/>
        </w:rPr>
        <w:t xml:space="preserve"> </w:t>
      </w:r>
      <w:r>
        <w:rPr>
          <w:b/>
          <w:spacing w:val="-2"/>
          <w:w w:val="105"/>
          <w:sz w:val="20"/>
          <w:szCs w:val="20"/>
        </w:rPr>
        <w:t>Summary</w:t>
      </w:r>
    </w:p>
    <w:p>
      <w:pPr>
        <w:pStyle w:val="TextBody"/>
        <w:spacing w:lineRule="auto" w:line="276" w:before="10" w:after="0"/>
        <w:jc w:val="both"/>
        <w:rPr>
          <w:rFonts w:ascii="Times New Roman" w:hAnsi="Times New Roman"/>
          <w:b/>
          <w:b/>
          <w:sz w:val="20"/>
          <w:szCs w:val="20"/>
        </w:rPr>
      </w:pPr>
      <w:r>
        <w:rPr>
          <w:rFonts w:ascii="Times New Roman" w:hAnsi="Times New Roman"/>
          <w:b/>
          <w:sz w:val="20"/>
          <w:szCs w:val="20"/>
        </w:rPr>
      </w:r>
    </w:p>
    <w:p>
      <w:pPr>
        <w:pStyle w:val="ListParagraph"/>
        <w:widowControl w:val="false"/>
        <w:tabs>
          <w:tab w:val="clear" w:pos="720"/>
          <w:tab w:val="left" w:pos="1364" w:leader="none"/>
        </w:tabs>
        <w:spacing w:lineRule="auto" w:line="276" w:before="0" w:after="0"/>
        <w:jc w:val="both"/>
        <w:rPr/>
      </w:pPr>
      <w:r>
        <w:rPr>
          <w:sz w:val="20"/>
          <w:szCs w:val="20"/>
        </w:rPr>
        <w:t>Thunderstorms</w:t>
      </w:r>
      <w:r>
        <w:rPr>
          <w:spacing w:val="18"/>
          <w:sz w:val="20"/>
          <w:szCs w:val="20"/>
        </w:rPr>
        <w:t xml:space="preserve"> </w:t>
      </w:r>
      <w:r>
        <w:rPr>
          <w:sz w:val="20"/>
          <w:szCs w:val="20"/>
        </w:rPr>
        <w:t>can</w:t>
      </w:r>
      <w:r>
        <w:rPr>
          <w:spacing w:val="18"/>
          <w:sz w:val="20"/>
          <w:szCs w:val="20"/>
        </w:rPr>
        <w:t xml:space="preserve"> </w:t>
      </w:r>
      <w:r>
        <w:rPr>
          <w:sz w:val="20"/>
          <w:szCs w:val="20"/>
        </w:rPr>
        <w:t>accelerate</w:t>
      </w:r>
      <w:r>
        <w:rPr>
          <w:spacing w:val="18"/>
          <w:sz w:val="20"/>
          <w:szCs w:val="20"/>
        </w:rPr>
        <w:t xml:space="preserve"> </w:t>
      </w:r>
      <w:r>
        <w:rPr>
          <w:sz w:val="20"/>
          <w:szCs w:val="20"/>
        </w:rPr>
        <w:t>particles</w:t>
      </w:r>
      <w:r>
        <w:rPr>
          <w:spacing w:val="19"/>
          <w:sz w:val="20"/>
          <w:szCs w:val="20"/>
        </w:rPr>
        <w:t xml:space="preserve"> </w:t>
      </w:r>
      <w:r>
        <w:rPr>
          <w:sz w:val="20"/>
          <w:szCs w:val="20"/>
        </w:rPr>
        <w:t>in</w:t>
      </w:r>
      <w:r>
        <w:rPr>
          <w:spacing w:val="18"/>
          <w:sz w:val="20"/>
          <w:szCs w:val="20"/>
        </w:rPr>
        <w:t xml:space="preserve"> </w:t>
      </w:r>
      <w:r>
        <w:rPr>
          <w:sz w:val="20"/>
          <w:szCs w:val="20"/>
        </w:rPr>
        <w:t>the</w:t>
      </w:r>
      <w:r>
        <w:rPr>
          <w:spacing w:val="18"/>
          <w:sz w:val="20"/>
          <w:szCs w:val="20"/>
        </w:rPr>
        <w:t xml:space="preserve"> </w:t>
      </w:r>
      <w:r>
        <w:rPr>
          <w:sz w:val="20"/>
          <w:szCs w:val="20"/>
        </w:rPr>
        <w:t>atmosphere,</w:t>
      </w:r>
      <w:r>
        <w:rPr>
          <w:spacing w:val="18"/>
          <w:sz w:val="20"/>
          <w:szCs w:val="20"/>
        </w:rPr>
        <w:t xml:space="preserve"> </w:t>
      </w:r>
      <w:r>
        <w:rPr>
          <w:sz w:val="20"/>
          <w:szCs w:val="20"/>
        </w:rPr>
        <w:t>producing</w:t>
      </w:r>
      <w:r>
        <w:rPr>
          <w:spacing w:val="19"/>
          <w:sz w:val="20"/>
          <w:szCs w:val="20"/>
        </w:rPr>
        <w:t xml:space="preserve"> </w:t>
      </w:r>
      <w:r>
        <w:rPr>
          <w:sz w:val="20"/>
          <w:szCs w:val="20"/>
        </w:rPr>
        <w:t>bursts</w:t>
      </w:r>
      <w:r>
        <w:rPr>
          <w:spacing w:val="18"/>
          <w:sz w:val="20"/>
          <w:szCs w:val="20"/>
        </w:rPr>
        <w:t xml:space="preserve"> </w:t>
      </w:r>
      <w:r>
        <w:rPr>
          <w:sz w:val="20"/>
          <w:szCs w:val="20"/>
        </w:rPr>
        <w:t>of</w:t>
      </w:r>
      <w:r>
        <w:rPr>
          <w:spacing w:val="18"/>
          <w:sz w:val="20"/>
          <w:szCs w:val="20"/>
        </w:rPr>
        <w:t xml:space="preserve"> </w:t>
      </w:r>
      <w:r>
        <w:rPr>
          <w:sz w:val="20"/>
          <w:szCs w:val="20"/>
        </w:rPr>
        <w:t>radiation</w:t>
      </w:r>
      <w:r>
        <w:rPr>
          <w:spacing w:val="19"/>
          <w:sz w:val="20"/>
          <w:szCs w:val="20"/>
        </w:rPr>
        <w:t xml:space="preserve"> </w:t>
      </w:r>
      <w:r>
        <w:rPr>
          <w:spacing w:val="-5"/>
          <w:sz w:val="20"/>
          <w:szCs w:val="20"/>
        </w:rPr>
        <w:t>at</w:t>
      </w:r>
    </w:p>
    <w:p>
      <w:pPr>
        <w:pStyle w:val="ListParagraph"/>
        <w:tabs>
          <w:tab w:val="clear" w:pos="720"/>
          <w:tab w:val="left" w:pos="1364" w:leader="none"/>
        </w:tabs>
        <w:spacing w:lineRule="auto" w:line="276" w:before="9" w:after="0"/>
        <w:jc w:val="both"/>
        <w:rPr/>
      </w:pPr>
      <w:r>
        <w:rPr>
          <w:w w:val="105"/>
          <w:sz w:val="20"/>
          <w:szCs w:val="20"/>
        </w:rPr>
        <w:t>the</w:t>
      </w:r>
      <w:r>
        <w:rPr>
          <w:spacing w:val="-10"/>
          <w:w w:val="105"/>
          <w:sz w:val="20"/>
          <w:szCs w:val="20"/>
        </w:rPr>
        <w:t xml:space="preserve"> </w:t>
      </w:r>
      <w:r>
        <w:rPr>
          <w:w w:val="105"/>
          <w:sz w:val="20"/>
          <w:szCs w:val="20"/>
        </w:rPr>
        <w:t>ground.</w:t>
      </w:r>
      <w:r>
        <w:rPr>
          <w:spacing w:val="-10"/>
          <w:w w:val="105"/>
          <w:sz w:val="20"/>
          <w:szCs w:val="20"/>
        </w:rPr>
        <w:t xml:space="preserve"> </w:t>
      </w:r>
      <w:r>
        <w:rPr>
          <w:w w:val="105"/>
          <w:sz w:val="20"/>
          <w:szCs w:val="20"/>
        </w:rPr>
        <w:t>We</w:t>
      </w:r>
      <w:r>
        <w:rPr>
          <w:spacing w:val="-9"/>
          <w:w w:val="105"/>
          <w:sz w:val="20"/>
          <w:szCs w:val="20"/>
        </w:rPr>
        <w:t xml:space="preserve"> </w:t>
      </w:r>
      <w:r>
        <w:rPr>
          <w:w w:val="105"/>
          <w:sz w:val="20"/>
          <w:szCs w:val="20"/>
        </w:rPr>
        <w:t>investigated</w:t>
      </w:r>
      <w:r>
        <w:rPr>
          <w:spacing w:val="-10"/>
          <w:w w:val="105"/>
          <w:sz w:val="20"/>
          <w:szCs w:val="20"/>
        </w:rPr>
        <w:t xml:space="preserve"> </w:t>
      </w:r>
      <w:r>
        <w:rPr>
          <w:w w:val="105"/>
          <w:sz w:val="20"/>
          <w:szCs w:val="20"/>
        </w:rPr>
        <w:t>how</w:t>
      </w:r>
      <w:r>
        <w:rPr>
          <w:spacing w:val="-10"/>
          <w:w w:val="105"/>
          <w:sz w:val="20"/>
          <w:szCs w:val="20"/>
        </w:rPr>
        <w:t xml:space="preserve"> </w:t>
      </w:r>
      <w:r>
        <w:rPr>
          <w:w w:val="105"/>
          <w:sz w:val="20"/>
          <w:szCs w:val="20"/>
        </w:rPr>
        <w:t>strong</w:t>
      </w:r>
      <w:r>
        <w:rPr>
          <w:spacing w:val="-9"/>
          <w:w w:val="105"/>
          <w:sz w:val="20"/>
          <w:szCs w:val="20"/>
        </w:rPr>
        <w:t xml:space="preserve"> </w:t>
      </w:r>
      <w:r>
        <w:rPr>
          <w:w w:val="105"/>
          <w:sz w:val="20"/>
          <w:szCs w:val="20"/>
        </w:rPr>
        <w:t>the</w:t>
      </w:r>
      <w:r>
        <w:rPr>
          <w:spacing w:val="-10"/>
          <w:w w:val="105"/>
          <w:sz w:val="20"/>
          <w:szCs w:val="20"/>
        </w:rPr>
        <w:t xml:space="preserve"> </w:t>
      </w:r>
      <w:r>
        <w:rPr>
          <w:w w:val="105"/>
          <w:sz w:val="20"/>
          <w:szCs w:val="20"/>
        </w:rPr>
        <w:t>electric</w:t>
      </w:r>
      <w:r>
        <w:rPr>
          <w:spacing w:val="-9"/>
          <w:w w:val="105"/>
          <w:sz w:val="20"/>
          <w:szCs w:val="20"/>
        </w:rPr>
        <w:t xml:space="preserve"> </w:t>
      </w:r>
      <w:r>
        <w:rPr>
          <w:w w:val="105"/>
          <w:sz w:val="20"/>
          <w:szCs w:val="20"/>
        </w:rPr>
        <w:t>field</w:t>
      </w:r>
      <w:r>
        <w:rPr>
          <w:spacing w:val="-10"/>
          <w:w w:val="105"/>
          <w:sz w:val="20"/>
          <w:szCs w:val="20"/>
        </w:rPr>
        <w:t xml:space="preserve"> </w:t>
      </w:r>
      <w:r>
        <w:rPr>
          <w:w w:val="105"/>
          <w:sz w:val="20"/>
          <w:szCs w:val="20"/>
        </w:rPr>
        <w:t>inside</w:t>
      </w:r>
      <w:r>
        <w:rPr>
          <w:spacing w:val="-10"/>
          <w:w w:val="105"/>
          <w:sz w:val="20"/>
          <w:szCs w:val="20"/>
        </w:rPr>
        <w:t xml:space="preserve"> </w:t>
      </w:r>
      <w:r>
        <w:rPr>
          <w:w w:val="105"/>
          <w:sz w:val="20"/>
          <w:szCs w:val="20"/>
        </w:rPr>
        <w:t>a</w:t>
      </w:r>
      <w:r>
        <w:rPr>
          <w:spacing w:val="-9"/>
          <w:w w:val="105"/>
          <w:sz w:val="20"/>
          <w:szCs w:val="20"/>
        </w:rPr>
        <w:t xml:space="preserve"> </w:t>
      </w:r>
      <w:r>
        <w:rPr>
          <w:w w:val="105"/>
          <w:sz w:val="20"/>
          <w:szCs w:val="20"/>
        </w:rPr>
        <w:t>cloud</w:t>
      </w:r>
      <w:r>
        <w:rPr>
          <w:spacing w:val="-10"/>
          <w:w w:val="105"/>
          <w:sz w:val="20"/>
          <w:szCs w:val="20"/>
        </w:rPr>
        <w:t xml:space="preserve"> </w:t>
      </w:r>
      <w:r>
        <w:rPr>
          <w:w w:val="105"/>
          <w:sz w:val="20"/>
          <w:szCs w:val="20"/>
        </w:rPr>
        <w:t>must</w:t>
      </w:r>
      <w:r>
        <w:rPr>
          <w:spacing w:val="-10"/>
          <w:w w:val="105"/>
          <w:sz w:val="20"/>
          <w:szCs w:val="20"/>
        </w:rPr>
        <w:t xml:space="preserve"> </w:t>
      </w:r>
      <w:r>
        <w:rPr>
          <w:w w:val="105"/>
          <w:sz w:val="20"/>
          <w:szCs w:val="20"/>
        </w:rPr>
        <w:t>be</w:t>
      </w:r>
      <w:r>
        <w:rPr>
          <w:spacing w:val="-9"/>
          <w:w w:val="105"/>
          <w:sz w:val="20"/>
          <w:szCs w:val="20"/>
        </w:rPr>
        <w:t xml:space="preserve"> </w:t>
      </w:r>
      <w:r>
        <w:rPr>
          <w:w w:val="105"/>
          <w:sz w:val="20"/>
          <w:szCs w:val="20"/>
        </w:rPr>
        <w:t>to</w:t>
      </w:r>
      <w:r>
        <w:rPr>
          <w:spacing w:val="-10"/>
          <w:w w:val="105"/>
          <w:sz w:val="20"/>
          <w:szCs w:val="20"/>
        </w:rPr>
        <w:t xml:space="preserve"> </w:t>
      </w:r>
      <w:r>
        <w:rPr>
          <w:spacing w:val="-2"/>
          <w:w w:val="105"/>
          <w:sz w:val="20"/>
          <w:szCs w:val="20"/>
        </w:rPr>
        <w:t>start</w:t>
      </w:r>
    </w:p>
    <w:p>
      <w:pPr>
        <w:pStyle w:val="ListParagraph"/>
        <w:tabs>
          <w:tab w:val="clear" w:pos="720"/>
          <w:tab w:val="left" w:pos="1364" w:leader="none"/>
        </w:tabs>
        <w:spacing w:lineRule="auto" w:line="276"/>
        <w:jc w:val="both"/>
        <w:rPr/>
      </w:pPr>
      <w:r>
        <w:rPr>
          <w:sz w:val="20"/>
          <w:szCs w:val="20"/>
        </w:rPr>
        <w:t>such</w:t>
      </w:r>
      <w:r>
        <w:rPr>
          <w:spacing w:val="18"/>
          <w:sz w:val="20"/>
          <w:szCs w:val="20"/>
        </w:rPr>
        <w:t xml:space="preserve"> </w:t>
      </w:r>
      <w:r>
        <w:rPr>
          <w:sz w:val="20"/>
          <w:szCs w:val="20"/>
        </w:rPr>
        <w:t>events.</w:t>
      </w:r>
      <w:r>
        <w:rPr>
          <w:spacing w:val="19"/>
          <w:sz w:val="20"/>
          <w:szCs w:val="20"/>
        </w:rPr>
        <w:t xml:space="preserve"> </w:t>
      </w:r>
      <w:r>
        <w:rPr>
          <w:sz w:val="20"/>
          <w:szCs w:val="20"/>
        </w:rPr>
        <w:t>Using</w:t>
      </w:r>
      <w:r>
        <w:rPr>
          <w:spacing w:val="18"/>
          <w:sz w:val="20"/>
          <w:szCs w:val="20"/>
        </w:rPr>
        <w:t xml:space="preserve"> </w:t>
      </w:r>
      <w:r>
        <w:rPr>
          <w:sz w:val="20"/>
          <w:szCs w:val="20"/>
        </w:rPr>
        <w:t>advanced</w:t>
      </w:r>
      <w:r>
        <w:rPr>
          <w:spacing w:val="19"/>
          <w:sz w:val="20"/>
          <w:szCs w:val="20"/>
        </w:rPr>
        <w:t xml:space="preserve"> </w:t>
      </w:r>
      <w:r>
        <w:rPr>
          <w:sz w:val="20"/>
          <w:szCs w:val="20"/>
        </w:rPr>
        <w:t>computer</w:t>
      </w:r>
      <w:r>
        <w:rPr>
          <w:spacing w:val="18"/>
          <w:sz w:val="20"/>
          <w:szCs w:val="20"/>
        </w:rPr>
        <w:t xml:space="preserve"> </w:t>
      </w:r>
      <w:r>
        <w:rPr>
          <w:sz w:val="20"/>
          <w:szCs w:val="20"/>
        </w:rPr>
        <w:t>simulations</w:t>
      </w:r>
      <w:r>
        <w:rPr>
          <w:spacing w:val="19"/>
          <w:sz w:val="20"/>
          <w:szCs w:val="20"/>
        </w:rPr>
        <w:t xml:space="preserve"> </w:t>
      </w:r>
      <w:r>
        <w:rPr>
          <w:sz w:val="20"/>
          <w:szCs w:val="20"/>
        </w:rPr>
        <w:t>and</w:t>
      </w:r>
      <w:r>
        <w:rPr>
          <w:spacing w:val="18"/>
          <w:sz w:val="20"/>
          <w:szCs w:val="20"/>
        </w:rPr>
        <w:t xml:space="preserve"> </w:t>
      </w:r>
      <w:r>
        <w:rPr>
          <w:sz w:val="20"/>
          <w:szCs w:val="20"/>
        </w:rPr>
        <w:t>comparing</w:t>
      </w:r>
      <w:r>
        <w:rPr>
          <w:spacing w:val="19"/>
          <w:sz w:val="20"/>
          <w:szCs w:val="20"/>
        </w:rPr>
        <w:t xml:space="preserve"> </w:t>
      </w:r>
      <w:r>
        <w:rPr>
          <w:sz w:val="20"/>
          <w:szCs w:val="20"/>
        </w:rPr>
        <w:t>with</w:t>
      </w:r>
      <w:r>
        <w:rPr>
          <w:spacing w:val="19"/>
          <w:sz w:val="20"/>
          <w:szCs w:val="20"/>
        </w:rPr>
        <w:t xml:space="preserve"> </w:t>
      </w:r>
      <w:r>
        <w:rPr>
          <w:spacing w:val="-2"/>
          <w:sz w:val="20"/>
          <w:szCs w:val="20"/>
        </w:rPr>
        <w:t>measurements</w:t>
      </w:r>
    </w:p>
    <w:p>
      <w:pPr>
        <w:pStyle w:val="ListParagraph"/>
        <w:tabs>
          <w:tab w:val="clear" w:pos="720"/>
          <w:tab w:val="left" w:pos="1364" w:leader="none"/>
        </w:tabs>
        <w:spacing w:lineRule="auto" w:line="276" w:before="9" w:after="0"/>
        <w:jc w:val="both"/>
        <w:rPr/>
      </w:pPr>
      <w:r>
        <w:rPr>
          <w:w w:val="105"/>
          <w:sz w:val="20"/>
          <w:szCs w:val="20"/>
        </w:rPr>
        <w:t>from</w:t>
      </w:r>
      <w:r>
        <w:rPr>
          <w:spacing w:val="-11"/>
          <w:w w:val="105"/>
          <w:sz w:val="20"/>
          <w:szCs w:val="20"/>
        </w:rPr>
        <w:t xml:space="preserve"> </w:t>
      </w:r>
      <w:r>
        <w:rPr>
          <w:w w:val="105"/>
          <w:sz w:val="20"/>
          <w:szCs w:val="20"/>
        </w:rPr>
        <w:t>mountain</w:t>
      </w:r>
      <w:r>
        <w:rPr>
          <w:spacing w:val="-11"/>
          <w:w w:val="105"/>
          <w:sz w:val="20"/>
          <w:szCs w:val="20"/>
        </w:rPr>
        <w:t xml:space="preserve"> </w:t>
      </w:r>
      <w:r>
        <w:rPr>
          <w:w w:val="105"/>
          <w:sz w:val="20"/>
          <w:szCs w:val="20"/>
        </w:rPr>
        <w:t>stations,</w:t>
      </w:r>
      <w:r>
        <w:rPr>
          <w:spacing w:val="-11"/>
          <w:w w:val="105"/>
          <w:sz w:val="20"/>
          <w:szCs w:val="20"/>
        </w:rPr>
        <w:t xml:space="preserve"> </w:t>
      </w:r>
      <w:r>
        <w:rPr>
          <w:w w:val="105"/>
          <w:sz w:val="20"/>
          <w:szCs w:val="20"/>
        </w:rPr>
        <w:t>we</w:t>
      </w:r>
      <w:r>
        <w:rPr>
          <w:spacing w:val="-10"/>
          <w:w w:val="105"/>
          <w:sz w:val="20"/>
          <w:szCs w:val="20"/>
        </w:rPr>
        <w:t xml:space="preserve"> </w:t>
      </w:r>
      <w:r>
        <w:rPr>
          <w:w w:val="105"/>
          <w:sz w:val="20"/>
          <w:szCs w:val="20"/>
        </w:rPr>
        <w:t>found</w:t>
      </w:r>
      <w:r>
        <w:rPr>
          <w:spacing w:val="-11"/>
          <w:w w:val="105"/>
          <w:sz w:val="20"/>
          <w:szCs w:val="20"/>
        </w:rPr>
        <w:t xml:space="preserve"> </w:t>
      </w:r>
      <w:r>
        <w:rPr>
          <w:w w:val="105"/>
          <w:sz w:val="20"/>
          <w:szCs w:val="20"/>
        </w:rPr>
        <w:t>that</w:t>
      </w:r>
      <w:r>
        <w:rPr>
          <w:spacing w:val="-11"/>
          <w:w w:val="105"/>
          <w:sz w:val="20"/>
          <w:szCs w:val="20"/>
        </w:rPr>
        <w:t xml:space="preserve"> </w:t>
      </w:r>
      <w:r>
        <w:rPr>
          <w:w w:val="105"/>
          <w:sz w:val="20"/>
          <w:szCs w:val="20"/>
        </w:rPr>
        <w:t>fields</w:t>
      </w:r>
      <w:r>
        <w:rPr>
          <w:spacing w:val="-11"/>
          <w:w w:val="105"/>
          <w:sz w:val="20"/>
          <w:szCs w:val="20"/>
        </w:rPr>
        <w:t xml:space="preserve"> </w:t>
      </w:r>
      <w:r>
        <w:rPr>
          <w:w w:val="105"/>
          <w:sz w:val="20"/>
          <w:szCs w:val="20"/>
        </w:rPr>
        <w:t>must</w:t>
      </w:r>
      <w:r>
        <w:rPr>
          <w:spacing w:val="-10"/>
          <w:w w:val="105"/>
          <w:sz w:val="20"/>
          <w:szCs w:val="20"/>
        </w:rPr>
        <w:t xml:space="preserve"> </w:t>
      </w:r>
      <w:r>
        <w:rPr>
          <w:w w:val="105"/>
          <w:sz w:val="20"/>
          <w:szCs w:val="20"/>
        </w:rPr>
        <w:t>be</w:t>
      </w:r>
      <w:r>
        <w:rPr>
          <w:spacing w:val="-11"/>
          <w:w w:val="105"/>
          <w:sz w:val="20"/>
          <w:szCs w:val="20"/>
        </w:rPr>
        <w:t xml:space="preserve"> </w:t>
      </w:r>
      <w:r>
        <w:rPr>
          <w:w w:val="105"/>
          <w:sz w:val="20"/>
          <w:szCs w:val="20"/>
        </w:rPr>
        <w:t>stronger</w:t>
      </w:r>
      <w:r>
        <w:rPr>
          <w:spacing w:val="-11"/>
          <w:w w:val="105"/>
          <w:sz w:val="20"/>
          <w:szCs w:val="20"/>
        </w:rPr>
        <w:t xml:space="preserve"> </w:t>
      </w:r>
      <w:r>
        <w:rPr>
          <w:w w:val="105"/>
          <w:sz w:val="20"/>
          <w:szCs w:val="20"/>
        </w:rPr>
        <w:t>than</w:t>
      </w:r>
      <w:r>
        <w:rPr>
          <w:spacing w:val="-11"/>
          <w:w w:val="105"/>
          <w:sz w:val="20"/>
          <w:szCs w:val="20"/>
        </w:rPr>
        <w:t xml:space="preserve"> </w:t>
      </w:r>
      <w:r>
        <w:rPr>
          <w:w w:val="105"/>
          <w:sz w:val="20"/>
          <w:szCs w:val="20"/>
        </w:rPr>
        <w:t>earlier</w:t>
      </w:r>
      <w:r>
        <w:rPr>
          <w:spacing w:val="-10"/>
          <w:w w:val="105"/>
          <w:sz w:val="20"/>
          <w:szCs w:val="20"/>
        </w:rPr>
        <w:t xml:space="preserve"> </w:t>
      </w:r>
      <w:r>
        <w:rPr>
          <w:spacing w:val="-2"/>
          <w:w w:val="105"/>
          <w:sz w:val="20"/>
          <w:szCs w:val="20"/>
        </w:rPr>
        <w:t>theory</w:t>
      </w:r>
    </w:p>
    <w:p>
      <w:pPr>
        <w:pStyle w:val="ListParagraph"/>
        <w:tabs>
          <w:tab w:val="clear" w:pos="720"/>
          <w:tab w:val="left" w:pos="1364" w:leader="none"/>
        </w:tabs>
        <w:spacing w:lineRule="auto" w:line="276"/>
        <w:jc w:val="both"/>
        <w:rPr/>
      </w:pPr>
      <w:r>
        <w:rPr>
          <w:w w:val="105"/>
          <w:sz w:val="20"/>
          <w:szCs w:val="20"/>
        </w:rPr>
        <w:t>suggested.</w:t>
      </w:r>
      <w:r>
        <w:rPr>
          <w:spacing w:val="-12"/>
          <w:w w:val="105"/>
          <w:sz w:val="20"/>
          <w:szCs w:val="20"/>
        </w:rPr>
        <w:t xml:space="preserve"> </w:t>
      </w:r>
      <w:r>
        <w:rPr>
          <w:w w:val="105"/>
          <w:sz w:val="20"/>
          <w:szCs w:val="20"/>
        </w:rPr>
        <w:t>Our</w:t>
      </w:r>
      <w:r>
        <w:rPr>
          <w:spacing w:val="-11"/>
          <w:w w:val="105"/>
          <w:sz w:val="20"/>
          <w:szCs w:val="20"/>
        </w:rPr>
        <w:t xml:space="preserve"> </w:t>
      </w:r>
      <w:r>
        <w:rPr>
          <w:w w:val="105"/>
          <w:sz w:val="20"/>
          <w:szCs w:val="20"/>
        </w:rPr>
        <w:t>results</w:t>
      </w:r>
      <w:r>
        <w:rPr>
          <w:spacing w:val="-11"/>
          <w:w w:val="105"/>
          <w:sz w:val="20"/>
          <w:szCs w:val="20"/>
        </w:rPr>
        <w:t xml:space="preserve"> </w:t>
      </w:r>
      <w:r>
        <w:rPr>
          <w:w w:val="105"/>
          <w:sz w:val="20"/>
          <w:szCs w:val="20"/>
        </w:rPr>
        <w:t>improve</w:t>
      </w:r>
      <w:r>
        <w:rPr>
          <w:spacing w:val="-12"/>
          <w:w w:val="105"/>
          <w:sz w:val="20"/>
          <w:szCs w:val="20"/>
        </w:rPr>
        <w:t xml:space="preserve"> </w:t>
      </w:r>
      <w:r>
        <w:rPr>
          <w:w w:val="105"/>
          <w:sz w:val="20"/>
          <w:szCs w:val="20"/>
        </w:rPr>
        <w:t>understanding</w:t>
      </w:r>
      <w:r>
        <w:rPr>
          <w:spacing w:val="-11"/>
          <w:w w:val="105"/>
          <w:sz w:val="20"/>
          <w:szCs w:val="20"/>
        </w:rPr>
        <w:t xml:space="preserve"> </w:t>
      </w:r>
      <w:r>
        <w:rPr>
          <w:w w:val="105"/>
          <w:sz w:val="20"/>
          <w:szCs w:val="20"/>
        </w:rPr>
        <w:t>of</w:t>
      </w:r>
      <w:r>
        <w:rPr>
          <w:spacing w:val="-11"/>
          <w:w w:val="105"/>
          <w:sz w:val="20"/>
          <w:szCs w:val="20"/>
        </w:rPr>
        <w:t xml:space="preserve"> </w:t>
      </w:r>
      <w:r>
        <w:rPr>
          <w:w w:val="105"/>
          <w:sz w:val="20"/>
          <w:szCs w:val="20"/>
        </w:rPr>
        <w:t>storm</w:t>
      </w:r>
      <w:r>
        <w:rPr>
          <w:spacing w:val="-12"/>
          <w:w w:val="105"/>
          <w:sz w:val="20"/>
          <w:szCs w:val="20"/>
        </w:rPr>
        <w:t xml:space="preserve"> </w:t>
      </w:r>
      <w:r>
        <w:rPr>
          <w:w w:val="105"/>
          <w:sz w:val="20"/>
          <w:szCs w:val="20"/>
        </w:rPr>
        <w:t>electricity</w:t>
      </w:r>
      <w:r>
        <w:rPr>
          <w:spacing w:val="-11"/>
          <w:w w:val="105"/>
          <w:sz w:val="20"/>
          <w:szCs w:val="20"/>
        </w:rPr>
        <w:t xml:space="preserve"> </w:t>
      </w:r>
      <w:r>
        <w:rPr>
          <w:w w:val="105"/>
          <w:sz w:val="20"/>
          <w:szCs w:val="20"/>
        </w:rPr>
        <w:t>and</w:t>
      </w:r>
      <w:r>
        <w:rPr>
          <w:spacing w:val="-11"/>
          <w:w w:val="105"/>
          <w:sz w:val="20"/>
          <w:szCs w:val="20"/>
        </w:rPr>
        <w:t xml:space="preserve"> </w:t>
      </w:r>
      <w:r>
        <w:rPr>
          <w:w w:val="105"/>
          <w:sz w:val="20"/>
          <w:szCs w:val="20"/>
        </w:rPr>
        <w:t>its</w:t>
      </w:r>
      <w:r>
        <w:rPr>
          <w:spacing w:val="-12"/>
          <w:w w:val="105"/>
          <w:sz w:val="20"/>
          <w:szCs w:val="20"/>
        </w:rPr>
        <w:t xml:space="preserve"> </w:t>
      </w:r>
      <w:r>
        <w:rPr>
          <w:w w:val="105"/>
          <w:sz w:val="20"/>
          <w:szCs w:val="20"/>
        </w:rPr>
        <w:t>role</w:t>
      </w:r>
      <w:r>
        <w:rPr>
          <w:spacing w:val="-11"/>
          <w:w w:val="105"/>
          <w:sz w:val="20"/>
          <w:szCs w:val="20"/>
        </w:rPr>
        <w:t xml:space="preserve"> </w:t>
      </w:r>
      <w:r>
        <w:rPr>
          <w:w w:val="105"/>
          <w:sz w:val="20"/>
          <w:szCs w:val="20"/>
        </w:rPr>
        <w:t>in</w:t>
      </w:r>
      <w:r>
        <w:rPr>
          <w:spacing w:val="-11"/>
          <w:w w:val="105"/>
          <w:sz w:val="20"/>
          <w:szCs w:val="20"/>
        </w:rPr>
        <w:t xml:space="preserve"> </w:t>
      </w:r>
      <w:r>
        <w:rPr>
          <w:spacing w:val="-2"/>
          <w:w w:val="105"/>
          <w:sz w:val="20"/>
          <w:szCs w:val="20"/>
        </w:rPr>
        <w:t>natural</w:t>
      </w:r>
    </w:p>
    <w:p>
      <w:pPr>
        <w:pStyle w:val="ListParagraph"/>
        <w:tabs>
          <w:tab w:val="clear" w:pos="720"/>
          <w:tab w:val="left" w:pos="1364" w:leader="none"/>
        </w:tabs>
        <w:spacing w:lineRule="auto" w:line="276" w:before="14" w:after="0"/>
        <w:jc w:val="both"/>
        <w:rPr/>
      </w:pPr>
      <w:r>
        <w:rPr>
          <w:spacing w:val="-2"/>
          <w:w w:val="105"/>
          <w:sz w:val="20"/>
          <w:szCs w:val="20"/>
        </w:rPr>
        <w:t>radiation.</w:t>
      </w:r>
    </w:p>
    <w:p>
      <w:pPr>
        <w:pStyle w:val="TextBody"/>
        <w:spacing w:lineRule="auto" w:line="276" w:before="18" w:after="0"/>
        <w:jc w:val="both"/>
        <w:rPr>
          <w:rFonts w:ascii="Times New Roman" w:hAnsi="Times New Roman"/>
          <w:sz w:val="20"/>
          <w:szCs w:val="20"/>
        </w:rPr>
      </w:pPr>
      <w:r>
        <w:rPr>
          <w:rFonts w:ascii="Times New Roman" w:hAnsi="Times New Roman"/>
          <w:sz w:val="20"/>
          <w:szCs w:val="20"/>
        </w:rPr>
      </w:r>
    </w:p>
    <w:p>
      <w:pPr>
        <w:pStyle w:val="ListParagraph"/>
        <w:tabs>
          <w:tab w:val="clear" w:pos="720"/>
          <w:tab w:val="left" w:pos="1364" w:leader="none"/>
        </w:tabs>
        <w:spacing w:lineRule="auto" w:line="276" w:before="0" w:after="0"/>
        <w:jc w:val="both"/>
        <w:rPr/>
      </w:pPr>
      <w:r>
        <w:rPr>
          <w:b/>
          <w:spacing w:val="-2"/>
          <w:w w:val="105"/>
          <w:sz w:val="20"/>
          <w:szCs w:val="20"/>
        </w:rPr>
        <w:t>Highlights</w:t>
      </w:r>
    </w:p>
    <w:p>
      <w:pPr>
        <w:pStyle w:val="TextBody"/>
        <w:spacing w:lineRule="auto" w:line="276" w:before="14" w:after="0"/>
        <w:jc w:val="both"/>
        <w:rPr>
          <w:rFonts w:ascii="Times New Roman" w:hAnsi="Times New Roman"/>
          <w:b/>
          <w:b/>
          <w:sz w:val="20"/>
          <w:szCs w:val="20"/>
        </w:rPr>
      </w:pPr>
      <w:r>
        <w:rPr>
          <w:rFonts w:ascii="Times New Roman" w:hAnsi="Times New Roman"/>
          <w:b/>
          <w:sz w:val="20"/>
          <w:szCs w:val="20"/>
        </w:rPr>
      </w:r>
    </w:p>
    <w:p>
      <w:pPr>
        <w:pStyle w:val="ListParagraph"/>
        <w:widowControl w:val="false"/>
        <w:numPr>
          <w:ilvl w:val="0"/>
          <w:numId w:val="1"/>
        </w:numPr>
        <w:tabs>
          <w:tab w:val="clear" w:pos="720"/>
          <w:tab w:val="left" w:pos="1674" w:leader="none"/>
          <w:tab w:val="left" w:pos="1983" w:leader="none"/>
        </w:tabs>
        <w:suppressAutoHyphens w:val="true"/>
        <w:bidi w:val="0"/>
        <w:spacing w:lineRule="auto" w:line="276" w:before="0" w:after="0"/>
        <w:ind w:left="720" w:right="0" w:hanging="360"/>
        <w:jc w:val="both"/>
        <w:rPr/>
      </w:pPr>
      <w:r>
        <w:rPr>
          <w:sz w:val="20"/>
          <w:szCs w:val="20"/>
        </w:rPr>
        <w:t>Introduces</w:t>
      </w:r>
      <w:r>
        <w:rPr>
          <w:spacing w:val="20"/>
          <w:sz w:val="20"/>
          <w:szCs w:val="20"/>
        </w:rPr>
        <w:t xml:space="preserve"> </w:t>
      </w:r>
      <w:r>
        <w:rPr>
          <w:sz w:val="20"/>
          <w:szCs w:val="20"/>
        </w:rPr>
        <w:t>a</w:t>
      </w:r>
      <w:r>
        <w:rPr>
          <w:spacing w:val="21"/>
          <w:sz w:val="20"/>
          <w:szCs w:val="20"/>
        </w:rPr>
        <w:t xml:space="preserve"> </w:t>
      </w:r>
      <w:r>
        <w:rPr>
          <w:sz w:val="20"/>
          <w:szCs w:val="20"/>
        </w:rPr>
        <w:t>refined</w:t>
      </w:r>
      <w:r>
        <w:rPr>
          <w:spacing w:val="21"/>
          <w:sz w:val="20"/>
          <w:szCs w:val="20"/>
        </w:rPr>
        <w:t xml:space="preserve"> </w:t>
      </w:r>
      <w:r>
        <w:rPr>
          <w:sz w:val="20"/>
          <w:szCs w:val="20"/>
        </w:rPr>
        <w:t>framework</w:t>
      </w:r>
      <w:r>
        <w:rPr>
          <w:spacing w:val="20"/>
          <w:sz w:val="20"/>
          <w:szCs w:val="20"/>
        </w:rPr>
        <w:t xml:space="preserve"> </w:t>
      </w:r>
      <w:r>
        <w:rPr>
          <w:sz w:val="20"/>
          <w:szCs w:val="20"/>
        </w:rPr>
        <w:t>for</w:t>
      </w:r>
      <w:r>
        <w:rPr>
          <w:spacing w:val="21"/>
          <w:sz w:val="20"/>
          <w:szCs w:val="20"/>
        </w:rPr>
        <w:t xml:space="preserve"> </w:t>
      </w:r>
      <w:r>
        <w:rPr>
          <w:sz w:val="20"/>
          <w:szCs w:val="20"/>
        </w:rPr>
        <w:t>determining</w:t>
      </w:r>
      <w:r>
        <w:rPr>
          <w:spacing w:val="21"/>
          <w:sz w:val="20"/>
          <w:szCs w:val="20"/>
        </w:rPr>
        <w:t xml:space="preserve"> </w:t>
      </w:r>
      <w:r>
        <w:rPr>
          <w:sz w:val="20"/>
          <w:szCs w:val="20"/>
        </w:rPr>
        <w:t>threshold</w:t>
      </w:r>
      <w:r>
        <w:rPr>
          <w:spacing w:val="21"/>
          <w:sz w:val="20"/>
          <w:szCs w:val="20"/>
        </w:rPr>
        <w:t xml:space="preserve"> </w:t>
      </w:r>
      <w:r>
        <w:rPr>
          <w:sz w:val="20"/>
          <w:szCs w:val="20"/>
        </w:rPr>
        <w:t>atmospheric</w:t>
      </w:r>
      <w:r>
        <w:rPr>
          <w:spacing w:val="20"/>
          <w:sz w:val="20"/>
          <w:szCs w:val="20"/>
        </w:rPr>
        <w:t xml:space="preserve"> </w:t>
      </w:r>
      <w:r>
        <w:rPr>
          <w:spacing w:val="-2"/>
          <w:sz w:val="20"/>
          <w:szCs w:val="20"/>
        </w:rPr>
        <w:t>electric</w:t>
      </w:r>
    </w:p>
    <w:p>
      <w:pPr>
        <w:pStyle w:val="ListParagraph"/>
        <w:widowControl w:val="false"/>
        <w:tabs>
          <w:tab w:val="clear" w:pos="720"/>
          <w:tab w:val="left" w:pos="1983" w:leader="none"/>
        </w:tabs>
        <w:suppressAutoHyphens w:val="true"/>
        <w:bidi w:val="0"/>
        <w:spacing w:lineRule="auto" w:line="276" w:before="5" w:after="0"/>
        <w:ind w:left="720" w:right="0" w:hanging="0"/>
        <w:jc w:val="both"/>
        <w:rPr/>
      </w:pPr>
      <w:r>
        <w:rPr>
          <w:spacing w:val="-2"/>
          <w:w w:val="105"/>
          <w:sz w:val="20"/>
          <w:szCs w:val="20"/>
        </w:rPr>
        <w:t>fields</w:t>
      </w:r>
      <w:r>
        <w:rPr>
          <w:spacing w:val="1"/>
          <w:w w:val="105"/>
          <w:sz w:val="20"/>
          <w:szCs w:val="20"/>
        </w:rPr>
        <w:t xml:space="preserve"> </w:t>
      </w:r>
      <w:r>
        <w:rPr>
          <w:spacing w:val="-2"/>
          <w:w w:val="105"/>
          <w:sz w:val="20"/>
          <w:szCs w:val="20"/>
        </w:rPr>
        <w:t>(Eth)</w:t>
      </w:r>
      <w:r>
        <w:rPr>
          <w:spacing w:val="1"/>
          <w:w w:val="105"/>
          <w:sz w:val="20"/>
          <w:szCs w:val="20"/>
        </w:rPr>
        <w:t xml:space="preserve"> </w:t>
      </w:r>
      <w:r>
        <w:rPr>
          <w:spacing w:val="-2"/>
          <w:w w:val="105"/>
          <w:sz w:val="20"/>
          <w:szCs w:val="20"/>
        </w:rPr>
        <w:t>needed</w:t>
      </w:r>
      <w:r>
        <w:rPr>
          <w:spacing w:val="1"/>
          <w:w w:val="105"/>
          <w:sz w:val="20"/>
          <w:szCs w:val="20"/>
        </w:rPr>
        <w:t xml:space="preserve"> </w:t>
      </w:r>
      <w:r>
        <w:rPr>
          <w:spacing w:val="-2"/>
          <w:w w:val="105"/>
          <w:sz w:val="20"/>
          <w:szCs w:val="20"/>
        </w:rPr>
        <w:t>to</w:t>
      </w:r>
      <w:r>
        <w:rPr>
          <w:spacing w:val="1"/>
          <w:w w:val="105"/>
          <w:sz w:val="20"/>
          <w:szCs w:val="20"/>
        </w:rPr>
        <w:t xml:space="preserve"> </w:t>
      </w:r>
      <w:r>
        <w:rPr>
          <w:spacing w:val="-2"/>
          <w:w w:val="105"/>
          <w:sz w:val="20"/>
          <w:szCs w:val="20"/>
        </w:rPr>
        <w:t>initiate</w:t>
      </w:r>
      <w:r>
        <w:rPr>
          <w:spacing w:val="1"/>
          <w:w w:val="105"/>
          <w:sz w:val="20"/>
          <w:szCs w:val="20"/>
        </w:rPr>
        <w:t xml:space="preserve"> </w:t>
      </w:r>
      <w:r>
        <w:rPr>
          <w:spacing w:val="-2"/>
          <w:w w:val="105"/>
          <w:sz w:val="20"/>
          <w:szCs w:val="20"/>
        </w:rPr>
        <w:t>relativistic</w:t>
      </w:r>
      <w:r>
        <w:rPr>
          <w:spacing w:val="1"/>
          <w:w w:val="105"/>
          <w:sz w:val="20"/>
          <w:szCs w:val="20"/>
        </w:rPr>
        <w:t xml:space="preserve"> </w:t>
      </w:r>
      <w:r>
        <w:rPr>
          <w:spacing w:val="-2"/>
          <w:w w:val="105"/>
          <w:sz w:val="20"/>
          <w:szCs w:val="20"/>
        </w:rPr>
        <w:t>runaway</w:t>
      </w:r>
      <w:r>
        <w:rPr>
          <w:spacing w:val="1"/>
          <w:w w:val="105"/>
          <w:sz w:val="20"/>
          <w:szCs w:val="20"/>
        </w:rPr>
        <w:t xml:space="preserve"> </w:t>
      </w:r>
      <w:r>
        <w:rPr>
          <w:spacing w:val="-2"/>
          <w:w w:val="105"/>
          <w:sz w:val="20"/>
          <w:szCs w:val="20"/>
        </w:rPr>
        <w:t>electron</w:t>
      </w:r>
      <w:r>
        <w:rPr>
          <w:spacing w:val="1"/>
          <w:w w:val="105"/>
          <w:sz w:val="20"/>
          <w:szCs w:val="20"/>
        </w:rPr>
        <w:t xml:space="preserve"> </w:t>
      </w:r>
      <w:r>
        <w:rPr>
          <w:spacing w:val="-2"/>
          <w:w w:val="105"/>
          <w:sz w:val="20"/>
          <w:szCs w:val="20"/>
        </w:rPr>
        <w:t>avalanches</w:t>
      </w:r>
      <w:r>
        <w:rPr>
          <w:spacing w:val="1"/>
          <w:w w:val="105"/>
          <w:sz w:val="20"/>
          <w:szCs w:val="20"/>
        </w:rPr>
        <w:t xml:space="preserve"> </w:t>
      </w:r>
      <w:r>
        <w:rPr>
          <w:spacing w:val="-2"/>
          <w:w w:val="105"/>
          <w:sz w:val="20"/>
          <w:szCs w:val="20"/>
        </w:rPr>
        <w:t>(RREAs)</w:t>
      </w:r>
    </w:p>
    <w:p>
      <w:pPr>
        <w:pStyle w:val="ListParagraph"/>
        <w:widowControl w:val="false"/>
        <w:tabs>
          <w:tab w:val="clear" w:pos="720"/>
          <w:tab w:val="left" w:pos="1983" w:leader="none"/>
        </w:tabs>
        <w:suppressAutoHyphens w:val="true"/>
        <w:bidi w:val="0"/>
        <w:spacing w:lineRule="auto" w:line="276" w:before="9" w:after="0"/>
        <w:ind w:left="720" w:right="0" w:hanging="0"/>
        <w:jc w:val="both"/>
        <w:rPr/>
      </w:pPr>
      <w:r>
        <w:rPr>
          <w:sz w:val="20"/>
          <w:szCs w:val="20"/>
        </w:rPr>
        <w:t>and</w:t>
      </w:r>
      <w:r>
        <w:rPr>
          <w:spacing w:val="23"/>
          <w:sz w:val="20"/>
          <w:szCs w:val="20"/>
        </w:rPr>
        <w:t xml:space="preserve"> </w:t>
      </w:r>
      <w:r>
        <w:rPr>
          <w:sz w:val="20"/>
          <w:szCs w:val="20"/>
        </w:rPr>
        <w:t>thunderstorm</w:t>
      </w:r>
      <w:r>
        <w:rPr>
          <w:spacing w:val="24"/>
          <w:sz w:val="20"/>
          <w:szCs w:val="20"/>
        </w:rPr>
        <w:t xml:space="preserve"> </w:t>
      </w:r>
      <w:r>
        <w:rPr>
          <w:sz w:val="20"/>
          <w:szCs w:val="20"/>
        </w:rPr>
        <w:t>ground</w:t>
      </w:r>
      <w:r>
        <w:rPr>
          <w:spacing w:val="23"/>
          <w:sz w:val="20"/>
          <w:szCs w:val="20"/>
        </w:rPr>
        <w:t xml:space="preserve"> </w:t>
      </w:r>
      <w:r>
        <w:rPr>
          <w:sz w:val="20"/>
          <w:szCs w:val="20"/>
        </w:rPr>
        <w:t>enhancements</w:t>
      </w:r>
      <w:r>
        <w:rPr>
          <w:spacing w:val="24"/>
          <w:sz w:val="20"/>
          <w:szCs w:val="20"/>
        </w:rPr>
        <w:t xml:space="preserve"> </w:t>
      </w:r>
      <w:r>
        <w:rPr>
          <w:spacing w:val="-2"/>
          <w:sz w:val="20"/>
          <w:szCs w:val="20"/>
        </w:rPr>
        <w:t>(TGEs).</w:t>
      </w:r>
    </w:p>
    <w:p>
      <w:pPr>
        <w:pStyle w:val="ListParagraph"/>
        <w:widowControl w:val="false"/>
        <w:numPr>
          <w:ilvl w:val="0"/>
          <w:numId w:val="2"/>
        </w:numPr>
        <w:tabs>
          <w:tab w:val="clear" w:pos="720"/>
          <w:tab w:val="left" w:pos="1674" w:leader="none"/>
          <w:tab w:val="left" w:pos="1983" w:leader="none"/>
        </w:tabs>
        <w:suppressAutoHyphens w:val="true"/>
        <w:bidi w:val="0"/>
        <w:spacing w:lineRule="auto" w:line="276" w:before="5" w:after="0"/>
        <w:ind w:left="720" w:right="0" w:hanging="360"/>
        <w:jc w:val="both"/>
        <w:rPr/>
      </w:pPr>
      <w:r>
        <w:rPr>
          <w:w w:val="105"/>
          <w:sz w:val="20"/>
          <w:szCs w:val="20"/>
        </w:rPr>
        <w:t>Compares</w:t>
      </w:r>
      <w:r>
        <w:rPr>
          <w:spacing w:val="-9"/>
          <w:w w:val="105"/>
          <w:sz w:val="20"/>
          <w:szCs w:val="20"/>
        </w:rPr>
        <w:t xml:space="preserve"> </w:t>
      </w:r>
      <w:r>
        <w:rPr>
          <w:w w:val="105"/>
          <w:sz w:val="20"/>
          <w:szCs w:val="20"/>
        </w:rPr>
        <w:t>classical</w:t>
      </w:r>
      <w:r>
        <w:rPr>
          <w:spacing w:val="-8"/>
          <w:w w:val="105"/>
          <w:sz w:val="20"/>
          <w:szCs w:val="20"/>
        </w:rPr>
        <w:t xml:space="preserve"> </w:t>
      </w:r>
      <w:r>
        <w:rPr>
          <w:w w:val="105"/>
          <w:sz w:val="20"/>
          <w:szCs w:val="20"/>
        </w:rPr>
        <w:t>(Eth</w:t>
      </w:r>
      <w:r>
        <w:rPr>
          <w:spacing w:val="-8"/>
          <w:w w:val="105"/>
          <w:sz w:val="20"/>
          <w:szCs w:val="20"/>
        </w:rPr>
        <w:t xml:space="preserve"> </w:t>
      </w:r>
      <w:r>
        <w:rPr>
          <w:w w:val="105"/>
          <w:sz w:val="20"/>
          <w:szCs w:val="20"/>
        </w:rPr>
        <w:t>≈</w:t>
      </w:r>
      <w:r>
        <w:rPr>
          <w:spacing w:val="-8"/>
          <w:w w:val="105"/>
          <w:sz w:val="20"/>
          <w:szCs w:val="20"/>
        </w:rPr>
        <w:t xml:space="preserve"> </w:t>
      </w:r>
      <w:r>
        <w:rPr>
          <w:w w:val="105"/>
          <w:sz w:val="20"/>
          <w:szCs w:val="20"/>
        </w:rPr>
        <w:t>2.80</w:t>
      </w:r>
      <w:r>
        <w:rPr>
          <w:spacing w:val="-8"/>
          <w:w w:val="105"/>
          <w:sz w:val="20"/>
          <w:szCs w:val="20"/>
        </w:rPr>
        <w:t xml:space="preserve"> </w:t>
      </w:r>
      <w:r>
        <w:rPr>
          <w:w w:val="105"/>
          <w:sz w:val="20"/>
          <w:szCs w:val="20"/>
        </w:rPr>
        <w:t>×</w:t>
      </w:r>
      <w:r>
        <w:rPr>
          <w:spacing w:val="-8"/>
          <w:w w:val="105"/>
          <w:sz w:val="20"/>
          <w:szCs w:val="20"/>
        </w:rPr>
        <w:t xml:space="preserve"> </w:t>
      </w:r>
      <w:r>
        <w:rPr>
          <w:w w:val="105"/>
          <w:sz w:val="20"/>
          <w:szCs w:val="20"/>
        </w:rPr>
        <w:t>n)</w:t>
      </w:r>
      <w:r>
        <w:rPr>
          <w:spacing w:val="-8"/>
          <w:w w:val="105"/>
          <w:sz w:val="20"/>
          <w:szCs w:val="20"/>
        </w:rPr>
        <w:t xml:space="preserve"> </w:t>
      </w:r>
      <w:r>
        <w:rPr>
          <w:w w:val="105"/>
          <w:sz w:val="20"/>
          <w:szCs w:val="20"/>
        </w:rPr>
        <w:t>and</w:t>
      </w:r>
      <w:r>
        <w:rPr>
          <w:spacing w:val="-8"/>
          <w:w w:val="105"/>
          <w:sz w:val="20"/>
          <w:szCs w:val="20"/>
        </w:rPr>
        <w:t xml:space="preserve"> </w:t>
      </w:r>
      <w:r>
        <w:rPr>
          <w:w w:val="105"/>
          <w:sz w:val="20"/>
          <w:szCs w:val="20"/>
        </w:rPr>
        <w:t>updated</w:t>
      </w:r>
      <w:r>
        <w:rPr>
          <w:spacing w:val="-8"/>
          <w:w w:val="105"/>
          <w:sz w:val="20"/>
          <w:szCs w:val="20"/>
        </w:rPr>
        <w:t xml:space="preserve"> </w:t>
      </w:r>
      <w:r>
        <w:rPr>
          <w:w w:val="105"/>
          <w:sz w:val="20"/>
          <w:szCs w:val="20"/>
        </w:rPr>
        <w:t>(Eth</w:t>
      </w:r>
      <w:r>
        <w:rPr>
          <w:spacing w:val="-8"/>
          <w:w w:val="105"/>
          <w:sz w:val="20"/>
          <w:szCs w:val="20"/>
        </w:rPr>
        <w:t xml:space="preserve"> </w:t>
      </w:r>
      <w:r>
        <w:rPr>
          <w:w w:val="105"/>
          <w:sz w:val="20"/>
          <w:szCs w:val="20"/>
        </w:rPr>
        <w:t>≈</w:t>
      </w:r>
      <w:r>
        <w:rPr>
          <w:spacing w:val="-8"/>
          <w:w w:val="105"/>
          <w:sz w:val="20"/>
          <w:szCs w:val="20"/>
        </w:rPr>
        <w:t xml:space="preserve"> </w:t>
      </w:r>
      <w:r>
        <w:rPr>
          <w:w w:val="105"/>
          <w:sz w:val="20"/>
          <w:szCs w:val="20"/>
        </w:rPr>
        <w:t>2.67</w:t>
      </w:r>
      <w:r>
        <w:rPr>
          <w:spacing w:val="-8"/>
          <w:w w:val="105"/>
          <w:sz w:val="20"/>
          <w:szCs w:val="20"/>
        </w:rPr>
        <w:t xml:space="preserve"> </w:t>
      </w:r>
      <w:r>
        <w:rPr>
          <w:w w:val="105"/>
          <w:sz w:val="20"/>
          <w:szCs w:val="20"/>
        </w:rPr>
        <w:t>×</w:t>
      </w:r>
      <w:r>
        <w:rPr>
          <w:spacing w:val="-8"/>
          <w:w w:val="105"/>
          <w:sz w:val="20"/>
          <w:szCs w:val="20"/>
        </w:rPr>
        <w:t xml:space="preserve"> </w:t>
      </w:r>
      <w:r>
        <w:rPr>
          <w:w w:val="105"/>
          <w:sz w:val="20"/>
          <w:szCs w:val="20"/>
        </w:rPr>
        <w:t>n)</w:t>
      </w:r>
      <w:r>
        <w:rPr>
          <w:spacing w:val="-8"/>
          <w:w w:val="105"/>
          <w:sz w:val="20"/>
          <w:szCs w:val="20"/>
        </w:rPr>
        <w:t xml:space="preserve"> </w:t>
      </w:r>
      <w:r>
        <w:rPr>
          <w:spacing w:val="-2"/>
          <w:w w:val="105"/>
          <w:sz w:val="20"/>
          <w:szCs w:val="20"/>
        </w:rPr>
        <w:t>theoretical</w:t>
      </w:r>
    </w:p>
    <w:p>
      <w:pPr>
        <w:pStyle w:val="ListParagraph"/>
        <w:widowControl w:val="false"/>
        <w:tabs>
          <w:tab w:val="clear" w:pos="720"/>
          <w:tab w:val="left" w:pos="1983" w:leader="none"/>
        </w:tabs>
        <w:suppressAutoHyphens w:val="true"/>
        <w:bidi w:val="0"/>
        <w:spacing w:lineRule="auto" w:line="276" w:before="10" w:after="0"/>
        <w:ind w:left="720" w:right="0" w:hanging="0"/>
        <w:jc w:val="both"/>
        <w:rPr/>
      </w:pPr>
      <w:r>
        <w:rPr>
          <w:sz w:val="20"/>
          <w:szCs w:val="20"/>
        </w:rPr>
        <w:t>thresholds</w:t>
      </w:r>
      <w:r>
        <w:rPr>
          <w:spacing w:val="22"/>
          <w:sz w:val="20"/>
          <w:szCs w:val="20"/>
        </w:rPr>
        <w:t xml:space="preserve"> </w:t>
      </w:r>
      <w:r>
        <w:rPr>
          <w:sz w:val="20"/>
          <w:szCs w:val="20"/>
        </w:rPr>
        <w:t>with</w:t>
      </w:r>
      <w:r>
        <w:rPr>
          <w:spacing w:val="23"/>
          <w:sz w:val="20"/>
          <w:szCs w:val="20"/>
        </w:rPr>
        <w:t xml:space="preserve"> </w:t>
      </w:r>
      <w:r>
        <w:rPr>
          <w:sz w:val="20"/>
          <w:szCs w:val="20"/>
        </w:rPr>
        <w:t>altitude-dependent</w:t>
      </w:r>
      <w:r>
        <w:rPr>
          <w:spacing w:val="23"/>
          <w:sz w:val="20"/>
          <w:szCs w:val="20"/>
        </w:rPr>
        <w:t xml:space="preserve"> </w:t>
      </w:r>
      <w:r>
        <w:rPr>
          <w:sz w:val="20"/>
          <w:szCs w:val="20"/>
        </w:rPr>
        <w:t>thresholds</w:t>
      </w:r>
      <w:r>
        <w:rPr>
          <w:spacing w:val="23"/>
          <w:sz w:val="20"/>
          <w:szCs w:val="20"/>
        </w:rPr>
        <w:t xml:space="preserve"> </w:t>
      </w:r>
      <w:r>
        <w:rPr>
          <w:sz w:val="20"/>
          <w:szCs w:val="20"/>
        </w:rPr>
        <w:t>derived</w:t>
      </w:r>
      <w:r>
        <w:rPr>
          <w:spacing w:val="23"/>
          <w:sz w:val="20"/>
          <w:szCs w:val="20"/>
        </w:rPr>
        <w:t xml:space="preserve"> </w:t>
      </w:r>
      <w:r>
        <w:rPr>
          <w:sz w:val="20"/>
          <w:szCs w:val="20"/>
        </w:rPr>
        <w:t>from</w:t>
      </w:r>
      <w:r>
        <w:rPr>
          <w:spacing w:val="23"/>
          <w:sz w:val="20"/>
          <w:szCs w:val="20"/>
        </w:rPr>
        <w:t xml:space="preserve"> </w:t>
      </w:r>
      <w:r>
        <w:rPr>
          <w:spacing w:val="-2"/>
          <w:sz w:val="20"/>
          <w:szCs w:val="20"/>
        </w:rPr>
        <w:t xml:space="preserve">CORSIKA </w:t>
      </w:r>
      <w:r>
        <w:rPr>
          <w:spacing w:val="-2"/>
          <w:w w:val="105"/>
          <w:sz w:val="20"/>
          <w:szCs w:val="20"/>
        </w:rPr>
        <w:t>simulations.</w:t>
      </w:r>
    </w:p>
    <w:p>
      <w:pPr>
        <w:pStyle w:val="ListParagraph"/>
        <w:widowControl w:val="false"/>
        <w:numPr>
          <w:ilvl w:val="0"/>
          <w:numId w:val="3"/>
        </w:numPr>
        <w:tabs>
          <w:tab w:val="clear" w:pos="720"/>
          <w:tab w:val="left" w:pos="806" w:leader="none"/>
          <w:tab w:val="left" w:pos="1674" w:leader="none"/>
          <w:tab w:val="left" w:pos="1983" w:leader="none"/>
        </w:tabs>
        <w:suppressAutoHyphens w:val="true"/>
        <w:bidi w:val="0"/>
        <w:spacing w:lineRule="auto" w:line="276" w:before="9" w:after="0"/>
        <w:ind w:left="720" w:right="0" w:hanging="360"/>
        <w:jc w:val="both"/>
        <w:rPr/>
      </w:pPr>
      <w:r>
        <w:rPr>
          <w:sz w:val="20"/>
          <w:szCs w:val="20"/>
        </w:rPr>
        <w:t>Demonstrates</w:t>
      </w:r>
      <w:r>
        <w:rPr>
          <w:spacing w:val="21"/>
          <w:sz w:val="20"/>
          <w:szCs w:val="20"/>
        </w:rPr>
        <w:t xml:space="preserve"> </w:t>
      </w:r>
      <w:r>
        <w:rPr>
          <w:sz w:val="20"/>
          <w:szCs w:val="20"/>
        </w:rPr>
        <w:t>that</w:t>
      </w:r>
      <w:r>
        <w:rPr>
          <w:spacing w:val="22"/>
          <w:sz w:val="20"/>
          <w:szCs w:val="20"/>
        </w:rPr>
        <w:t xml:space="preserve"> </w:t>
      </w:r>
      <w:r>
        <w:rPr>
          <w:sz w:val="20"/>
          <w:szCs w:val="20"/>
        </w:rPr>
        <w:t>realistic</w:t>
      </w:r>
      <w:r>
        <w:rPr>
          <w:spacing w:val="22"/>
          <w:sz w:val="20"/>
          <w:szCs w:val="20"/>
        </w:rPr>
        <w:t xml:space="preserve"> </w:t>
      </w:r>
      <w:r>
        <w:rPr>
          <w:sz w:val="20"/>
          <w:szCs w:val="20"/>
        </w:rPr>
        <w:t>avalanche</w:t>
      </w:r>
      <w:r>
        <w:rPr>
          <w:spacing w:val="22"/>
          <w:sz w:val="20"/>
          <w:szCs w:val="20"/>
        </w:rPr>
        <w:t xml:space="preserve"> </w:t>
      </w:r>
      <w:r>
        <w:rPr>
          <w:sz w:val="20"/>
          <w:szCs w:val="20"/>
        </w:rPr>
        <w:t>development</w:t>
      </w:r>
      <w:r>
        <w:rPr>
          <w:spacing w:val="22"/>
          <w:sz w:val="20"/>
          <w:szCs w:val="20"/>
        </w:rPr>
        <w:t xml:space="preserve"> </w:t>
      </w:r>
      <w:r>
        <w:rPr>
          <w:sz w:val="20"/>
          <w:szCs w:val="20"/>
        </w:rPr>
        <w:t>requires</w:t>
      </w:r>
      <w:r>
        <w:rPr>
          <w:spacing w:val="21"/>
          <w:sz w:val="20"/>
          <w:szCs w:val="20"/>
        </w:rPr>
        <w:t xml:space="preserve"> </w:t>
      </w:r>
      <w:r>
        <w:rPr>
          <w:sz w:val="20"/>
          <w:szCs w:val="20"/>
        </w:rPr>
        <w:t>fields</w:t>
      </w:r>
      <w:r>
        <w:rPr>
          <w:spacing w:val="22"/>
          <w:sz w:val="20"/>
          <w:szCs w:val="20"/>
        </w:rPr>
        <w:t xml:space="preserve"> </w:t>
      </w:r>
      <w:r>
        <w:rPr>
          <w:spacing w:val="-2"/>
          <w:sz w:val="20"/>
          <w:szCs w:val="20"/>
        </w:rPr>
        <w:t>15–22%</w:t>
      </w:r>
    </w:p>
    <w:p>
      <w:pPr>
        <w:pStyle w:val="ListParagraph"/>
        <w:widowControl w:val="false"/>
        <w:tabs>
          <w:tab w:val="clear" w:pos="720"/>
          <w:tab w:val="left" w:pos="1983" w:leader="none"/>
        </w:tabs>
        <w:suppressAutoHyphens w:val="true"/>
        <w:bidi w:val="0"/>
        <w:spacing w:lineRule="auto" w:line="276" w:before="5" w:after="0"/>
        <w:ind w:left="720" w:right="0" w:hanging="0"/>
        <w:jc w:val="both"/>
        <w:rPr/>
      </w:pPr>
      <w:r>
        <w:rPr>
          <w:w w:val="105"/>
          <w:sz w:val="20"/>
          <w:szCs w:val="20"/>
        </w:rPr>
        <w:t>stronger</w:t>
      </w:r>
      <w:r>
        <w:rPr>
          <w:spacing w:val="-12"/>
          <w:w w:val="105"/>
          <w:sz w:val="20"/>
          <w:szCs w:val="20"/>
        </w:rPr>
        <w:t xml:space="preserve"> </w:t>
      </w:r>
      <w:r>
        <w:rPr>
          <w:w w:val="105"/>
          <w:sz w:val="20"/>
          <w:szCs w:val="20"/>
        </w:rPr>
        <w:t>than</w:t>
      </w:r>
      <w:r>
        <w:rPr>
          <w:spacing w:val="-12"/>
          <w:w w:val="105"/>
          <w:sz w:val="20"/>
          <w:szCs w:val="20"/>
        </w:rPr>
        <w:t xml:space="preserve"> </w:t>
      </w:r>
      <w:r>
        <w:rPr>
          <w:w w:val="105"/>
          <w:sz w:val="20"/>
          <w:szCs w:val="20"/>
        </w:rPr>
        <w:t>theoretical</w:t>
      </w:r>
      <w:r>
        <w:rPr>
          <w:spacing w:val="-11"/>
          <w:w w:val="105"/>
          <w:sz w:val="20"/>
          <w:szCs w:val="20"/>
        </w:rPr>
        <w:t xml:space="preserve"> </w:t>
      </w:r>
      <w:r>
        <w:rPr>
          <w:w w:val="105"/>
          <w:sz w:val="20"/>
          <w:szCs w:val="20"/>
        </w:rPr>
        <w:t>values,</w:t>
      </w:r>
      <w:r>
        <w:rPr>
          <w:spacing w:val="-12"/>
          <w:w w:val="105"/>
          <w:sz w:val="20"/>
          <w:szCs w:val="20"/>
        </w:rPr>
        <w:t xml:space="preserve"> </w:t>
      </w:r>
      <w:r>
        <w:rPr>
          <w:w w:val="105"/>
          <w:sz w:val="20"/>
          <w:szCs w:val="20"/>
        </w:rPr>
        <w:t>depending</w:t>
      </w:r>
      <w:r>
        <w:rPr>
          <w:spacing w:val="-11"/>
          <w:w w:val="105"/>
          <w:sz w:val="20"/>
          <w:szCs w:val="20"/>
        </w:rPr>
        <w:t xml:space="preserve"> </w:t>
      </w:r>
      <w:r>
        <w:rPr>
          <w:w w:val="105"/>
          <w:sz w:val="20"/>
          <w:szCs w:val="20"/>
        </w:rPr>
        <w:t>on</w:t>
      </w:r>
      <w:r>
        <w:rPr>
          <w:spacing w:val="-12"/>
          <w:w w:val="105"/>
          <w:sz w:val="20"/>
          <w:szCs w:val="20"/>
        </w:rPr>
        <w:t xml:space="preserve"> </w:t>
      </w:r>
      <w:r>
        <w:rPr>
          <w:w w:val="105"/>
          <w:sz w:val="20"/>
          <w:szCs w:val="20"/>
        </w:rPr>
        <w:t>altitude</w:t>
      </w:r>
      <w:r>
        <w:rPr>
          <w:spacing w:val="-12"/>
          <w:w w:val="105"/>
          <w:sz w:val="20"/>
          <w:szCs w:val="20"/>
        </w:rPr>
        <w:t xml:space="preserve"> </w:t>
      </w:r>
      <w:r>
        <w:rPr>
          <w:w w:val="105"/>
          <w:sz w:val="20"/>
          <w:szCs w:val="20"/>
        </w:rPr>
        <w:t>and</w:t>
      </w:r>
      <w:r>
        <w:rPr>
          <w:spacing w:val="-11"/>
          <w:w w:val="105"/>
          <w:sz w:val="20"/>
          <w:szCs w:val="20"/>
        </w:rPr>
        <w:t xml:space="preserve"> </w:t>
      </w:r>
      <w:r>
        <w:rPr>
          <w:w w:val="105"/>
          <w:sz w:val="20"/>
          <w:szCs w:val="20"/>
        </w:rPr>
        <w:t>air</w:t>
      </w:r>
      <w:r>
        <w:rPr>
          <w:spacing w:val="-12"/>
          <w:w w:val="105"/>
          <w:sz w:val="20"/>
          <w:szCs w:val="20"/>
        </w:rPr>
        <w:t xml:space="preserve"> </w:t>
      </w:r>
      <w:r>
        <w:rPr>
          <w:spacing w:val="-2"/>
          <w:w w:val="105"/>
          <w:sz w:val="20"/>
          <w:szCs w:val="20"/>
        </w:rPr>
        <w:t>density.</w:t>
      </w:r>
    </w:p>
    <w:p>
      <w:pPr>
        <w:pStyle w:val="ListParagraph"/>
        <w:widowControl w:val="false"/>
        <w:numPr>
          <w:ilvl w:val="0"/>
          <w:numId w:val="4"/>
        </w:numPr>
        <w:tabs>
          <w:tab w:val="clear" w:pos="720"/>
          <w:tab w:val="left" w:pos="1674" w:leader="none"/>
          <w:tab w:val="left" w:pos="1983" w:leader="none"/>
        </w:tabs>
        <w:suppressAutoHyphens w:val="true"/>
        <w:bidi w:val="0"/>
        <w:spacing w:lineRule="auto" w:line="276" w:before="9" w:after="0"/>
        <w:ind w:left="720" w:right="0" w:hanging="360"/>
        <w:jc w:val="both"/>
        <w:rPr/>
      </w:pPr>
      <w:r>
        <w:rPr>
          <w:sz w:val="20"/>
          <w:szCs w:val="20"/>
        </w:rPr>
        <w:t>Provides</w:t>
      </w:r>
      <w:r>
        <w:rPr>
          <w:spacing w:val="21"/>
          <w:sz w:val="20"/>
          <w:szCs w:val="20"/>
        </w:rPr>
        <w:t xml:space="preserve"> </w:t>
      </w:r>
      <w:r>
        <w:rPr>
          <w:sz w:val="20"/>
          <w:szCs w:val="20"/>
        </w:rPr>
        <w:t>a</w:t>
      </w:r>
      <w:r>
        <w:rPr>
          <w:spacing w:val="22"/>
          <w:sz w:val="20"/>
          <w:szCs w:val="20"/>
        </w:rPr>
        <w:t xml:space="preserve"> </w:t>
      </w:r>
      <w:r>
        <w:rPr>
          <w:sz w:val="20"/>
          <w:szCs w:val="20"/>
        </w:rPr>
        <w:t>reproducible</w:t>
      </w:r>
      <w:r>
        <w:rPr>
          <w:spacing w:val="21"/>
          <w:sz w:val="20"/>
          <w:szCs w:val="20"/>
        </w:rPr>
        <w:t xml:space="preserve"> </w:t>
      </w:r>
      <w:r>
        <w:rPr>
          <w:sz w:val="20"/>
          <w:szCs w:val="20"/>
        </w:rPr>
        <w:t>simulation</w:t>
      </w:r>
      <w:r>
        <w:rPr>
          <w:spacing w:val="22"/>
          <w:sz w:val="20"/>
          <w:szCs w:val="20"/>
        </w:rPr>
        <w:t xml:space="preserve"> </w:t>
      </w:r>
      <w:r>
        <w:rPr>
          <w:sz w:val="20"/>
          <w:szCs w:val="20"/>
        </w:rPr>
        <w:t>methodology</w:t>
      </w:r>
      <w:r>
        <w:rPr>
          <w:spacing w:val="21"/>
          <w:sz w:val="20"/>
          <w:szCs w:val="20"/>
        </w:rPr>
        <w:t xml:space="preserve"> </w:t>
      </w:r>
      <w:r>
        <w:rPr>
          <w:sz w:val="20"/>
          <w:szCs w:val="20"/>
        </w:rPr>
        <w:t>for</w:t>
      </w:r>
      <w:r>
        <w:rPr>
          <w:spacing w:val="22"/>
          <w:sz w:val="20"/>
          <w:szCs w:val="20"/>
        </w:rPr>
        <w:t xml:space="preserve"> </w:t>
      </w:r>
      <w:r>
        <w:rPr>
          <w:sz w:val="20"/>
          <w:szCs w:val="20"/>
        </w:rPr>
        <w:t>integrating</w:t>
      </w:r>
      <w:r>
        <w:rPr>
          <w:spacing w:val="21"/>
          <w:sz w:val="20"/>
          <w:szCs w:val="20"/>
        </w:rPr>
        <w:t xml:space="preserve"> </w:t>
      </w:r>
      <w:r>
        <w:rPr>
          <w:spacing w:val="-2"/>
          <w:sz w:val="20"/>
          <w:szCs w:val="20"/>
        </w:rPr>
        <w:t>experimental</w:t>
      </w:r>
    </w:p>
    <w:p>
      <w:pPr>
        <w:pStyle w:val="ListParagraph"/>
        <w:widowControl w:val="false"/>
        <w:tabs>
          <w:tab w:val="clear" w:pos="720"/>
          <w:tab w:val="left" w:pos="1983" w:leader="none"/>
        </w:tabs>
        <w:suppressAutoHyphens w:val="true"/>
        <w:bidi w:val="0"/>
        <w:spacing w:lineRule="auto" w:line="276" w:before="5" w:after="0"/>
        <w:ind w:left="720" w:right="0" w:hanging="0"/>
        <w:jc w:val="both"/>
        <w:rPr/>
      </w:pPr>
      <w:r>
        <w:rPr>
          <w:sz w:val="20"/>
          <w:szCs w:val="20"/>
        </w:rPr>
        <w:t>particle</w:t>
      </w:r>
      <w:r>
        <w:rPr>
          <w:spacing w:val="20"/>
          <w:sz w:val="20"/>
          <w:szCs w:val="20"/>
        </w:rPr>
        <w:t xml:space="preserve"> </w:t>
      </w:r>
      <w:r>
        <w:rPr>
          <w:sz w:val="20"/>
          <w:szCs w:val="20"/>
        </w:rPr>
        <w:t>flux</w:t>
      </w:r>
      <w:r>
        <w:rPr>
          <w:spacing w:val="20"/>
          <w:sz w:val="20"/>
          <w:szCs w:val="20"/>
        </w:rPr>
        <w:t xml:space="preserve"> </w:t>
      </w:r>
      <w:r>
        <w:rPr>
          <w:sz w:val="20"/>
          <w:szCs w:val="20"/>
        </w:rPr>
        <w:t>measurements</w:t>
      </w:r>
      <w:r>
        <w:rPr>
          <w:spacing w:val="20"/>
          <w:sz w:val="20"/>
          <w:szCs w:val="20"/>
        </w:rPr>
        <w:t xml:space="preserve"> </w:t>
      </w:r>
      <w:r>
        <w:rPr>
          <w:sz w:val="20"/>
          <w:szCs w:val="20"/>
        </w:rPr>
        <w:t>into</w:t>
      </w:r>
      <w:r>
        <w:rPr>
          <w:spacing w:val="20"/>
          <w:sz w:val="20"/>
          <w:szCs w:val="20"/>
        </w:rPr>
        <w:t xml:space="preserve"> </w:t>
      </w:r>
      <w:r>
        <w:rPr>
          <w:sz w:val="20"/>
          <w:szCs w:val="20"/>
        </w:rPr>
        <w:t>atmospheric</w:t>
      </w:r>
      <w:r>
        <w:rPr>
          <w:spacing w:val="21"/>
          <w:sz w:val="20"/>
          <w:szCs w:val="20"/>
        </w:rPr>
        <w:t xml:space="preserve"> </w:t>
      </w:r>
      <w:r>
        <w:rPr>
          <w:sz w:val="20"/>
          <w:szCs w:val="20"/>
        </w:rPr>
        <w:t>electricity</w:t>
      </w:r>
      <w:r>
        <w:rPr>
          <w:spacing w:val="20"/>
          <w:sz w:val="20"/>
          <w:szCs w:val="20"/>
        </w:rPr>
        <w:t xml:space="preserve"> </w:t>
      </w:r>
      <w:r>
        <w:rPr>
          <w:sz w:val="20"/>
          <w:szCs w:val="20"/>
        </w:rPr>
        <w:t>models</w:t>
      </w:r>
      <w:r>
        <w:rPr>
          <w:spacing w:val="20"/>
          <w:sz w:val="20"/>
          <w:szCs w:val="20"/>
        </w:rPr>
        <w:t xml:space="preserve"> </w:t>
      </w:r>
      <w:r>
        <w:rPr>
          <w:sz w:val="20"/>
          <w:szCs w:val="20"/>
        </w:rPr>
        <w:t>across</w:t>
      </w:r>
      <w:r>
        <w:rPr>
          <w:spacing w:val="20"/>
          <w:sz w:val="20"/>
          <w:szCs w:val="20"/>
        </w:rPr>
        <w:t xml:space="preserve"> </w:t>
      </w:r>
      <w:r>
        <w:rPr>
          <w:spacing w:val="-2"/>
          <w:sz w:val="20"/>
          <w:szCs w:val="20"/>
        </w:rPr>
        <w:t>multiple</w:t>
      </w:r>
    </w:p>
    <w:p>
      <w:pPr>
        <w:pStyle w:val="ListParagraph"/>
        <w:widowControl w:val="false"/>
        <w:tabs>
          <w:tab w:val="clear" w:pos="720"/>
          <w:tab w:val="left" w:pos="1983" w:leader="none"/>
        </w:tabs>
        <w:suppressAutoHyphens w:val="true"/>
        <w:bidi w:val="0"/>
        <w:spacing w:lineRule="auto" w:line="276" w:before="13" w:after="0"/>
        <w:ind w:left="720" w:right="0" w:hanging="0"/>
        <w:jc w:val="both"/>
        <w:rPr/>
      </w:pPr>
      <w:r>
        <w:rPr>
          <w:sz w:val="20"/>
          <w:szCs w:val="20"/>
        </w:rPr>
        <w:t>research</w:t>
      </w:r>
      <w:r>
        <w:rPr>
          <w:spacing w:val="20"/>
          <w:sz w:val="20"/>
          <w:szCs w:val="20"/>
        </w:rPr>
        <w:t xml:space="preserve"> </w:t>
      </w:r>
      <w:r>
        <w:rPr>
          <w:spacing w:val="-2"/>
          <w:sz w:val="20"/>
          <w:szCs w:val="20"/>
        </w:rPr>
        <w:t>stations.</w:t>
      </w:r>
    </w:p>
    <w:p>
      <w:pPr>
        <w:pStyle w:val="ListParagraph"/>
        <w:widowControl w:val="false"/>
        <w:tabs>
          <w:tab w:val="clear" w:pos="720"/>
          <w:tab w:val="left" w:pos="1983" w:leader="none"/>
        </w:tabs>
        <w:spacing w:lineRule="auto" w:line="276" w:before="13" w:after="0"/>
        <w:jc w:val="both"/>
        <w:rPr>
          <w:spacing w:val="-2"/>
        </w:rPr>
      </w:pPr>
      <w:r>
        <w:rPr>
          <w:spacing w:val="-2"/>
        </w:rPr>
      </w:r>
    </w:p>
    <w:p>
      <w:pPr>
        <w:pStyle w:val="ListParagraph"/>
        <w:widowControl w:val="false"/>
        <w:tabs>
          <w:tab w:val="clear" w:pos="720"/>
          <w:tab w:val="left" w:pos="1983" w:leader="none"/>
        </w:tabs>
        <w:spacing w:lineRule="auto" w:line="276" w:before="13" w:after="0"/>
        <w:jc w:val="both"/>
        <w:rPr>
          <w:spacing w:val="-2"/>
        </w:rPr>
      </w:pPr>
      <w:r>
        <w:rPr>
          <w:spacing w:val="-2"/>
        </w:rPr>
      </w:r>
    </w:p>
    <w:p>
      <w:pPr>
        <w:pStyle w:val="ListParagraph"/>
        <w:widowControl w:val="false"/>
        <w:tabs>
          <w:tab w:val="clear" w:pos="720"/>
          <w:tab w:val="left" w:pos="1983" w:leader="none"/>
        </w:tabs>
        <w:spacing w:lineRule="auto" w:line="276" w:before="13" w:after="0"/>
        <w:jc w:val="both"/>
        <w:rPr>
          <w:spacing w:val="-2"/>
        </w:rPr>
      </w:pPr>
      <w:r>
        <w:rPr>
          <w:spacing w:val="-2"/>
        </w:rPr>
      </w:r>
    </w:p>
    <w:p>
      <w:pPr>
        <w:pStyle w:val="ListParagraph"/>
        <w:widowControl w:val="false"/>
        <w:tabs>
          <w:tab w:val="clear" w:pos="720"/>
          <w:tab w:val="left" w:pos="1983" w:leader="none"/>
        </w:tabs>
        <w:spacing w:lineRule="auto" w:line="276" w:before="13" w:after="0"/>
        <w:jc w:val="both"/>
        <w:rPr>
          <w:spacing w:val="-2"/>
        </w:rPr>
      </w:pPr>
      <w:r>
        <w:rPr>
          <w:spacing w:val="-2"/>
        </w:rPr>
      </w:r>
    </w:p>
    <w:p>
      <w:pPr>
        <w:pStyle w:val="ListParagraph"/>
        <w:widowControl w:val="false"/>
        <w:tabs>
          <w:tab w:val="clear" w:pos="720"/>
          <w:tab w:val="left" w:pos="1983" w:leader="none"/>
        </w:tabs>
        <w:spacing w:lineRule="auto" w:line="276" w:before="13" w:after="0"/>
        <w:jc w:val="both"/>
        <w:rPr>
          <w:spacing w:val="-2"/>
        </w:rPr>
      </w:pPr>
      <w:r>
        <w:rPr>
          <w:spacing w:val="-2"/>
        </w:rPr>
      </w:r>
    </w:p>
    <w:p>
      <w:pPr>
        <w:pStyle w:val="ListParagraph"/>
        <w:widowControl w:val="false"/>
        <w:tabs>
          <w:tab w:val="clear" w:pos="720"/>
          <w:tab w:val="left" w:pos="1983" w:leader="none"/>
        </w:tabs>
        <w:spacing w:lineRule="auto" w:line="276" w:before="13" w:after="0"/>
        <w:jc w:val="both"/>
        <w:rPr>
          <w:spacing w:val="-2"/>
        </w:rPr>
      </w:pPr>
      <w:r>
        <w:rPr>
          <w:spacing w:val="-2"/>
        </w:rPr>
      </w:r>
    </w:p>
    <w:p>
      <w:pPr>
        <w:pStyle w:val="ListParagraph"/>
        <w:widowControl w:val="false"/>
        <w:tabs>
          <w:tab w:val="clear" w:pos="720"/>
          <w:tab w:val="left" w:pos="1364" w:leader="none"/>
        </w:tabs>
        <w:spacing w:lineRule="auto" w:line="276" w:before="1" w:after="0"/>
        <w:ind w:left="64" w:hanging="0"/>
        <w:jc w:val="both"/>
        <w:rPr/>
      </w:pPr>
      <w:r>
        <w:rPr>
          <w:b/>
          <w:spacing w:val="-2"/>
          <w:w w:val="105"/>
          <w:sz w:val="20"/>
          <w:szCs w:val="20"/>
        </w:rPr>
        <w:t>Introduction</w:t>
      </w:r>
    </w:p>
    <w:p>
      <w:pPr>
        <w:pStyle w:val="TextBody"/>
        <w:spacing w:lineRule="auto" w:line="276" w:before="18" w:after="0"/>
        <w:jc w:val="both"/>
        <w:rPr>
          <w:rFonts w:ascii="Times New Roman" w:hAnsi="Times New Roman"/>
          <w:b/>
          <w:b/>
          <w:sz w:val="20"/>
          <w:szCs w:val="20"/>
        </w:rPr>
      </w:pPr>
      <w:r>
        <w:rPr>
          <w:rFonts w:ascii="Times New Roman" w:hAnsi="Times New Roman"/>
          <w:b/>
          <w:sz w:val="20"/>
          <w:szCs w:val="20"/>
        </w:rPr>
      </w:r>
    </w:p>
    <w:p>
      <w:pPr>
        <w:pStyle w:val="ListParagraph"/>
        <w:tabs>
          <w:tab w:val="clear" w:pos="720"/>
          <w:tab w:val="left" w:pos="1364" w:leader="none"/>
        </w:tabs>
        <w:spacing w:lineRule="auto" w:line="276" w:before="0" w:after="0"/>
        <w:jc w:val="both"/>
        <w:rPr/>
      </w:pPr>
      <w:r>
        <w:rPr>
          <w:w w:val="105"/>
          <w:sz w:val="20"/>
          <w:szCs w:val="20"/>
        </w:rPr>
        <w:t>Free</w:t>
      </w:r>
      <w:r>
        <w:rPr>
          <w:spacing w:val="-12"/>
          <w:w w:val="105"/>
          <w:sz w:val="20"/>
          <w:szCs w:val="20"/>
        </w:rPr>
        <w:t xml:space="preserve"> </w:t>
      </w:r>
      <w:r>
        <w:rPr>
          <w:w w:val="105"/>
          <w:sz w:val="20"/>
          <w:szCs w:val="20"/>
        </w:rPr>
        <w:t>electrons</w:t>
      </w:r>
      <w:r>
        <w:rPr>
          <w:spacing w:val="-12"/>
          <w:w w:val="105"/>
          <w:sz w:val="20"/>
          <w:szCs w:val="20"/>
        </w:rPr>
        <w:t xml:space="preserve"> </w:t>
      </w:r>
      <w:r>
        <w:rPr>
          <w:w w:val="105"/>
          <w:sz w:val="20"/>
          <w:szCs w:val="20"/>
        </w:rPr>
        <w:t>are</w:t>
      </w:r>
      <w:r>
        <w:rPr>
          <w:spacing w:val="-12"/>
          <w:w w:val="105"/>
          <w:sz w:val="20"/>
          <w:szCs w:val="20"/>
        </w:rPr>
        <w:t xml:space="preserve"> </w:t>
      </w:r>
      <w:r>
        <w:rPr>
          <w:w w:val="105"/>
          <w:sz w:val="20"/>
          <w:szCs w:val="20"/>
        </w:rPr>
        <w:t>abundant</w:t>
      </w:r>
      <w:r>
        <w:rPr>
          <w:spacing w:val="-12"/>
          <w:w w:val="105"/>
          <w:sz w:val="20"/>
          <w:szCs w:val="20"/>
        </w:rPr>
        <w:t xml:space="preserve"> </w:t>
      </w:r>
      <w:r>
        <w:rPr>
          <w:w w:val="105"/>
          <w:sz w:val="20"/>
          <w:szCs w:val="20"/>
        </w:rPr>
        <w:t>in</w:t>
      </w:r>
      <w:r>
        <w:rPr>
          <w:spacing w:val="-12"/>
          <w:w w:val="105"/>
          <w:sz w:val="20"/>
          <w:szCs w:val="20"/>
        </w:rPr>
        <w:t xml:space="preserve"> </w:t>
      </w:r>
      <w:r>
        <w:rPr>
          <w:w w:val="105"/>
          <w:sz w:val="20"/>
          <w:szCs w:val="20"/>
        </w:rPr>
        <w:t>the</w:t>
      </w:r>
      <w:r>
        <w:rPr>
          <w:spacing w:val="-11"/>
          <w:w w:val="105"/>
          <w:sz w:val="20"/>
          <w:szCs w:val="20"/>
        </w:rPr>
        <w:t xml:space="preserve"> </w:t>
      </w:r>
      <w:r>
        <w:rPr>
          <w:w w:val="105"/>
          <w:sz w:val="20"/>
          <w:szCs w:val="20"/>
        </w:rPr>
        <w:t>troposphere.</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altitude</w:t>
      </w:r>
      <w:r>
        <w:rPr>
          <w:spacing w:val="-12"/>
          <w:w w:val="105"/>
          <w:sz w:val="20"/>
          <w:szCs w:val="20"/>
        </w:rPr>
        <w:t xml:space="preserve"> </w:t>
      </w:r>
      <w:r>
        <w:rPr>
          <w:w w:val="105"/>
          <w:sz w:val="20"/>
          <w:szCs w:val="20"/>
        </w:rPr>
        <w:t>where</w:t>
      </w:r>
      <w:r>
        <w:rPr>
          <w:spacing w:val="-12"/>
          <w:w w:val="105"/>
          <w:sz w:val="20"/>
          <w:szCs w:val="20"/>
        </w:rPr>
        <w:t xml:space="preserve"> </w:t>
      </w:r>
      <w:r>
        <w:rPr>
          <w:w w:val="105"/>
          <w:sz w:val="20"/>
          <w:szCs w:val="20"/>
        </w:rPr>
        <w:t>their</w:t>
      </w:r>
      <w:r>
        <w:rPr>
          <w:spacing w:val="-12"/>
          <w:w w:val="105"/>
          <w:sz w:val="20"/>
          <w:szCs w:val="20"/>
        </w:rPr>
        <w:t xml:space="preserve"> </w:t>
      </w:r>
      <w:r>
        <w:rPr>
          <w:w w:val="105"/>
          <w:sz w:val="20"/>
          <w:szCs w:val="20"/>
        </w:rPr>
        <w:t>density</w:t>
      </w:r>
      <w:r>
        <w:rPr>
          <w:spacing w:val="-11"/>
          <w:w w:val="105"/>
          <w:sz w:val="20"/>
          <w:szCs w:val="20"/>
        </w:rPr>
        <w:t xml:space="preserve"> </w:t>
      </w:r>
      <w:r>
        <w:rPr>
          <w:spacing w:val="-2"/>
          <w:w w:val="105"/>
          <w:sz w:val="20"/>
          <w:szCs w:val="20"/>
        </w:rPr>
        <w:t>reaches</w:t>
      </w:r>
    </w:p>
    <w:p>
      <w:pPr>
        <w:pStyle w:val="ListParagraph"/>
        <w:tabs>
          <w:tab w:val="clear" w:pos="720"/>
          <w:tab w:val="left" w:pos="1364" w:leader="none"/>
        </w:tabs>
        <w:spacing w:lineRule="auto" w:line="276" w:before="42" w:after="0"/>
        <w:jc w:val="both"/>
        <w:rPr/>
      </w:pPr>
      <w:r>
        <w:rPr>
          <w:sz w:val="20"/>
          <w:szCs w:val="20"/>
        </w:rPr>
        <w:t>its</w:t>
      </w:r>
      <w:r>
        <w:rPr>
          <w:spacing w:val="22"/>
          <w:sz w:val="20"/>
          <w:szCs w:val="20"/>
        </w:rPr>
        <w:t xml:space="preserve"> </w:t>
      </w:r>
      <w:r>
        <w:rPr>
          <w:sz w:val="20"/>
          <w:szCs w:val="20"/>
        </w:rPr>
        <w:t>highest</w:t>
      </w:r>
      <w:r>
        <w:rPr>
          <w:spacing w:val="22"/>
          <w:sz w:val="20"/>
          <w:szCs w:val="20"/>
        </w:rPr>
        <w:t xml:space="preserve"> </w:t>
      </w:r>
      <w:r>
        <w:rPr>
          <w:sz w:val="20"/>
          <w:szCs w:val="20"/>
        </w:rPr>
        <w:t>point—called</w:t>
      </w:r>
      <w:r>
        <w:rPr>
          <w:spacing w:val="22"/>
          <w:sz w:val="20"/>
          <w:szCs w:val="20"/>
        </w:rPr>
        <w:t xml:space="preserve"> </w:t>
      </w:r>
      <w:r>
        <w:rPr>
          <w:sz w:val="20"/>
          <w:szCs w:val="20"/>
        </w:rPr>
        <w:t>the</w:t>
      </w:r>
      <w:r>
        <w:rPr>
          <w:spacing w:val="22"/>
          <w:sz w:val="20"/>
          <w:szCs w:val="20"/>
        </w:rPr>
        <w:t xml:space="preserve"> </w:t>
      </w:r>
      <w:r>
        <w:rPr>
          <w:sz w:val="20"/>
          <w:szCs w:val="20"/>
        </w:rPr>
        <w:t>Regener–Pfotzer</w:t>
      </w:r>
      <w:r>
        <w:rPr>
          <w:spacing w:val="23"/>
          <w:sz w:val="20"/>
          <w:szCs w:val="20"/>
        </w:rPr>
        <w:t xml:space="preserve"> </w:t>
      </w:r>
      <w:r>
        <w:rPr>
          <w:sz w:val="20"/>
          <w:szCs w:val="20"/>
        </w:rPr>
        <w:t>maximum—depends</w:t>
      </w:r>
      <w:r>
        <w:rPr>
          <w:spacing w:val="22"/>
          <w:sz w:val="20"/>
          <w:szCs w:val="20"/>
        </w:rPr>
        <w:t xml:space="preserve"> </w:t>
      </w:r>
      <w:r>
        <w:rPr>
          <w:sz w:val="20"/>
          <w:szCs w:val="20"/>
        </w:rPr>
        <w:t>on</w:t>
      </w:r>
      <w:r>
        <w:rPr>
          <w:spacing w:val="22"/>
          <w:sz w:val="20"/>
          <w:szCs w:val="20"/>
        </w:rPr>
        <w:t xml:space="preserve"> </w:t>
      </w:r>
      <w:r>
        <w:rPr>
          <w:sz w:val="20"/>
          <w:szCs w:val="20"/>
        </w:rPr>
        <w:t>various</w:t>
      </w:r>
      <w:r>
        <w:rPr>
          <w:spacing w:val="22"/>
          <w:sz w:val="20"/>
          <w:szCs w:val="20"/>
        </w:rPr>
        <w:t xml:space="preserve"> </w:t>
      </w:r>
      <w:r>
        <w:rPr>
          <w:spacing w:val="-2"/>
          <w:sz w:val="20"/>
          <w:szCs w:val="20"/>
        </w:rPr>
        <w:t>factors,</w:t>
      </w:r>
    </w:p>
    <w:p>
      <w:pPr>
        <w:pStyle w:val="ListParagraph"/>
        <w:tabs>
          <w:tab w:val="clear" w:pos="720"/>
          <w:tab w:val="left" w:pos="1364" w:leader="none"/>
        </w:tabs>
        <w:spacing w:lineRule="auto" w:line="276" w:before="42" w:after="0"/>
        <w:jc w:val="both"/>
        <w:rPr/>
      </w:pPr>
      <w:r>
        <w:rPr>
          <w:w w:val="105"/>
          <w:sz w:val="20"/>
          <w:szCs w:val="20"/>
        </w:rPr>
        <w:t>including</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geomagnetic</w:t>
      </w:r>
      <w:r>
        <w:rPr>
          <w:spacing w:val="-12"/>
          <w:w w:val="105"/>
          <w:sz w:val="20"/>
          <w:szCs w:val="20"/>
        </w:rPr>
        <w:t xml:space="preserve"> </w:t>
      </w:r>
      <w:r>
        <w:rPr>
          <w:w w:val="105"/>
          <w:sz w:val="20"/>
          <w:szCs w:val="20"/>
        </w:rPr>
        <w:t>cutoff</w:t>
      </w:r>
      <w:r>
        <w:rPr>
          <w:spacing w:val="-12"/>
          <w:w w:val="105"/>
          <w:sz w:val="20"/>
          <w:szCs w:val="20"/>
        </w:rPr>
        <w:t xml:space="preserve"> </w:t>
      </w:r>
      <w:r>
        <w:rPr>
          <w:w w:val="105"/>
          <w:sz w:val="20"/>
          <w:szCs w:val="20"/>
        </w:rPr>
        <w:t>rigidity</w:t>
      </w:r>
      <w:r>
        <w:rPr>
          <w:spacing w:val="-12"/>
          <w:w w:val="105"/>
          <w:sz w:val="20"/>
          <w:szCs w:val="20"/>
        </w:rPr>
        <w:t xml:space="preserve"> </w:t>
      </w:r>
      <w:r>
        <w:rPr>
          <w:w w:val="105"/>
          <w:sz w:val="20"/>
          <w:szCs w:val="20"/>
        </w:rPr>
        <w:t>(Rc),</w:t>
      </w:r>
      <w:r>
        <w:rPr>
          <w:spacing w:val="-11"/>
          <w:w w:val="105"/>
          <w:sz w:val="20"/>
          <w:szCs w:val="20"/>
        </w:rPr>
        <w:t xml:space="preserve"> </w:t>
      </w:r>
      <w:r>
        <w:rPr>
          <w:w w:val="105"/>
          <w:sz w:val="20"/>
          <w:szCs w:val="20"/>
        </w:rPr>
        <w:t>the</w:t>
      </w:r>
      <w:r>
        <w:rPr>
          <w:spacing w:val="-12"/>
          <w:w w:val="105"/>
          <w:sz w:val="20"/>
          <w:szCs w:val="20"/>
        </w:rPr>
        <w:t xml:space="preserve"> </w:t>
      </w:r>
      <w:r>
        <w:rPr>
          <w:w w:val="105"/>
          <w:sz w:val="20"/>
          <w:szCs w:val="20"/>
        </w:rPr>
        <w:t>type</w:t>
      </w:r>
      <w:r>
        <w:rPr>
          <w:spacing w:val="-12"/>
          <w:w w:val="105"/>
          <w:sz w:val="20"/>
          <w:szCs w:val="20"/>
        </w:rPr>
        <w:t xml:space="preserve"> </w:t>
      </w:r>
      <w:r>
        <w:rPr>
          <w:w w:val="105"/>
          <w:sz w:val="20"/>
          <w:szCs w:val="20"/>
        </w:rPr>
        <w:t>of</w:t>
      </w:r>
      <w:r>
        <w:rPr>
          <w:spacing w:val="-12"/>
          <w:w w:val="105"/>
          <w:sz w:val="20"/>
          <w:szCs w:val="20"/>
        </w:rPr>
        <w:t xml:space="preserve"> </w:t>
      </w:r>
      <w:r>
        <w:rPr>
          <w:w w:val="105"/>
          <w:sz w:val="20"/>
          <w:szCs w:val="20"/>
        </w:rPr>
        <w:t>particles</w:t>
      </w:r>
      <w:r>
        <w:rPr>
          <w:spacing w:val="-12"/>
          <w:w w:val="105"/>
          <w:sz w:val="20"/>
          <w:szCs w:val="20"/>
        </w:rPr>
        <w:t xml:space="preserve"> </w:t>
      </w:r>
      <w:r>
        <w:rPr>
          <w:w w:val="105"/>
          <w:sz w:val="20"/>
          <w:szCs w:val="20"/>
        </w:rPr>
        <w:t>being</w:t>
      </w:r>
      <w:r>
        <w:rPr>
          <w:spacing w:val="-11"/>
          <w:w w:val="105"/>
          <w:sz w:val="20"/>
          <w:szCs w:val="20"/>
        </w:rPr>
        <w:t xml:space="preserve"> </w:t>
      </w:r>
      <w:r>
        <w:rPr>
          <w:w w:val="105"/>
          <w:sz w:val="20"/>
          <w:szCs w:val="20"/>
        </w:rPr>
        <w:t>measured,</w:t>
      </w:r>
      <w:r>
        <w:rPr>
          <w:spacing w:val="-12"/>
          <w:w w:val="105"/>
          <w:sz w:val="20"/>
          <w:szCs w:val="20"/>
        </w:rPr>
        <w:t xml:space="preserve"> </w:t>
      </w:r>
      <w:r>
        <w:rPr>
          <w:spacing w:val="-5"/>
          <w:w w:val="105"/>
          <w:sz w:val="20"/>
          <w:szCs w:val="20"/>
        </w:rPr>
        <w:t>and</w:t>
      </w:r>
    </w:p>
    <w:p>
      <w:pPr>
        <w:pStyle w:val="ListParagraph"/>
        <w:tabs>
          <w:tab w:val="clear" w:pos="720"/>
          <w:tab w:val="left" w:pos="1364" w:leader="none"/>
        </w:tabs>
        <w:spacing w:lineRule="auto" w:line="276" w:before="42" w:after="0"/>
        <w:jc w:val="both"/>
        <w:rPr/>
      </w:pPr>
      <w:r>
        <w:rPr>
          <w:w w:val="105"/>
          <w:sz w:val="20"/>
          <w:szCs w:val="20"/>
        </w:rPr>
        <w:t>the</w:t>
      </w:r>
      <w:r>
        <w:rPr>
          <w:spacing w:val="-12"/>
          <w:w w:val="105"/>
          <w:sz w:val="20"/>
          <w:szCs w:val="20"/>
        </w:rPr>
        <w:t xml:space="preserve"> </w:t>
      </w:r>
      <w:r>
        <w:rPr>
          <w:w w:val="105"/>
          <w:sz w:val="20"/>
          <w:szCs w:val="20"/>
        </w:rPr>
        <w:t>phase</w:t>
      </w:r>
      <w:r>
        <w:rPr>
          <w:spacing w:val="-11"/>
          <w:w w:val="105"/>
          <w:sz w:val="20"/>
          <w:szCs w:val="20"/>
        </w:rPr>
        <w:t xml:space="preserve"> </w:t>
      </w:r>
      <w:r>
        <w:rPr>
          <w:w w:val="105"/>
          <w:sz w:val="20"/>
          <w:szCs w:val="20"/>
        </w:rPr>
        <w:t>and</w:t>
      </w:r>
      <w:r>
        <w:rPr>
          <w:spacing w:val="-11"/>
          <w:w w:val="105"/>
          <w:sz w:val="20"/>
          <w:szCs w:val="20"/>
        </w:rPr>
        <w:t xml:space="preserve"> </w:t>
      </w:r>
      <w:r>
        <w:rPr>
          <w:w w:val="105"/>
          <w:sz w:val="20"/>
          <w:szCs w:val="20"/>
        </w:rPr>
        <w:t>strength</w:t>
      </w:r>
      <w:r>
        <w:rPr>
          <w:spacing w:val="-11"/>
          <w:w w:val="105"/>
          <w:sz w:val="20"/>
          <w:szCs w:val="20"/>
        </w:rPr>
        <w:t xml:space="preserve"> </w:t>
      </w:r>
      <w:r>
        <w:rPr>
          <w:w w:val="105"/>
          <w:sz w:val="20"/>
          <w:szCs w:val="20"/>
        </w:rPr>
        <w:t>of</w:t>
      </w:r>
      <w:r>
        <w:rPr>
          <w:spacing w:val="-11"/>
          <w:w w:val="105"/>
          <w:sz w:val="20"/>
          <w:szCs w:val="20"/>
        </w:rPr>
        <w:t xml:space="preserve"> </w:t>
      </w:r>
      <w:r>
        <w:rPr>
          <w:w w:val="105"/>
          <w:sz w:val="20"/>
          <w:szCs w:val="20"/>
        </w:rPr>
        <w:t>the</w:t>
      </w:r>
      <w:r>
        <w:rPr>
          <w:spacing w:val="-11"/>
          <w:w w:val="105"/>
          <w:sz w:val="20"/>
          <w:szCs w:val="20"/>
        </w:rPr>
        <w:t xml:space="preserve"> </w:t>
      </w:r>
      <w:r>
        <w:rPr>
          <w:w w:val="105"/>
          <w:sz w:val="20"/>
          <w:szCs w:val="20"/>
        </w:rPr>
        <w:t>solar</w:t>
      </w:r>
      <w:r>
        <w:rPr>
          <w:spacing w:val="-11"/>
          <w:w w:val="105"/>
          <w:sz w:val="20"/>
          <w:szCs w:val="20"/>
        </w:rPr>
        <w:t xml:space="preserve"> </w:t>
      </w:r>
      <w:r>
        <w:rPr>
          <w:w w:val="105"/>
          <w:sz w:val="20"/>
          <w:szCs w:val="20"/>
        </w:rPr>
        <w:t>cycle.</w:t>
      </w:r>
      <w:r>
        <w:rPr>
          <w:spacing w:val="-11"/>
          <w:w w:val="105"/>
          <w:sz w:val="20"/>
          <w:szCs w:val="20"/>
        </w:rPr>
        <w:t xml:space="preserve"> </w:t>
      </w:r>
      <w:r>
        <w:rPr>
          <w:w w:val="105"/>
          <w:sz w:val="20"/>
          <w:szCs w:val="20"/>
        </w:rPr>
        <w:t>Recent</w:t>
      </w:r>
      <w:r>
        <w:rPr>
          <w:spacing w:val="-11"/>
          <w:w w:val="105"/>
          <w:sz w:val="20"/>
          <w:szCs w:val="20"/>
        </w:rPr>
        <w:t xml:space="preserve"> </w:t>
      </w:r>
      <w:r>
        <w:rPr>
          <w:w w:val="105"/>
          <w:sz w:val="20"/>
          <w:szCs w:val="20"/>
        </w:rPr>
        <w:t>observations,</w:t>
      </w:r>
      <w:r>
        <w:rPr>
          <w:spacing w:val="-11"/>
          <w:w w:val="105"/>
          <w:sz w:val="20"/>
          <w:szCs w:val="20"/>
        </w:rPr>
        <w:t xml:space="preserve"> </w:t>
      </w:r>
      <w:r>
        <w:rPr>
          <w:w w:val="105"/>
          <w:sz w:val="20"/>
          <w:szCs w:val="20"/>
        </w:rPr>
        <w:t>supported</w:t>
      </w:r>
      <w:r>
        <w:rPr>
          <w:spacing w:val="-11"/>
          <w:w w:val="105"/>
          <w:sz w:val="20"/>
          <w:szCs w:val="20"/>
        </w:rPr>
        <w:t xml:space="preserve"> </w:t>
      </w:r>
      <w:r>
        <w:rPr>
          <w:w w:val="105"/>
          <w:sz w:val="20"/>
          <w:szCs w:val="20"/>
        </w:rPr>
        <w:t>by</w:t>
      </w:r>
      <w:r>
        <w:rPr>
          <w:spacing w:val="-11"/>
          <w:w w:val="105"/>
          <w:sz w:val="20"/>
          <w:szCs w:val="20"/>
        </w:rPr>
        <w:t xml:space="preserve"> </w:t>
      </w:r>
      <w:r>
        <w:rPr>
          <w:spacing w:val="-2"/>
          <w:w w:val="105"/>
          <w:sz w:val="20"/>
          <w:szCs w:val="20"/>
        </w:rPr>
        <w:t>PARMA4.0</w:t>
      </w:r>
    </w:p>
    <w:p>
      <w:pPr>
        <w:pStyle w:val="ListParagraph"/>
        <w:tabs>
          <w:tab w:val="clear" w:pos="720"/>
          <w:tab w:val="left" w:pos="1364" w:leader="none"/>
        </w:tabs>
        <w:spacing w:lineRule="auto" w:line="276" w:before="43" w:after="0"/>
        <w:jc w:val="both"/>
        <w:rPr/>
      </w:pPr>
      <w:r>
        <w:rPr>
          <w:w w:val="105"/>
          <w:sz w:val="20"/>
          <w:szCs w:val="20"/>
        </w:rPr>
        <w:t>calculations</w:t>
      </w:r>
      <w:r>
        <w:rPr>
          <w:spacing w:val="-10"/>
          <w:w w:val="105"/>
          <w:sz w:val="20"/>
          <w:szCs w:val="20"/>
        </w:rPr>
        <w:t xml:space="preserve"> </w:t>
      </w:r>
      <w:r>
        <w:rPr>
          <w:w w:val="105"/>
          <w:sz w:val="20"/>
          <w:szCs w:val="20"/>
        </w:rPr>
        <w:t>(Sato,</w:t>
      </w:r>
      <w:r>
        <w:rPr>
          <w:spacing w:val="-10"/>
          <w:w w:val="105"/>
          <w:sz w:val="20"/>
          <w:szCs w:val="20"/>
        </w:rPr>
        <w:t xml:space="preserve"> </w:t>
      </w:r>
      <w:r>
        <w:rPr>
          <w:w w:val="105"/>
          <w:sz w:val="20"/>
          <w:szCs w:val="20"/>
        </w:rPr>
        <w:t>2016),</w:t>
      </w:r>
      <w:r>
        <w:rPr>
          <w:spacing w:val="-10"/>
          <w:w w:val="105"/>
          <w:sz w:val="20"/>
          <w:szCs w:val="20"/>
        </w:rPr>
        <w:t xml:space="preserve"> </w:t>
      </w:r>
      <w:r>
        <w:rPr>
          <w:w w:val="105"/>
          <w:sz w:val="20"/>
          <w:szCs w:val="20"/>
        </w:rPr>
        <w:t>show</w:t>
      </w:r>
      <w:r>
        <w:rPr>
          <w:spacing w:val="-9"/>
          <w:w w:val="105"/>
          <w:sz w:val="20"/>
          <w:szCs w:val="20"/>
        </w:rPr>
        <w:t xml:space="preserve"> </w:t>
      </w:r>
      <w:r>
        <w:rPr>
          <w:w w:val="105"/>
          <w:sz w:val="20"/>
          <w:szCs w:val="20"/>
        </w:rPr>
        <w:t>that</w:t>
      </w:r>
      <w:r>
        <w:rPr>
          <w:spacing w:val="-10"/>
          <w:w w:val="105"/>
          <w:sz w:val="20"/>
          <w:szCs w:val="20"/>
        </w:rPr>
        <w:t xml:space="preserve"> </w:t>
      </w:r>
      <w:r>
        <w:rPr>
          <w:w w:val="105"/>
          <w:sz w:val="20"/>
          <w:szCs w:val="20"/>
        </w:rPr>
        <w:t>at</w:t>
      </w:r>
      <w:r>
        <w:rPr>
          <w:spacing w:val="-10"/>
          <w:w w:val="105"/>
          <w:sz w:val="20"/>
          <w:szCs w:val="20"/>
        </w:rPr>
        <w:t xml:space="preserve"> </w:t>
      </w:r>
      <w:r>
        <w:rPr>
          <w:w w:val="105"/>
          <w:sz w:val="20"/>
          <w:szCs w:val="20"/>
        </w:rPr>
        <w:t>middle</w:t>
      </w:r>
      <w:r>
        <w:rPr>
          <w:spacing w:val="-9"/>
          <w:w w:val="105"/>
          <w:sz w:val="20"/>
          <w:szCs w:val="20"/>
        </w:rPr>
        <w:t xml:space="preserve"> </w:t>
      </w:r>
      <w:r>
        <w:rPr>
          <w:w w:val="105"/>
          <w:sz w:val="20"/>
          <w:szCs w:val="20"/>
        </w:rPr>
        <w:t>to</w:t>
      </w:r>
      <w:r>
        <w:rPr>
          <w:spacing w:val="-10"/>
          <w:w w:val="105"/>
          <w:sz w:val="20"/>
          <w:szCs w:val="20"/>
        </w:rPr>
        <w:t xml:space="preserve"> </w:t>
      </w:r>
      <w:r>
        <w:rPr>
          <w:w w:val="105"/>
          <w:sz w:val="20"/>
          <w:szCs w:val="20"/>
        </w:rPr>
        <w:t>low</w:t>
      </w:r>
      <w:r>
        <w:rPr>
          <w:spacing w:val="-10"/>
          <w:w w:val="105"/>
          <w:sz w:val="20"/>
          <w:szCs w:val="20"/>
        </w:rPr>
        <w:t xml:space="preserve"> </w:t>
      </w:r>
      <w:r>
        <w:rPr>
          <w:w w:val="105"/>
          <w:sz w:val="20"/>
          <w:szCs w:val="20"/>
        </w:rPr>
        <w:t>latitudes</w:t>
      </w:r>
      <w:r>
        <w:rPr>
          <w:spacing w:val="-9"/>
          <w:w w:val="105"/>
          <w:sz w:val="20"/>
          <w:szCs w:val="20"/>
        </w:rPr>
        <w:t xml:space="preserve"> </w:t>
      </w:r>
      <w:r>
        <w:rPr>
          <w:w w:val="105"/>
          <w:sz w:val="20"/>
          <w:szCs w:val="20"/>
        </w:rPr>
        <w:t>(Rc</w:t>
      </w:r>
      <w:r>
        <w:rPr>
          <w:spacing w:val="-10"/>
          <w:w w:val="105"/>
          <w:sz w:val="20"/>
          <w:szCs w:val="20"/>
        </w:rPr>
        <w:t xml:space="preserve"> </w:t>
      </w:r>
      <w:r>
        <w:rPr>
          <w:w w:val="105"/>
          <w:sz w:val="20"/>
          <w:szCs w:val="20"/>
        </w:rPr>
        <w:t>=</w:t>
      </w:r>
      <w:r>
        <w:rPr>
          <w:spacing w:val="-10"/>
          <w:w w:val="105"/>
          <w:sz w:val="20"/>
          <w:szCs w:val="20"/>
        </w:rPr>
        <w:t xml:space="preserve"> </w:t>
      </w:r>
      <w:r>
        <w:rPr>
          <w:w w:val="105"/>
          <w:sz w:val="20"/>
          <w:szCs w:val="20"/>
        </w:rPr>
        <w:t>3–8</w:t>
      </w:r>
      <w:r>
        <w:rPr>
          <w:spacing w:val="-10"/>
          <w:w w:val="105"/>
          <w:sz w:val="20"/>
          <w:szCs w:val="20"/>
        </w:rPr>
        <w:t xml:space="preserve"> </w:t>
      </w:r>
      <w:r>
        <w:rPr>
          <w:w w:val="105"/>
          <w:sz w:val="20"/>
          <w:szCs w:val="20"/>
        </w:rPr>
        <w:t>GV),</w:t>
      </w:r>
      <w:r>
        <w:rPr>
          <w:spacing w:val="-9"/>
          <w:w w:val="105"/>
          <w:sz w:val="20"/>
          <w:szCs w:val="20"/>
        </w:rPr>
        <w:t xml:space="preserve"> </w:t>
      </w:r>
      <w:r>
        <w:rPr>
          <w:w w:val="105"/>
          <w:sz w:val="20"/>
          <w:szCs w:val="20"/>
        </w:rPr>
        <w:t>the</w:t>
      </w:r>
      <w:r>
        <w:rPr>
          <w:spacing w:val="-10"/>
          <w:w w:val="105"/>
          <w:sz w:val="20"/>
          <w:szCs w:val="20"/>
        </w:rPr>
        <w:t xml:space="preserve"> </w:t>
      </w:r>
      <w:r>
        <w:rPr>
          <w:spacing w:val="-2"/>
          <w:w w:val="105"/>
          <w:sz w:val="20"/>
          <w:szCs w:val="20"/>
        </w:rPr>
        <w:t>highest</w:t>
      </w:r>
    </w:p>
    <w:p>
      <w:pPr>
        <w:pStyle w:val="ListParagraph"/>
        <w:tabs>
          <w:tab w:val="clear" w:pos="720"/>
          <w:tab w:val="left" w:pos="1364" w:leader="none"/>
        </w:tabs>
        <w:spacing w:lineRule="auto" w:line="276" w:before="42" w:after="0"/>
        <w:jc w:val="both"/>
        <w:rPr/>
      </w:pPr>
      <w:r>
        <w:rPr>
          <w:w w:val="105"/>
          <w:sz w:val="20"/>
          <w:szCs w:val="20"/>
        </w:rPr>
        <w:t>flux</w:t>
      </w:r>
      <w:r>
        <w:rPr>
          <w:spacing w:val="-11"/>
          <w:w w:val="105"/>
          <w:sz w:val="20"/>
          <w:szCs w:val="20"/>
        </w:rPr>
        <w:t xml:space="preserve"> </w:t>
      </w:r>
      <w:r>
        <w:rPr>
          <w:w w:val="105"/>
          <w:sz w:val="20"/>
          <w:szCs w:val="20"/>
        </w:rPr>
        <w:t>of</w:t>
      </w:r>
      <w:r>
        <w:rPr>
          <w:spacing w:val="-10"/>
          <w:w w:val="105"/>
          <w:sz w:val="20"/>
          <w:szCs w:val="20"/>
        </w:rPr>
        <w:t xml:space="preserve"> </w:t>
      </w:r>
      <w:r>
        <w:rPr>
          <w:w w:val="105"/>
          <w:sz w:val="20"/>
          <w:szCs w:val="20"/>
        </w:rPr>
        <w:t>charged</w:t>
      </w:r>
      <w:r>
        <w:rPr>
          <w:spacing w:val="-10"/>
          <w:w w:val="105"/>
          <w:sz w:val="20"/>
          <w:szCs w:val="20"/>
        </w:rPr>
        <w:t xml:space="preserve"> </w:t>
      </w:r>
      <w:r>
        <w:rPr>
          <w:w w:val="105"/>
          <w:sz w:val="20"/>
          <w:szCs w:val="20"/>
        </w:rPr>
        <w:t>particles</w:t>
      </w:r>
      <w:r>
        <w:rPr>
          <w:spacing w:val="-10"/>
          <w:w w:val="105"/>
          <w:sz w:val="20"/>
          <w:szCs w:val="20"/>
        </w:rPr>
        <w:t xml:space="preserve"> </w:t>
      </w:r>
      <w:r>
        <w:rPr>
          <w:w w:val="105"/>
          <w:sz w:val="20"/>
          <w:szCs w:val="20"/>
        </w:rPr>
        <w:t>occurs</w:t>
      </w:r>
      <w:r>
        <w:rPr>
          <w:spacing w:val="-10"/>
          <w:w w:val="105"/>
          <w:sz w:val="20"/>
          <w:szCs w:val="20"/>
        </w:rPr>
        <w:t xml:space="preserve"> </w:t>
      </w:r>
      <w:r>
        <w:rPr>
          <w:w w:val="105"/>
          <w:sz w:val="20"/>
          <w:szCs w:val="20"/>
        </w:rPr>
        <w:t>at</w:t>
      </w:r>
      <w:r>
        <w:rPr>
          <w:spacing w:val="-10"/>
          <w:w w:val="105"/>
          <w:sz w:val="20"/>
          <w:szCs w:val="20"/>
        </w:rPr>
        <w:t xml:space="preserve"> </w:t>
      </w:r>
      <w:r>
        <w:rPr>
          <w:w w:val="105"/>
          <w:sz w:val="20"/>
          <w:szCs w:val="20"/>
        </w:rPr>
        <w:t>altitudes</w:t>
      </w:r>
      <w:r>
        <w:rPr>
          <w:spacing w:val="-11"/>
          <w:w w:val="105"/>
          <w:sz w:val="20"/>
          <w:szCs w:val="20"/>
        </w:rPr>
        <w:t xml:space="preserve"> </w:t>
      </w:r>
      <w:r>
        <w:rPr>
          <w:w w:val="105"/>
          <w:sz w:val="20"/>
          <w:szCs w:val="20"/>
        </w:rPr>
        <w:t>around</w:t>
      </w:r>
      <w:r>
        <w:rPr>
          <w:spacing w:val="-10"/>
          <w:w w:val="105"/>
          <w:sz w:val="20"/>
          <w:szCs w:val="20"/>
        </w:rPr>
        <w:t xml:space="preserve"> </w:t>
      </w:r>
      <w:r>
        <w:rPr>
          <w:w w:val="105"/>
          <w:sz w:val="20"/>
          <w:szCs w:val="20"/>
        </w:rPr>
        <w:t>12–14</w:t>
      </w:r>
      <w:r>
        <w:rPr>
          <w:spacing w:val="-10"/>
          <w:w w:val="105"/>
          <w:sz w:val="20"/>
          <w:szCs w:val="20"/>
        </w:rPr>
        <w:t xml:space="preserve"> </w:t>
      </w:r>
      <w:r>
        <w:rPr>
          <w:w w:val="105"/>
          <w:sz w:val="20"/>
          <w:szCs w:val="20"/>
        </w:rPr>
        <w:t>km</w:t>
      </w:r>
      <w:r>
        <w:rPr>
          <w:spacing w:val="-10"/>
          <w:w w:val="105"/>
          <w:sz w:val="20"/>
          <w:szCs w:val="20"/>
        </w:rPr>
        <w:t xml:space="preserve"> </w:t>
      </w:r>
      <w:r>
        <w:rPr>
          <w:w w:val="105"/>
          <w:sz w:val="20"/>
          <w:szCs w:val="20"/>
        </w:rPr>
        <w:t>(see</w:t>
      </w:r>
      <w:r>
        <w:rPr>
          <w:spacing w:val="-10"/>
          <w:w w:val="105"/>
          <w:sz w:val="20"/>
          <w:szCs w:val="20"/>
        </w:rPr>
        <w:t xml:space="preserve"> </w:t>
      </w:r>
      <w:r>
        <w:rPr>
          <w:w w:val="105"/>
          <w:sz w:val="20"/>
          <w:szCs w:val="20"/>
        </w:rPr>
        <w:t>Fig.</w:t>
      </w:r>
      <w:r>
        <w:rPr>
          <w:spacing w:val="-10"/>
          <w:w w:val="105"/>
          <w:sz w:val="20"/>
          <w:szCs w:val="20"/>
        </w:rPr>
        <w:t xml:space="preserve"> </w:t>
      </w:r>
      <w:r>
        <w:rPr>
          <w:w w:val="105"/>
          <w:sz w:val="20"/>
          <w:szCs w:val="20"/>
        </w:rPr>
        <w:t>4</w:t>
      </w:r>
      <w:r>
        <w:rPr>
          <w:spacing w:val="-11"/>
          <w:w w:val="105"/>
          <w:sz w:val="20"/>
          <w:szCs w:val="20"/>
        </w:rPr>
        <w:t xml:space="preserve"> </w:t>
      </w:r>
      <w:r>
        <w:rPr>
          <w:w w:val="105"/>
          <w:sz w:val="20"/>
          <w:szCs w:val="20"/>
        </w:rPr>
        <w:t>in</w:t>
      </w:r>
      <w:r>
        <w:rPr>
          <w:spacing w:val="-10"/>
          <w:w w:val="105"/>
          <w:sz w:val="20"/>
          <w:szCs w:val="20"/>
        </w:rPr>
        <w:t xml:space="preserve"> </w:t>
      </w:r>
      <w:r>
        <w:rPr>
          <w:w w:val="105"/>
          <w:sz w:val="20"/>
          <w:szCs w:val="20"/>
        </w:rPr>
        <w:t>Ambrozova</w:t>
      </w:r>
      <w:r>
        <w:rPr>
          <w:spacing w:val="-10"/>
          <w:w w:val="105"/>
          <w:sz w:val="20"/>
          <w:szCs w:val="20"/>
        </w:rPr>
        <w:t xml:space="preserve"> </w:t>
      </w:r>
      <w:r>
        <w:rPr>
          <w:spacing w:val="-5"/>
          <w:w w:val="105"/>
          <w:sz w:val="20"/>
          <w:szCs w:val="20"/>
        </w:rPr>
        <w:t>et</w:t>
      </w:r>
    </w:p>
    <w:p>
      <w:pPr>
        <w:pStyle w:val="ListParagraph"/>
        <w:tabs>
          <w:tab w:val="clear" w:pos="720"/>
          <w:tab w:val="left" w:pos="1364" w:leader="none"/>
        </w:tabs>
        <w:spacing w:lineRule="auto" w:line="276" w:before="46" w:after="0"/>
        <w:jc w:val="both"/>
        <w:rPr/>
      </w:pPr>
      <w:r>
        <w:rPr>
          <w:w w:val="105"/>
          <w:sz w:val="20"/>
          <w:szCs w:val="20"/>
        </w:rPr>
        <w:t>al.,</w:t>
      </w:r>
      <w:r>
        <w:rPr>
          <w:spacing w:val="-7"/>
          <w:w w:val="105"/>
          <w:sz w:val="20"/>
          <w:szCs w:val="20"/>
        </w:rPr>
        <w:t xml:space="preserve"> </w:t>
      </w:r>
      <w:r>
        <w:rPr>
          <w:spacing w:val="-2"/>
          <w:w w:val="105"/>
          <w:sz w:val="20"/>
          <w:szCs w:val="20"/>
        </w:rPr>
        <w:t>2023).</w:t>
      </w:r>
    </w:p>
    <w:p>
      <w:pPr>
        <w:pStyle w:val="ListParagraph"/>
        <w:tabs>
          <w:tab w:val="clear" w:pos="720"/>
          <w:tab w:val="left" w:pos="1364" w:leader="none"/>
        </w:tabs>
        <w:spacing w:lineRule="auto" w:line="276" w:before="0" w:after="0"/>
        <w:jc w:val="both"/>
        <w:rPr/>
      </w:pPr>
      <w:r>
        <w:rPr>
          <w:sz w:val="20"/>
          <w:szCs w:val="20"/>
        </w:rPr>
        <w:t>Atmospheric</w:t>
      </w:r>
      <w:r>
        <w:rPr>
          <w:spacing w:val="18"/>
          <w:sz w:val="20"/>
          <w:szCs w:val="20"/>
        </w:rPr>
        <w:t xml:space="preserve"> </w:t>
      </w:r>
      <w:r>
        <w:rPr>
          <w:sz w:val="20"/>
          <w:szCs w:val="20"/>
        </w:rPr>
        <w:t>electric</w:t>
      </w:r>
      <w:r>
        <w:rPr>
          <w:spacing w:val="19"/>
          <w:sz w:val="20"/>
          <w:szCs w:val="20"/>
        </w:rPr>
        <w:t xml:space="preserve"> </w:t>
      </w:r>
      <w:r>
        <w:rPr>
          <w:sz w:val="20"/>
          <w:szCs w:val="20"/>
        </w:rPr>
        <w:t>fields</w:t>
      </w:r>
      <w:r>
        <w:rPr>
          <w:spacing w:val="19"/>
          <w:sz w:val="20"/>
          <w:szCs w:val="20"/>
        </w:rPr>
        <w:t xml:space="preserve"> </w:t>
      </w:r>
      <w:r>
        <w:rPr>
          <w:sz w:val="20"/>
          <w:szCs w:val="20"/>
        </w:rPr>
        <w:t>(AEFs)</w:t>
      </w:r>
      <w:r>
        <w:rPr>
          <w:spacing w:val="19"/>
          <w:sz w:val="20"/>
          <w:szCs w:val="20"/>
        </w:rPr>
        <w:t xml:space="preserve"> </w:t>
      </w:r>
      <w:r>
        <w:rPr>
          <w:sz w:val="20"/>
          <w:szCs w:val="20"/>
        </w:rPr>
        <w:t>generated</w:t>
      </w:r>
      <w:r>
        <w:rPr>
          <w:spacing w:val="18"/>
          <w:sz w:val="20"/>
          <w:szCs w:val="20"/>
        </w:rPr>
        <w:t xml:space="preserve"> </w:t>
      </w:r>
      <w:r>
        <w:rPr>
          <w:sz w:val="20"/>
          <w:szCs w:val="20"/>
        </w:rPr>
        <w:t>by</w:t>
      </w:r>
      <w:r>
        <w:rPr>
          <w:spacing w:val="19"/>
          <w:sz w:val="20"/>
          <w:szCs w:val="20"/>
        </w:rPr>
        <w:t xml:space="preserve"> </w:t>
      </w:r>
      <w:r>
        <w:rPr>
          <w:sz w:val="20"/>
          <w:szCs w:val="20"/>
        </w:rPr>
        <w:t>thunderstorms</w:t>
      </w:r>
      <w:r>
        <w:rPr>
          <w:spacing w:val="19"/>
          <w:sz w:val="20"/>
          <w:szCs w:val="20"/>
        </w:rPr>
        <w:t xml:space="preserve"> </w:t>
      </w:r>
      <w:r>
        <w:rPr>
          <w:sz w:val="20"/>
          <w:szCs w:val="20"/>
        </w:rPr>
        <w:t>transfer</w:t>
      </w:r>
      <w:r>
        <w:rPr>
          <w:spacing w:val="19"/>
          <w:sz w:val="20"/>
          <w:szCs w:val="20"/>
        </w:rPr>
        <w:t xml:space="preserve"> </w:t>
      </w:r>
      <w:r>
        <w:rPr>
          <w:sz w:val="20"/>
          <w:szCs w:val="20"/>
        </w:rPr>
        <w:t>energy</w:t>
      </w:r>
      <w:r>
        <w:rPr>
          <w:spacing w:val="18"/>
          <w:sz w:val="20"/>
          <w:szCs w:val="20"/>
        </w:rPr>
        <w:t xml:space="preserve"> </w:t>
      </w:r>
      <w:r>
        <w:rPr>
          <w:sz w:val="20"/>
          <w:szCs w:val="20"/>
        </w:rPr>
        <w:t>to</w:t>
      </w:r>
      <w:r>
        <w:rPr>
          <w:spacing w:val="19"/>
          <w:sz w:val="20"/>
          <w:szCs w:val="20"/>
        </w:rPr>
        <w:t xml:space="preserve"> </w:t>
      </w:r>
      <w:r>
        <w:rPr>
          <w:spacing w:val="-4"/>
          <w:sz w:val="20"/>
          <w:szCs w:val="20"/>
        </w:rPr>
        <w:t>free</w:t>
      </w:r>
    </w:p>
    <w:p>
      <w:pPr>
        <w:pStyle w:val="ListParagraph"/>
        <w:tabs>
          <w:tab w:val="clear" w:pos="720"/>
          <w:tab w:val="left" w:pos="1364" w:leader="none"/>
        </w:tabs>
        <w:spacing w:lineRule="auto" w:line="276" w:before="42" w:after="0"/>
        <w:jc w:val="both"/>
        <w:rPr/>
      </w:pPr>
      <w:r>
        <w:rPr>
          <w:sz w:val="20"/>
          <w:szCs w:val="20"/>
        </w:rPr>
        <w:t>electrons,</w:t>
      </w:r>
      <w:r>
        <w:rPr>
          <w:spacing w:val="20"/>
          <w:sz w:val="20"/>
          <w:szCs w:val="20"/>
        </w:rPr>
        <w:t xml:space="preserve"> </w:t>
      </w:r>
      <w:r>
        <w:rPr>
          <w:sz w:val="20"/>
          <w:szCs w:val="20"/>
        </w:rPr>
        <w:t>accelerate</w:t>
      </w:r>
      <w:r>
        <w:rPr>
          <w:spacing w:val="21"/>
          <w:sz w:val="20"/>
          <w:szCs w:val="20"/>
        </w:rPr>
        <w:t xml:space="preserve"> </w:t>
      </w:r>
      <w:r>
        <w:rPr>
          <w:sz w:val="20"/>
          <w:szCs w:val="20"/>
        </w:rPr>
        <w:t>them,</w:t>
      </w:r>
      <w:r>
        <w:rPr>
          <w:spacing w:val="21"/>
          <w:sz w:val="20"/>
          <w:szCs w:val="20"/>
        </w:rPr>
        <w:t xml:space="preserve"> </w:t>
      </w:r>
      <w:r>
        <w:rPr>
          <w:sz w:val="20"/>
          <w:szCs w:val="20"/>
        </w:rPr>
        <w:t>and,</w:t>
      </w:r>
      <w:r>
        <w:rPr>
          <w:spacing w:val="21"/>
          <w:sz w:val="20"/>
          <w:szCs w:val="20"/>
        </w:rPr>
        <w:t xml:space="preserve"> </w:t>
      </w:r>
      <w:r>
        <w:rPr>
          <w:sz w:val="20"/>
          <w:szCs w:val="20"/>
        </w:rPr>
        <w:t>under</w:t>
      </w:r>
      <w:r>
        <w:rPr>
          <w:spacing w:val="21"/>
          <w:sz w:val="20"/>
          <w:szCs w:val="20"/>
        </w:rPr>
        <w:t xml:space="preserve"> </w:t>
      </w:r>
      <w:r>
        <w:rPr>
          <w:sz w:val="20"/>
          <w:szCs w:val="20"/>
        </w:rPr>
        <w:t>certain</w:t>
      </w:r>
      <w:r>
        <w:rPr>
          <w:spacing w:val="20"/>
          <w:sz w:val="20"/>
          <w:szCs w:val="20"/>
        </w:rPr>
        <w:t xml:space="preserve"> </w:t>
      </w:r>
      <w:r>
        <w:rPr>
          <w:sz w:val="20"/>
          <w:szCs w:val="20"/>
        </w:rPr>
        <w:t>conditions,</w:t>
      </w:r>
      <w:r>
        <w:rPr>
          <w:spacing w:val="21"/>
          <w:sz w:val="20"/>
          <w:szCs w:val="20"/>
        </w:rPr>
        <w:t xml:space="preserve"> </w:t>
      </w:r>
      <w:r>
        <w:rPr>
          <w:sz w:val="20"/>
          <w:szCs w:val="20"/>
        </w:rPr>
        <w:t>induce</w:t>
      </w:r>
      <w:r>
        <w:rPr>
          <w:spacing w:val="21"/>
          <w:sz w:val="20"/>
          <w:szCs w:val="20"/>
        </w:rPr>
        <w:t xml:space="preserve"> </w:t>
      </w:r>
      <w:r>
        <w:rPr>
          <w:sz w:val="20"/>
          <w:szCs w:val="20"/>
        </w:rPr>
        <w:t>electron-</w:t>
      </w:r>
      <w:r>
        <w:rPr>
          <w:spacing w:val="-2"/>
          <w:sz w:val="20"/>
          <w:szCs w:val="20"/>
        </w:rPr>
        <w:t>photon</w:t>
      </w:r>
    </w:p>
    <w:p>
      <w:pPr>
        <w:pStyle w:val="ListParagraph"/>
        <w:tabs>
          <w:tab w:val="clear" w:pos="720"/>
          <w:tab w:val="left" w:pos="1364" w:leader="none"/>
        </w:tabs>
        <w:spacing w:lineRule="auto" w:line="276" w:before="43" w:after="0"/>
        <w:jc w:val="both"/>
        <w:rPr/>
      </w:pPr>
      <w:r>
        <w:rPr>
          <w:sz w:val="20"/>
          <w:szCs w:val="20"/>
        </w:rPr>
        <w:t>avalanches.</w:t>
      </w:r>
      <w:r>
        <w:rPr>
          <w:spacing w:val="18"/>
          <w:sz w:val="20"/>
          <w:szCs w:val="20"/>
        </w:rPr>
        <w:t xml:space="preserve"> </w:t>
      </w:r>
      <w:r>
        <w:rPr>
          <w:sz w:val="20"/>
          <w:szCs w:val="20"/>
        </w:rPr>
        <w:t>In</w:t>
      </w:r>
      <w:r>
        <w:rPr>
          <w:spacing w:val="19"/>
          <w:sz w:val="20"/>
          <w:szCs w:val="20"/>
        </w:rPr>
        <w:t xml:space="preserve"> </w:t>
      </w:r>
      <w:r>
        <w:rPr>
          <w:sz w:val="20"/>
          <w:szCs w:val="20"/>
        </w:rPr>
        <w:t>1992,</w:t>
      </w:r>
      <w:r>
        <w:rPr>
          <w:spacing w:val="18"/>
          <w:sz w:val="20"/>
          <w:szCs w:val="20"/>
        </w:rPr>
        <w:t xml:space="preserve"> </w:t>
      </w:r>
      <w:r>
        <w:rPr>
          <w:sz w:val="20"/>
          <w:szCs w:val="20"/>
        </w:rPr>
        <w:t>Gurevich,</w:t>
      </w:r>
      <w:r>
        <w:rPr>
          <w:spacing w:val="19"/>
          <w:sz w:val="20"/>
          <w:szCs w:val="20"/>
        </w:rPr>
        <w:t xml:space="preserve"> </w:t>
      </w:r>
      <w:r>
        <w:rPr>
          <w:sz w:val="20"/>
          <w:szCs w:val="20"/>
        </w:rPr>
        <w:t>Milikh,</w:t>
      </w:r>
      <w:r>
        <w:rPr>
          <w:spacing w:val="19"/>
          <w:sz w:val="20"/>
          <w:szCs w:val="20"/>
        </w:rPr>
        <w:t xml:space="preserve"> </w:t>
      </w:r>
      <w:r>
        <w:rPr>
          <w:sz w:val="20"/>
          <w:szCs w:val="20"/>
        </w:rPr>
        <w:t>and</w:t>
      </w:r>
      <w:r>
        <w:rPr>
          <w:spacing w:val="18"/>
          <w:sz w:val="20"/>
          <w:szCs w:val="20"/>
        </w:rPr>
        <w:t xml:space="preserve"> </w:t>
      </w:r>
      <w:r>
        <w:rPr>
          <w:sz w:val="20"/>
          <w:szCs w:val="20"/>
        </w:rPr>
        <w:t>Roussel-Dupré</w:t>
      </w:r>
      <w:r>
        <w:rPr>
          <w:spacing w:val="19"/>
          <w:sz w:val="20"/>
          <w:szCs w:val="20"/>
        </w:rPr>
        <w:t xml:space="preserve"> </w:t>
      </w:r>
      <w:r>
        <w:rPr>
          <w:sz w:val="20"/>
          <w:szCs w:val="20"/>
        </w:rPr>
        <w:t>identified</w:t>
      </w:r>
      <w:r>
        <w:rPr>
          <w:spacing w:val="19"/>
          <w:sz w:val="20"/>
          <w:szCs w:val="20"/>
        </w:rPr>
        <w:t xml:space="preserve"> </w:t>
      </w:r>
      <w:r>
        <w:rPr>
          <w:sz w:val="20"/>
          <w:szCs w:val="20"/>
        </w:rPr>
        <w:t>the</w:t>
      </w:r>
      <w:r>
        <w:rPr>
          <w:spacing w:val="18"/>
          <w:sz w:val="20"/>
          <w:szCs w:val="20"/>
        </w:rPr>
        <w:t xml:space="preserve"> </w:t>
      </w:r>
      <w:r>
        <w:rPr>
          <w:spacing w:val="-2"/>
          <w:sz w:val="20"/>
          <w:szCs w:val="20"/>
        </w:rPr>
        <w:t>conditions</w:t>
      </w:r>
    </w:p>
    <w:p>
      <w:pPr>
        <w:pStyle w:val="ListParagraph"/>
        <w:tabs>
          <w:tab w:val="clear" w:pos="720"/>
          <w:tab w:val="left" w:pos="1364" w:leader="none"/>
        </w:tabs>
        <w:spacing w:lineRule="auto" w:line="276" w:before="42" w:after="0"/>
        <w:jc w:val="both"/>
        <w:rPr/>
      </w:pPr>
      <w:r>
        <w:rPr>
          <w:spacing w:val="-2"/>
          <w:w w:val="105"/>
          <w:sz w:val="20"/>
          <w:szCs w:val="20"/>
        </w:rPr>
        <w:t>necessary</w:t>
      </w:r>
      <w:r>
        <w:rPr>
          <w:w w:val="105"/>
          <w:sz w:val="20"/>
          <w:szCs w:val="20"/>
        </w:rPr>
        <w:t xml:space="preserve"> </w:t>
      </w:r>
      <w:r>
        <w:rPr>
          <w:spacing w:val="-2"/>
          <w:w w:val="105"/>
          <w:sz w:val="20"/>
          <w:szCs w:val="20"/>
        </w:rPr>
        <w:t>for</w:t>
      </w:r>
      <w:r>
        <w:rPr>
          <w:w w:val="105"/>
          <w:sz w:val="20"/>
          <w:szCs w:val="20"/>
        </w:rPr>
        <w:t xml:space="preserve"> </w:t>
      </w:r>
      <w:r>
        <w:rPr>
          <w:spacing w:val="-2"/>
          <w:w w:val="105"/>
          <w:sz w:val="20"/>
          <w:szCs w:val="20"/>
        </w:rPr>
        <w:t>extensive</w:t>
      </w:r>
      <w:r>
        <w:rPr>
          <w:w w:val="105"/>
          <w:sz w:val="20"/>
          <w:szCs w:val="20"/>
        </w:rPr>
        <w:t xml:space="preserve"> </w:t>
      </w:r>
      <w:r>
        <w:rPr>
          <w:spacing w:val="-2"/>
          <w:w w:val="105"/>
          <w:sz w:val="20"/>
          <w:szCs w:val="20"/>
        </w:rPr>
        <w:t>multiplication</w:t>
      </w:r>
      <w:r>
        <w:rPr>
          <w:spacing w:val="1"/>
          <w:w w:val="105"/>
          <w:sz w:val="20"/>
          <w:szCs w:val="20"/>
        </w:rPr>
        <w:t xml:space="preserve"> </w:t>
      </w:r>
      <w:r>
        <w:rPr>
          <w:spacing w:val="-2"/>
          <w:w w:val="105"/>
          <w:sz w:val="20"/>
          <w:szCs w:val="20"/>
        </w:rPr>
        <w:t>of</w:t>
      </w:r>
      <w:r>
        <w:rPr>
          <w:w w:val="105"/>
          <w:sz w:val="20"/>
          <w:szCs w:val="20"/>
        </w:rPr>
        <w:t xml:space="preserve"> </w:t>
      </w:r>
      <w:r>
        <w:rPr>
          <w:spacing w:val="-2"/>
          <w:w w:val="105"/>
          <w:sz w:val="20"/>
          <w:szCs w:val="20"/>
        </w:rPr>
        <w:t>electrons</w:t>
      </w:r>
      <w:r>
        <w:rPr>
          <w:w w:val="105"/>
          <w:sz w:val="20"/>
          <w:szCs w:val="20"/>
        </w:rPr>
        <w:t xml:space="preserve"> </w:t>
      </w:r>
      <w:r>
        <w:rPr>
          <w:spacing w:val="-2"/>
          <w:w w:val="105"/>
          <w:sz w:val="20"/>
          <w:szCs w:val="20"/>
        </w:rPr>
        <w:t>from</w:t>
      </w:r>
      <w:r>
        <w:rPr>
          <w:w w:val="105"/>
          <w:sz w:val="20"/>
          <w:szCs w:val="20"/>
        </w:rPr>
        <w:t xml:space="preserve"> </w:t>
      </w:r>
      <w:r>
        <w:rPr>
          <w:spacing w:val="-2"/>
          <w:w w:val="105"/>
          <w:sz w:val="20"/>
          <w:szCs w:val="20"/>
        </w:rPr>
        <w:t>each</w:t>
      </w:r>
      <w:r>
        <w:rPr>
          <w:spacing w:val="1"/>
          <w:w w:val="105"/>
          <w:sz w:val="20"/>
          <w:szCs w:val="20"/>
        </w:rPr>
        <w:t xml:space="preserve"> </w:t>
      </w:r>
      <w:r>
        <w:rPr>
          <w:spacing w:val="-2"/>
          <w:w w:val="105"/>
          <w:sz w:val="20"/>
          <w:szCs w:val="20"/>
        </w:rPr>
        <w:t>energetic</w:t>
      </w:r>
      <w:r>
        <w:rPr>
          <w:w w:val="105"/>
          <w:sz w:val="20"/>
          <w:szCs w:val="20"/>
        </w:rPr>
        <w:t xml:space="preserve"> </w:t>
      </w:r>
      <w:r>
        <w:rPr>
          <w:spacing w:val="-2"/>
          <w:w w:val="105"/>
          <w:sz w:val="20"/>
          <w:szCs w:val="20"/>
        </w:rPr>
        <w:t>seed</w:t>
      </w:r>
      <w:r>
        <w:rPr>
          <w:w w:val="105"/>
          <w:sz w:val="20"/>
          <w:szCs w:val="20"/>
        </w:rPr>
        <w:t xml:space="preserve"> </w:t>
      </w:r>
      <w:r>
        <w:rPr>
          <w:spacing w:val="-2"/>
          <w:w w:val="105"/>
          <w:sz w:val="20"/>
          <w:szCs w:val="20"/>
        </w:rPr>
        <w:t>electron</w:t>
      </w:r>
    </w:p>
    <w:p>
      <w:pPr>
        <w:pStyle w:val="ListParagraph"/>
        <w:tabs>
          <w:tab w:val="clear" w:pos="720"/>
          <w:tab w:val="left" w:pos="1364" w:leader="none"/>
        </w:tabs>
        <w:spacing w:lineRule="auto" w:line="276" w:before="42" w:after="0"/>
        <w:jc w:val="both"/>
        <w:rPr/>
      </w:pPr>
      <w:r>
        <w:rPr>
          <w:w w:val="105"/>
          <w:sz w:val="20"/>
          <w:szCs w:val="20"/>
        </w:rPr>
        <w:t>injected</w:t>
      </w:r>
      <w:r>
        <w:rPr>
          <w:spacing w:val="-10"/>
          <w:w w:val="105"/>
          <w:sz w:val="20"/>
          <w:szCs w:val="20"/>
        </w:rPr>
        <w:t xml:space="preserve"> </w:t>
      </w:r>
      <w:r>
        <w:rPr>
          <w:w w:val="105"/>
          <w:sz w:val="20"/>
          <w:szCs w:val="20"/>
        </w:rPr>
        <w:t>into</w:t>
      </w:r>
      <w:r>
        <w:rPr>
          <w:spacing w:val="-10"/>
          <w:w w:val="105"/>
          <w:sz w:val="20"/>
          <w:szCs w:val="20"/>
        </w:rPr>
        <w:t xml:space="preserve"> </w:t>
      </w:r>
      <w:r>
        <w:rPr>
          <w:w w:val="105"/>
          <w:sz w:val="20"/>
          <w:szCs w:val="20"/>
        </w:rPr>
        <w:t>a</w:t>
      </w:r>
      <w:r>
        <w:rPr>
          <w:spacing w:val="-10"/>
          <w:w w:val="105"/>
          <w:sz w:val="20"/>
          <w:szCs w:val="20"/>
        </w:rPr>
        <w:t xml:space="preserve"> </w:t>
      </w:r>
      <w:r>
        <w:rPr>
          <w:w w:val="105"/>
          <w:sz w:val="20"/>
          <w:szCs w:val="20"/>
        </w:rPr>
        <w:t>strong</w:t>
      </w:r>
      <w:r>
        <w:rPr>
          <w:spacing w:val="-9"/>
          <w:w w:val="105"/>
          <w:sz w:val="20"/>
          <w:szCs w:val="20"/>
        </w:rPr>
        <w:t xml:space="preserve"> </w:t>
      </w:r>
      <w:r>
        <w:rPr>
          <w:w w:val="105"/>
          <w:sz w:val="20"/>
          <w:szCs w:val="20"/>
        </w:rPr>
        <w:t>AEF</w:t>
      </w:r>
      <w:r>
        <w:rPr>
          <w:spacing w:val="-10"/>
          <w:w w:val="105"/>
          <w:sz w:val="20"/>
          <w:szCs w:val="20"/>
        </w:rPr>
        <w:t xml:space="preserve"> </w:t>
      </w:r>
      <w:r>
        <w:rPr>
          <w:w w:val="105"/>
          <w:sz w:val="20"/>
          <w:szCs w:val="20"/>
        </w:rPr>
        <w:t>region</w:t>
      </w:r>
      <w:r>
        <w:rPr>
          <w:spacing w:val="-10"/>
          <w:w w:val="105"/>
          <w:sz w:val="20"/>
          <w:szCs w:val="20"/>
        </w:rPr>
        <w:t xml:space="preserve"> </w:t>
      </w:r>
      <w:r>
        <w:rPr>
          <w:w w:val="105"/>
          <w:sz w:val="20"/>
          <w:szCs w:val="20"/>
        </w:rPr>
        <w:t>(Gurevich</w:t>
      </w:r>
      <w:r>
        <w:rPr>
          <w:spacing w:val="-9"/>
          <w:w w:val="105"/>
          <w:sz w:val="20"/>
          <w:szCs w:val="20"/>
        </w:rPr>
        <w:t xml:space="preserve"> </w:t>
      </w:r>
      <w:r>
        <w:rPr>
          <w:w w:val="105"/>
          <w:sz w:val="20"/>
          <w:szCs w:val="20"/>
        </w:rPr>
        <w:t>et</w:t>
      </w:r>
      <w:r>
        <w:rPr>
          <w:spacing w:val="-10"/>
          <w:w w:val="105"/>
          <w:sz w:val="20"/>
          <w:szCs w:val="20"/>
        </w:rPr>
        <w:t xml:space="preserve"> </w:t>
      </w:r>
      <w:r>
        <w:rPr>
          <w:w w:val="105"/>
          <w:sz w:val="20"/>
          <w:szCs w:val="20"/>
        </w:rPr>
        <w:t>al.,</w:t>
      </w:r>
      <w:r>
        <w:rPr>
          <w:spacing w:val="-10"/>
          <w:w w:val="105"/>
          <w:sz w:val="20"/>
          <w:szCs w:val="20"/>
        </w:rPr>
        <w:t xml:space="preserve"> </w:t>
      </w:r>
      <w:r>
        <w:rPr>
          <w:w w:val="105"/>
          <w:sz w:val="20"/>
          <w:szCs w:val="20"/>
        </w:rPr>
        <w:t>1992).</w:t>
      </w:r>
      <w:r>
        <w:rPr>
          <w:spacing w:val="-9"/>
          <w:w w:val="105"/>
          <w:sz w:val="20"/>
          <w:szCs w:val="20"/>
        </w:rPr>
        <w:t xml:space="preserve"> </w:t>
      </w:r>
      <w:r>
        <w:rPr>
          <w:w w:val="105"/>
          <w:sz w:val="20"/>
          <w:szCs w:val="20"/>
        </w:rPr>
        <w:t>This</w:t>
      </w:r>
      <w:r>
        <w:rPr>
          <w:spacing w:val="-10"/>
          <w:w w:val="105"/>
          <w:sz w:val="20"/>
          <w:szCs w:val="20"/>
        </w:rPr>
        <w:t xml:space="preserve"> </w:t>
      </w:r>
      <w:r>
        <w:rPr>
          <w:w w:val="105"/>
          <w:sz w:val="20"/>
          <w:szCs w:val="20"/>
        </w:rPr>
        <w:t>process</w:t>
      </w:r>
      <w:r>
        <w:rPr>
          <w:spacing w:val="-10"/>
          <w:w w:val="105"/>
          <w:sz w:val="20"/>
          <w:szCs w:val="20"/>
        </w:rPr>
        <w:t xml:space="preserve"> </w:t>
      </w:r>
      <w:r>
        <w:rPr>
          <w:w w:val="105"/>
          <w:sz w:val="20"/>
          <w:szCs w:val="20"/>
        </w:rPr>
        <w:t>is</w:t>
      </w:r>
      <w:r>
        <w:rPr>
          <w:spacing w:val="-9"/>
          <w:w w:val="105"/>
          <w:sz w:val="20"/>
          <w:szCs w:val="20"/>
        </w:rPr>
        <w:t xml:space="preserve"> </w:t>
      </w:r>
      <w:r>
        <w:rPr>
          <w:w w:val="105"/>
          <w:sz w:val="20"/>
          <w:szCs w:val="20"/>
        </w:rPr>
        <w:t>known</w:t>
      </w:r>
      <w:r>
        <w:rPr>
          <w:spacing w:val="-10"/>
          <w:w w:val="105"/>
          <w:sz w:val="20"/>
          <w:szCs w:val="20"/>
        </w:rPr>
        <w:t xml:space="preserve"> </w:t>
      </w:r>
      <w:r>
        <w:rPr>
          <w:w w:val="105"/>
          <w:sz w:val="20"/>
          <w:szCs w:val="20"/>
        </w:rPr>
        <w:t>as</w:t>
      </w:r>
      <w:r>
        <w:rPr>
          <w:spacing w:val="-10"/>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before="46" w:after="0"/>
        <w:jc w:val="both"/>
        <w:rPr/>
      </w:pPr>
      <w:r>
        <w:rPr>
          <w:w w:val="105"/>
          <w:sz w:val="20"/>
          <w:szCs w:val="20"/>
        </w:rPr>
        <w:t>Relativistic</w:t>
      </w:r>
      <w:r>
        <w:rPr>
          <w:spacing w:val="-13"/>
          <w:w w:val="105"/>
          <w:sz w:val="20"/>
          <w:szCs w:val="20"/>
        </w:rPr>
        <w:t xml:space="preserve"> </w:t>
      </w:r>
      <w:r>
        <w:rPr>
          <w:w w:val="105"/>
          <w:sz w:val="20"/>
          <w:szCs w:val="20"/>
        </w:rPr>
        <w:t>Runaway</w:t>
      </w:r>
      <w:r>
        <w:rPr>
          <w:spacing w:val="-13"/>
          <w:w w:val="105"/>
          <w:sz w:val="20"/>
          <w:szCs w:val="20"/>
        </w:rPr>
        <w:t xml:space="preserve"> </w:t>
      </w:r>
      <w:r>
        <w:rPr>
          <w:w w:val="105"/>
          <w:sz w:val="20"/>
          <w:szCs w:val="20"/>
        </w:rPr>
        <w:t>Electron</w:t>
      </w:r>
      <w:r>
        <w:rPr>
          <w:spacing w:val="-13"/>
          <w:w w:val="105"/>
          <w:sz w:val="20"/>
          <w:szCs w:val="20"/>
        </w:rPr>
        <w:t xml:space="preserve"> </w:t>
      </w:r>
      <w:r>
        <w:rPr>
          <w:w w:val="105"/>
          <w:sz w:val="20"/>
          <w:szCs w:val="20"/>
        </w:rPr>
        <w:t>Avalanche</w:t>
      </w:r>
      <w:r>
        <w:rPr>
          <w:spacing w:val="-13"/>
          <w:w w:val="105"/>
          <w:sz w:val="20"/>
          <w:szCs w:val="20"/>
        </w:rPr>
        <w:t xml:space="preserve"> </w:t>
      </w:r>
      <w:r>
        <w:rPr>
          <w:w w:val="105"/>
          <w:sz w:val="20"/>
          <w:szCs w:val="20"/>
        </w:rPr>
        <w:t>(RREA;</w:t>
      </w:r>
      <w:r>
        <w:rPr>
          <w:spacing w:val="-13"/>
          <w:w w:val="105"/>
          <w:sz w:val="20"/>
          <w:szCs w:val="20"/>
        </w:rPr>
        <w:t xml:space="preserve"> </w:t>
      </w:r>
      <w:r>
        <w:rPr>
          <w:w w:val="105"/>
          <w:sz w:val="20"/>
          <w:szCs w:val="20"/>
        </w:rPr>
        <w:t>Babich</w:t>
      </w:r>
      <w:r>
        <w:rPr>
          <w:spacing w:val="-13"/>
          <w:w w:val="105"/>
          <w:sz w:val="20"/>
          <w:szCs w:val="20"/>
        </w:rPr>
        <w:t xml:space="preserve"> </w:t>
      </w:r>
      <w:r>
        <w:rPr>
          <w:w w:val="105"/>
          <w:sz w:val="20"/>
          <w:szCs w:val="20"/>
        </w:rPr>
        <w:t>et</w:t>
      </w:r>
      <w:r>
        <w:rPr>
          <w:spacing w:val="-13"/>
          <w:w w:val="105"/>
          <w:sz w:val="20"/>
          <w:szCs w:val="20"/>
        </w:rPr>
        <w:t xml:space="preserve"> </w:t>
      </w:r>
      <w:r>
        <w:rPr>
          <w:w w:val="105"/>
          <w:sz w:val="20"/>
          <w:szCs w:val="20"/>
        </w:rPr>
        <w:t>al.,</w:t>
      </w:r>
      <w:r>
        <w:rPr>
          <w:spacing w:val="-13"/>
          <w:w w:val="105"/>
          <w:sz w:val="20"/>
          <w:szCs w:val="20"/>
        </w:rPr>
        <w:t xml:space="preserve"> </w:t>
      </w:r>
      <w:r>
        <w:rPr>
          <w:w w:val="105"/>
          <w:sz w:val="20"/>
          <w:szCs w:val="20"/>
        </w:rPr>
        <w:t>2001;</w:t>
      </w:r>
      <w:r>
        <w:rPr>
          <w:spacing w:val="-13"/>
          <w:w w:val="105"/>
          <w:sz w:val="20"/>
          <w:szCs w:val="20"/>
        </w:rPr>
        <w:t xml:space="preserve"> </w:t>
      </w:r>
      <w:r>
        <w:rPr>
          <w:w w:val="105"/>
          <w:sz w:val="20"/>
          <w:szCs w:val="20"/>
        </w:rPr>
        <w:t>Alexeenko</w:t>
      </w:r>
      <w:r>
        <w:rPr>
          <w:spacing w:val="-13"/>
          <w:w w:val="105"/>
          <w:sz w:val="20"/>
          <w:szCs w:val="20"/>
        </w:rPr>
        <w:t xml:space="preserve"> </w:t>
      </w:r>
      <w:r>
        <w:rPr>
          <w:w w:val="105"/>
          <w:sz w:val="20"/>
          <w:szCs w:val="20"/>
        </w:rPr>
        <w:t>et</w:t>
      </w:r>
      <w:r>
        <w:rPr>
          <w:spacing w:val="-13"/>
          <w:w w:val="105"/>
          <w:sz w:val="20"/>
          <w:szCs w:val="20"/>
        </w:rPr>
        <w:t xml:space="preserve"> </w:t>
      </w:r>
      <w:r>
        <w:rPr>
          <w:spacing w:val="-4"/>
          <w:w w:val="105"/>
          <w:sz w:val="20"/>
          <w:szCs w:val="20"/>
        </w:rPr>
        <w:t>al.,</w:t>
      </w:r>
    </w:p>
    <w:p>
      <w:pPr>
        <w:pStyle w:val="ListParagraph"/>
        <w:tabs>
          <w:tab w:val="clear" w:pos="720"/>
          <w:tab w:val="left" w:pos="1364" w:leader="none"/>
        </w:tabs>
        <w:spacing w:lineRule="auto" w:line="276" w:before="42" w:after="0"/>
        <w:jc w:val="both"/>
        <w:rPr/>
      </w:pPr>
      <w:r>
        <w:rPr>
          <w:w w:val="105"/>
          <w:sz w:val="20"/>
          <w:szCs w:val="20"/>
        </w:rPr>
        <w:t>2002).</w:t>
      </w:r>
      <w:r>
        <w:rPr>
          <w:spacing w:val="-13"/>
          <w:w w:val="105"/>
          <w:sz w:val="20"/>
          <w:szCs w:val="20"/>
        </w:rPr>
        <w:t xml:space="preserve"> </w:t>
      </w:r>
      <w:r>
        <w:rPr>
          <w:w w:val="105"/>
          <w:sz w:val="20"/>
          <w:szCs w:val="20"/>
        </w:rPr>
        <w:t>A</w:t>
      </w:r>
      <w:r>
        <w:rPr>
          <w:spacing w:val="-12"/>
          <w:w w:val="105"/>
          <w:sz w:val="20"/>
          <w:szCs w:val="20"/>
        </w:rPr>
        <w:t xml:space="preserve"> </w:t>
      </w:r>
      <w:r>
        <w:rPr>
          <w:w w:val="105"/>
          <w:sz w:val="20"/>
          <w:szCs w:val="20"/>
        </w:rPr>
        <w:t>numerical</w:t>
      </w:r>
      <w:r>
        <w:rPr>
          <w:spacing w:val="-12"/>
          <w:w w:val="105"/>
          <w:sz w:val="20"/>
          <w:szCs w:val="20"/>
        </w:rPr>
        <w:t xml:space="preserve"> </w:t>
      </w:r>
      <w:r>
        <w:rPr>
          <w:w w:val="105"/>
          <w:sz w:val="20"/>
          <w:szCs w:val="20"/>
        </w:rPr>
        <w:t>approach</w:t>
      </w:r>
      <w:r>
        <w:rPr>
          <w:spacing w:val="-12"/>
          <w:w w:val="105"/>
          <w:sz w:val="20"/>
          <w:szCs w:val="20"/>
        </w:rPr>
        <w:t xml:space="preserve"> </w:t>
      </w:r>
      <w:r>
        <w:rPr>
          <w:w w:val="105"/>
          <w:sz w:val="20"/>
          <w:szCs w:val="20"/>
        </w:rPr>
        <w:t>for</w:t>
      </w:r>
      <w:r>
        <w:rPr>
          <w:spacing w:val="-13"/>
          <w:w w:val="105"/>
          <w:sz w:val="20"/>
          <w:szCs w:val="20"/>
        </w:rPr>
        <w:t xml:space="preserve"> </w:t>
      </w:r>
      <w:r>
        <w:rPr>
          <w:w w:val="105"/>
          <w:sz w:val="20"/>
          <w:szCs w:val="20"/>
        </w:rPr>
        <w:t>solving</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relativistic</w:t>
      </w:r>
      <w:r>
        <w:rPr>
          <w:spacing w:val="-12"/>
          <w:w w:val="105"/>
          <w:sz w:val="20"/>
          <w:szCs w:val="20"/>
        </w:rPr>
        <w:t xml:space="preserve"> </w:t>
      </w:r>
      <w:r>
        <w:rPr>
          <w:w w:val="105"/>
          <w:sz w:val="20"/>
          <w:szCs w:val="20"/>
        </w:rPr>
        <w:t>Boltzmann</w:t>
      </w:r>
      <w:r>
        <w:rPr>
          <w:spacing w:val="-13"/>
          <w:w w:val="105"/>
          <w:sz w:val="20"/>
          <w:szCs w:val="20"/>
        </w:rPr>
        <w:t xml:space="preserve"> </w:t>
      </w:r>
      <w:r>
        <w:rPr>
          <w:w w:val="105"/>
          <w:sz w:val="20"/>
          <w:szCs w:val="20"/>
        </w:rPr>
        <w:t>equation</w:t>
      </w:r>
      <w:r>
        <w:rPr>
          <w:spacing w:val="-12"/>
          <w:w w:val="105"/>
          <w:sz w:val="20"/>
          <w:szCs w:val="20"/>
        </w:rPr>
        <w:t xml:space="preserve"> </w:t>
      </w:r>
      <w:r>
        <w:rPr>
          <w:w w:val="105"/>
          <w:sz w:val="20"/>
          <w:szCs w:val="20"/>
        </w:rPr>
        <w:t>for</w:t>
      </w:r>
      <w:r>
        <w:rPr>
          <w:spacing w:val="-12"/>
          <w:w w:val="105"/>
          <w:sz w:val="20"/>
          <w:szCs w:val="20"/>
        </w:rPr>
        <w:t xml:space="preserve"> </w:t>
      </w:r>
      <w:r>
        <w:rPr>
          <w:spacing w:val="-2"/>
          <w:w w:val="105"/>
          <w:sz w:val="20"/>
          <w:szCs w:val="20"/>
        </w:rPr>
        <w:t>runaway</w:t>
      </w:r>
    </w:p>
    <w:p>
      <w:pPr>
        <w:pStyle w:val="ListParagraph"/>
        <w:tabs>
          <w:tab w:val="clear" w:pos="720"/>
          <w:tab w:val="left" w:pos="1364" w:leader="none"/>
        </w:tabs>
        <w:spacing w:lineRule="auto" w:line="276" w:before="42" w:after="0"/>
        <w:jc w:val="both"/>
        <w:rPr/>
      </w:pPr>
      <w:r>
        <w:rPr>
          <w:w w:val="105"/>
          <w:sz w:val="20"/>
          <w:szCs w:val="20"/>
        </w:rPr>
        <w:t>electron</w:t>
      </w:r>
      <w:r>
        <w:rPr>
          <w:spacing w:val="-12"/>
          <w:w w:val="105"/>
          <w:sz w:val="20"/>
          <w:szCs w:val="20"/>
        </w:rPr>
        <w:t xml:space="preserve"> </w:t>
      </w:r>
      <w:r>
        <w:rPr>
          <w:w w:val="105"/>
          <w:sz w:val="20"/>
          <w:szCs w:val="20"/>
        </w:rPr>
        <w:t>beams</w:t>
      </w:r>
      <w:r>
        <w:rPr>
          <w:spacing w:val="-11"/>
          <w:w w:val="105"/>
          <w:sz w:val="20"/>
          <w:szCs w:val="20"/>
        </w:rPr>
        <w:t xml:space="preserve"> </w:t>
      </w:r>
      <w:r>
        <w:rPr>
          <w:w w:val="105"/>
          <w:sz w:val="20"/>
          <w:szCs w:val="20"/>
        </w:rPr>
        <w:t>(Symbalisty</w:t>
      </w:r>
      <w:r>
        <w:rPr>
          <w:spacing w:val="-11"/>
          <w:w w:val="105"/>
          <w:sz w:val="20"/>
          <w:szCs w:val="20"/>
        </w:rPr>
        <w:t xml:space="preserve"> </w:t>
      </w:r>
      <w:r>
        <w:rPr>
          <w:w w:val="105"/>
          <w:sz w:val="20"/>
          <w:szCs w:val="20"/>
        </w:rPr>
        <w:t>et</w:t>
      </w:r>
      <w:r>
        <w:rPr>
          <w:spacing w:val="-12"/>
          <w:w w:val="105"/>
          <w:sz w:val="20"/>
          <w:szCs w:val="20"/>
        </w:rPr>
        <w:t xml:space="preserve"> </w:t>
      </w:r>
      <w:r>
        <w:rPr>
          <w:w w:val="105"/>
          <w:sz w:val="20"/>
          <w:szCs w:val="20"/>
        </w:rPr>
        <w:t>al.,</w:t>
      </w:r>
      <w:r>
        <w:rPr>
          <w:spacing w:val="-11"/>
          <w:w w:val="105"/>
          <w:sz w:val="20"/>
          <w:szCs w:val="20"/>
        </w:rPr>
        <w:t xml:space="preserve"> </w:t>
      </w:r>
      <w:r>
        <w:rPr>
          <w:w w:val="105"/>
          <w:sz w:val="20"/>
          <w:szCs w:val="20"/>
        </w:rPr>
        <w:t>1998)</w:t>
      </w:r>
      <w:r>
        <w:rPr>
          <w:spacing w:val="-11"/>
          <w:w w:val="105"/>
          <w:sz w:val="20"/>
          <w:szCs w:val="20"/>
        </w:rPr>
        <w:t xml:space="preserve"> </w:t>
      </w:r>
      <w:r>
        <w:rPr>
          <w:w w:val="105"/>
          <w:sz w:val="20"/>
          <w:szCs w:val="20"/>
        </w:rPr>
        <w:t>aids</w:t>
      </w:r>
      <w:r>
        <w:rPr>
          <w:spacing w:val="-12"/>
          <w:w w:val="105"/>
          <w:sz w:val="20"/>
          <w:szCs w:val="20"/>
        </w:rPr>
        <w:t xml:space="preserve"> </w:t>
      </w:r>
      <w:r>
        <w:rPr>
          <w:w w:val="105"/>
          <w:sz w:val="20"/>
          <w:szCs w:val="20"/>
        </w:rPr>
        <w:t>in</w:t>
      </w:r>
      <w:r>
        <w:rPr>
          <w:spacing w:val="-11"/>
          <w:w w:val="105"/>
          <w:sz w:val="20"/>
          <w:szCs w:val="20"/>
        </w:rPr>
        <w:t xml:space="preserve"> </w:t>
      </w:r>
      <w:r>
        <w:rPr>
          <w:w w:val="105"/>
          <w:sz w:val="20"/>
          <w:szCs w:val="20"/>
        </w:rPr>
        <w:t>estimating</w:t>
      </w:r>
      <w:r>
        <w:rPr>
          <w:spacing w:val="-11"/>
          <w:w w:val="105"/>
          <w:sz w:val="20"/>
          <w:szCs w:val="20"/>
        </w:rPr>
        <w:t xml:space="preserve"> </w:t>
      </w:r>
      <w:r>
        <w:rPr>
          <w:w w:val="105"/>
          <w:sz w:val="20"/>
          <w:szCs w:val="20"/>
        </w:rPr>
        <w:t>the</w:t>
      </w:r>
      <w:r>
        <w:rPr>
          <w:spacing w:val="-12"/>
          <w:w w:val="105"/>
          <w:sz w:val="20"/>
          <w:szCs w:val="20"/>
        </w:rPr>
        <w:t xml:space="preserve"> </w:t>
      </w:r>
      <w:r>
        <w:rPr>
          <w:w w:val="105"/>
          <w:sz w:val="20"/>
          <w:szCs w:val="20"/>
        </w:rPr>
        <w:t>threshold</w:t>
      </w:r>
      <w:r>
        <w:rPr>
          <w:spacing w:val="-11"/>
          <w:w w:val="105"/>
          <w:sz w:val="20"/>
          <w:szCs w:val="20"/>
        </w:rPr>
        <w:t xml:space="preserve"> </w:t>
      </w:r>
      <w:r>
        <w:rPr>
          <w:w w:val="105"/>
          <w:sz w:val="20"/>
          <w:szCs w:val="20"/>
        </w:rPr>
        <w:t>AEF</w:t>
      </w:r>
      <w:r>
        <w:rPr>
          <w:spacing w:val="-11"/>
          <w:w w:val="105"/>
          <w:sz w:val="20"/>
          <w:szCs w:val="20"/>
        </w:rPr>
        <w:t xml:space="preserve"> </w:t>
      </w:r>
      <w:r>
        <w:rPr>
          <w:w w:val="105"/>
          <w:sz w:val="20"/>
          <w:szCs w:val="20"/>
        </w:rPr>
        <w:t>(Babich</w:t>
      </w:r>
      <w:r>
        <w:rPr>
          <w:spacing w:val="-12"/>
          <w:w w:val="105"/>
          <w:sz w:val="20"/>
          <w:szCs w:val="20"/>
        </w:rPr>
        <w:t xml:space="preserve"> </w:t>
      </w:r>
      <w:r>
        <w:rPr>
          <w:spacing w:val="-5"/>
          <w:w w:val="105"/>
          <w:sz w:val="20"/>
          <w:szCs w:val="20"/>
        </w:rPr>
        <w:t>et</w:t>
      </w:r>
    </w:p>
    <w:p>
      <w:pPr>
        <w:pStyle w:val="ListParagraph"/>
        <w:tabs>
          <w:tab w:val="clear" w:pos="720"/>
          <w:tab w:val="left" w:pos="1364" w:leader="none"/>
        </w:tabs>
        <w:spacing w:lineRule="auto" w:line="276" w:before="43" w:after="0"/>
        <w:jc w:val="both"/>
        <w:rPr/>
      </w:pPr>
      <w:r>
        <w:rPr>
          <w:w w:val="105"/>
          <w:sz w:val="20"/>
          <w:szCs w:val="20"/>
        </w:rPr>
        <w:t>al.,</w:t>
      </w:r>
      <w:r>
        <w:rPr>
          <w:spacing w:val="-11"/>
          <w:w w:val="105"/>
          <w:sz w:val="20"/>
          <w:szCs w:val="20"/>
        </w:rPr>
        <w:t xml:space="preserve"> </w:t>
      </w:r>
      <w:r>
        <w:rPr>
          <w:w w:val="105"/>
          <w:sz w:val="20"/>
          <w:szCs w:val="20"/>
        </w:rPr>
        <w:t>2001;</w:t>
      </w:r>
      <w:r>
        <w:rPr>
          <w:spacing w:val="-10"/>
          <w:w w:val="105"/>
          <w:sz w:val="20"/>
          <w:szCs w:val="20"/>
        </w:rPr>
        <w:t xml:space="preserve"> </w:t>
      </w:r>
      <w:r>
        <w:rPr>
          <w:w w:val="105"/>
          <w:sz w:val="20"/>
          <w:szCs w:val="20"/>
        </w:rPr>
        <w:t>Dwyer</w:t>
      </w:r>
      <w:r>
        <w:rPr>
          <w:spacing w:val="-10"/>
          <w:w w:val="105"/>
          <w:sz w:val="20"/>
          <w:szCs w:val="20"/>
        </w:rPr>
        <w:t xml:space="preserve"> </w:t>
      </w:r>
      <w:r>
        <w:rPr>
          <w:w w:val="105"/>
          <w:sz w:val="20"/>
          <w:szCs w:val="20"/>
        </w:rPr>
        <w:t>et</w:t>
      </w:r>
      <w:r>
        <w:rPr>
          <w:spacing w:val="-10"/>
          <w:w w:val="105"/>
          <w:sz w:val="20"/>
          <w:szCs w:val="20"/>
        </w:rPr>
        <w:t xml:space="preserve"> </w:t>
      </w:r>
      <w:r>
        <w:rPr>
          <w:w w:val="105"/>
          <w:sz w:val="20"/>
          <w:szCs w:val="20"/>
        </w:rPr>
        <w:t>al.,</w:t>
      </w:r>
      <w:r>
        <w:rPr>
          <w:spacing w:val="-10"/>
          <w:w w:val="105"/>
          <w:sz w:val="20"/>
          <w:szCs w:val="20"/>
        </w:rPr>
        <w:t xml:space="preserve"> </w:t>
      </w:r>
      <w:r>
        <w:rPr>
          <w:w w:val="105"/>
          <w:sz w:val="20"/>
          <w:szCs w:val="20"/>
        </w:rPr>
        <w:t>2003)</w:t>
      </w:r>
      <w:r>
        <w:rPr>
          <w:spacing w:val="-11"/>
          <w:w w:val="105"/>
          <w:sz w:val="20"/>
          <w:szCs w:val="20"/>
        </w:rPr>
        <w:t xml:space="preserve"> </w:t>
      </w:r>
      <w:r>
        <w:rPr>
          <w:w w:val="105"/>
          <w:sz w:val="20"/>
          <w:szCs w:val="20"/>
        </w:rPr>
        <w:t>required</w:t>
      </w:r>
      <w:r>
        <w:rPr>
          <w:spacing w:val="-10"/>
          <w:w w:val="105"/>
          <w:sz w:val="20"/>
          <w:szCs w:val="20"/>
        </w:rPr>
        <w:t xml:space="preserve"> </w:t>
      </w:r>
      <w:r>
        <w:rPr>
          <w:w w:val="105"/>
          <w:sz w:val="20"/>
          <w:szCs w:val="20"/>
        </w:rPr>
        <w:t>to</w:t>
      </w:r>
      <w:r>
        <w:rPr>
          <w:spacing w:val="-10"/>
          <w:w w:val="105"/>
          <w:sz w:val="20"/>
          <w:szCs w:val="20"/>
        </w:rPr>
        <w:t xml:space="preserve"> </w:t>
      </w:r>
      <w:r>
        <w:rPr>
          <w:w w:val="105"/>
          <w:sz w:val="20"/>
          <w:szCs w:val="20"/>
        </w:rPr>
        <w:t>trigger</w:t>
      </w:r>
      <w:r>
        <w:rPr>
          <w:spacing w:val="-10"/>
          <w:w w:val="105"/>
          <w:sz w:val="20"/>
          <w:szCs w:val="20"/>
        </w:rPr>
        <w:t xml:space="preserve"> </w:t>
      </w:r>
      <w:r>
        <w:rPr>
          <w:w w:val="105"/>
          <w:sz w:val="20"/>
          <w:szCs w:val="20"/>
        </w:rPr>
        <w:t>RREA.</w:t>
      </w:r>
      <w:r>
        <w:rPr>
          <w:spacing w:val="-10"/>
          <w:w w:val="105"/>
          <w:sz w:val="20"/>
          <w:szCs w:val="20"/>
        </w:rPr>
        <w:t xml:space="preserve"> </w:t>
      </w:r>
      <w:r>
        <w:rPr>
          <w:w w:val="105"/>
          <w:sz w:val="20"/>
          <w:szCs w:val="20"/>
        </w:rPr>
        <w:t>As</w:t>
      </w:r>
      <w:r>
        <w:rPr>
          <w:spacing w:val="-10"/>
          <w:w w:val="105"/>
          <w:sz w:val="20"/>
          <w:szCs w:val="20"/>
        </w:rPr>
        <w:t xml:space="preserve"> </w:t>
      </w:r>
      <w:r>
        <w:rPr>
          <w:w w:val="105"/>
          <w:sz w:val="20"/>
          <w:szCs w:val="20"/>
        </w:rPr>
        <w:t>demonstrated</w:t>
      </w:r>
      <w:r>
        <w:rPr>
          <w:spacing w:val="-11"/>
          <w:w w:val="105"/>
          <w:sz w:val="20"/>
          <w:szCs w:val="20"/>
        </w:rPr>
        <w:t xml:space="preserve"> </w:t>
      </w:r>
      <w:r>
        <w:rPr>
          <w:w w:val="105"/>
          <w:sz w:val="20"/>
          <w:szCs w:val="20"/>
        </w:rPr>
        <w:t>by</w:t>
      </w:r>
      <w:r>
        <w:rPr>
          <w:spacing w:val="-10"/>
          <w:w w:val="105"/>
          <w:sz w:val="20"/>
          <w:szCs w:val="20"/>
        </w:rPr>
        <w:t xml:space="preserve"> </w:t>
      </w:r>
      <w:r>
        <w:rPr>
          <w:spacing w:val="-2"/>
          <w:w w:val="105"/>
          <w:sz w:val="20"/>
          <w:szCs w:val="20"/>
        </w:rPr>
        <w:t>GEANT4</w:t>
      </w:r>
    </w:p>
    <w:p>
      <w:pPr>
        <w:pStyle w:val="ListParagraph"/>
        <w:tabs>
          <w:tab w:val="clear" w:pos="720"/>
          <w:tab w:val="left" w:pos="1364" w:leader="none"/>
        </w:tabs>
        <w:spacing w:lineRule="auto" w:line="276" w:before="42" w:after="0"/>
        <w:jc w:val="both"/>
        <w:rPr/>
      </w:pPr>
      <w:r>
        <w:rPr>
          <w:w w:val="105"/>
          <w:sz w:val="20"/>
          <w:szCs w:val="20"/>
        </w:rPr>
        <w:t>and</w:t>
      </w:r>
      <w:r>
        <w:rPr>
          <w:spacing w:val="-12"/>
          <w:w w:val="105"/>
          <w:sz w:val="20"/>
          <w:szCs w:val="20"/>
        </w:rPr>
        <w:t xml:space="preserve"> </w:t>
      </w:r>
      <w:r>
        <w:rPr>
          <w:w w:val="105"/>
          <w:sz w:val="20"/>
          <w:szCs w:val="20"/>
        </w:rPr>
        <w:t>CORSIKA</w:t>
      </w:r>
      <w:r>
        <w:rPr>
          <w:spacing w:val="-12"/>
          <w:w w:val="105"/>
          <w:sz w:val="20"/>
          <w:szCs w:val="20"/>
        </w:rPr>
        <w:t xml:space="preserve"> </w:t>
      </w:r>
      <w:r>
        <w:rPr>
          <w:w w:val="105"/>
          <w:sz w:val="20"/>
          <w:szCs w:val="20"/>
        </w:rPr>
        <w:t>simulations</w:t>
      </w:r>
      <w:r>
        <w:rPr>
          <w:spacing w:val="-12"/>
          <w:w w:val="105"/>
          <w:sz w:val="20"/>
          <w:szCs w:val="20"/>
        </w:rPr>
        <w:t xml:space="preserve"> </w:t>
      </w:r>
      <w:r>
        <w:rPr>
          <w:w w:val="105"/>
          <w:sz w:val="20"/>
          <w:szCs w:val="20"/>
        </w:rPr>
        <w:t>(Chilingarian</w:t>
      </w:r>
      <w:r>
        <w:rPr>
          <w:spacing w:val="-12"/>
          <w:w w:val="105"/>
          <w:sz w:val="20"/>
          <w:szCs w:val="20"/>
        </w:rPr>
        <w:t xml:space="preserve"> </w:t>
      </w:r>
      <w:r>
        <w:rPr>
          <w:w w:val="105"/>
          <w:sz w:val="20"/>
          <w:szCs w:val="20"/>
        </w:rPr>
        <w:t>et</w:t>
      </w:r>
      <w:r>
        <w:rPr>
          <w:spacing w:val="-12"/>
          <w:w w:val="105"/>
          <w:sz w:val="20"/>
          <w:szCs w:val="20"/>
        </w:rPr>
        <w:t xml:space="preserve"> </w:t>
      </w:r>
      <w:r>
        <w:rPr>
          <w:w w:val="105"/>
          <w:sz w:val="20"/>
          <w:szCs w:val="20"/>
        </w:rPr>
        <w:t>al.,</w:t>
      </w:r>
      <w:r>
        <w:rPr>
          <w:spacing w:val="-12"/>
          <w:w w:val="105"/>
          <w:sz w:val="20"/>
          <w:szCs w:val="20"/>
        </w:rPr>
        <w:t xml:space="preserve"> </w:t>
      </w:r>
      <w:r>
        <w:rPr>
          <w:w w:val="105"/>
          <w:sz w:val="20"/>
          <w:szCs w:val="20"/>
        </w:rPr>
        <w:t>2012,</w:t>
      </w:r>
      <w:r>
        <w:rPr>
          <w:spacing w:val="-12"/>
          <w:w w:val="105"/>
          <w:sz w:val="20"/>
          <w:szCs w:val="20"/>
        </w:rPr>
        <w:t xml:space="preserve"> </w:t>
      </w:r>
      <w:r>
        <w:rPr>
          <w:w w:val="105"/>
          <w:sz w:val="20"/>
          <w:szCs w:val="20"/>
        </w:rPr>
        <w:t>2022),</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RREA</w:t>
      </w:r>
      <w:r>
        <w:rPr>
          <w:spacing w:val="-12"/>
          <w:w w:val="105"/>
          <w:sz w:val="20"/>
          <w:szCs w:val="20"/>
        </w:rPr>
        <w:t xml:space="preserve"> </w:t>
      </w:r>
      <w:r>
        <w:rPr>
          <w:w w:val="105"/>
          <w:sz w:val="20"/>
          <w:szCs w:val="20"/>
        </w:rPr>
        <w:t>process</w:t>
      </w:r>
      <w:r>
        <w:rPr>
          <w:spacing w:val="-12"/>
          <w:w w:val="105"/>
          <w:sz w:val="20"/>
          <w:szCs w:val="20"/>
        </w:rPr>
        <w:t xml:space="preserve"> </w:t>
      </w:r>
      <w:r>
        <w:rPr>
          <w:w w:val="105"/>
          <w:sz w:val="20"/>
          <w:szCs w:val="20"/>
        </w:rPr>
        <w:t>is</w:t>
      </w:r>
      <w:r>
        <w:rPr>
          <w:spacing w:val="-12"/>
          <w:w w:val="105"/>
          <w:sz w:val="20"/>
          <w:szCs w:val="20"/>
        </w:rPr>
        <w:t xml:space="preserve"> </w:t>
      </w:r>
      <w:r>
        <w:rPr>
          <w:spacing w:val="-10"/>
          <w:w w:val="105"/>
          <w:sz w:val="20"/>
          <w:szCs w:val="20"/>
        </w:rPr>
        <w:t>a</w:t>
      </w:r>
    </w:p>
    <w:p>
      <w:pPr>
        <w:pStyle w:val="ListParagraph"/>
        <w:tabs>
          <w:tab w:val="clear" w:pos="720"/>
          <w:tab w:val="left" w:pos="1364" w:leader="none"/>
        </w:tabs>
        <w:spacing w:lineRule="auto" w:line="276" w:before="42" w:after="0"/>
        <w:jc w:val="both"/>
        <w:rPr/>
      </w:pPr>
      <w:r>
        <w:rPr>
          <w:sz w:val="20"/>
          <w:szCs w:val="20"/>
        </w:rPr>
        <w:t>threshold</w:t>
      </w:r>
      <w:r>
        <w:rPr>
          <w:spacing w:val="20"/>
          <w:sz w:val="20"/>
          <w:szCs w:val="20"/>
        </w:rPr>
        <w:t xml:space="preserve"> </w:t>
      </w:r>
      <w:r>
        <w:rPr>
          <w:sz w:val="20"/>
          <w:szCs w:val="20"/>
        </w:rPr>
        <w:t>phenomenon,</w:t>
      </w:r>
      <w:r>
        <w:rPr>
          <w:spacing w:val="20"/>
          <w:sz w:val="20"/>
          <w:szCs w:val="20"/>
        </w:rPr>
        <w:t xml:space="preserve"> </w:t>
      </w:r>
      <w:r>
        <w:rPr>
          <w:sz w:val="20"/>
          <w:szCs w:val="20"/>
        </w:rPr>
        <w:t>with</w:t>
      </w:r>
      <w:r>
        <w:rPr>
          <w:spacing w:val="20"/>
          <w:sz w:val="20"/>
          <w:szCs w:val="20"/>
        </w:rPr>
        <w:t xml:space="preserve"> </w:t>
      </w:r>
      <w:r>
        <w:rPr>
          <w:sz w:val="20"/>
          <w:szCs w:val="20"/>
        </w:rPr>
        <w:t>avalanches</w:t>
      </w:r>
      <w:r>
        <w:rPr>
          <w:spacing w:val="20"/>
          <w:sz w:val="20"/>
          <w:szCs w:val="20"/>
        </w:rPr>
        <w:t xml:space="preserve"> </w:t>
      </w:r>
      <w:r>
        <w:rPr>
          <w:sz w:val="20"/>
          <w:szCs w:val="20"/>
        </w:rPr>
        <w:t>initiating</w:t>
      </w:r>
      <w:r>
        <w:rPr>
          <w:spacing w:val="20"/>
          <w:sz w:val="20"/>
          <w:szCs w:val="20"/>
        </w:rPr>
        <w:t xml:space="preserve"> </w:t>
      </w:r>
      <w:r>
        <w:rPr>
          <w:sz w:val="20"/>
          <w:szCs w:val="20"/>
        </w:rPr>
        <w:t>when</w:t>
      </w:r>
      <w:r>
        <w:rPr>
          <w:spacing w:val="20"/>
          <w:sz w:val="20"/>
          <w:szCs w:val="20"/>
        </w:rPr>
        <w:t xml:space="preserve"> </w:t>
      </w:r>
      <w:r>
        <w:rPr>
          <w:sz w:val="20"/>
          <w:szCs w:val="20"/>
        </w:rPr>
        <w:t>the</w:t>
      </w:r>
      <w:r>
        <w:rPr>
          <w:spacing w:val="21"/>
          <w:sz w:val="20"/>
          <w:szCs w:val="20"/>
        </w:rPr>
        <w:t xml:space="preserve"> </w:t>
      </w:r>
      <w:r>
        <w:rPr>
          <w:sz w:val="20"/>
          <w:szCs w:val="20"/>
        </w:rPr>
        <w:t>atmospheric</w:t>
      </w:r>
      <w:r>
        <w:rPr>
          <w:spacing w:val="20"/>
          <w:sz w:val="20"/>
          <w:szCs w:val="20"/>
        </w:rPr>
        <w:t xml:space="preserve"> </w:t>
      </w:r>
      <w:r>
        <w:rPr>
          <w:sz w:val="20"/>
          <w:szCs w:val="20"/>
        </w:rPr>
        <w:t>AEF</w:t>
      </w:r>
      <w:r>
        <w:rPr>
          <w:spacing w:val="20"/>
          <w:sz w:val="20"/>
          <w:szCs w:val="20"/>
        </w:rPr>
        <w:t xml:space="preserve"> </w:t>
      </w:r>
      <w:r>
        <w:rPr>
          <w:sz w:val="20"/>
          <w:szCs w:val="20"/>
        </w:rPr>
        <w:t>exceeds</w:t>
      </w:r>
      <w:r>
        <w:rPr>
          <w:spacing w:val="20"/>
          <w:sz w:val="20"/>
          <w:szCs w:val="20"/>
        </w:rPr>
        <w:t xml:space="preserve"> </w:t>
      </w:r>
      <w:r>
        <w:rPr>
          <w:spacing w:val="-10"/>
          <w:sz w:val="20"/>
          <w:szCs w:val="20"/>
        </w:rPr>
        <w:t>a</w:t>
      </w:r>
    </w:p>
    <w:p>
      <w:pPr>
        <w:pStyle w:val="ListParagraph"/>
        <w:tabs>
          <w:tab w:val="clear" w:pos="720"/>
          <w:tab w:val="left" w:pos="1364" w:leader="none"/>
        </w:tabs>
        <w:spacing w:lineRule="auto" w:line="276" w:before="42" w:after="0"/>
        <w:jc w:val="both"/>
        <w:rPr/>
      </w:pPr>
      <w:r>
        <w:rPr>
          <w:w w:val="105"/>
          <w:sz w:val="20"/>
          <w:szCs w:val="20"/>
        </w:rPr>
        <w:t>certain</w:t>
      </w:r>
      <w:r>
        <w:rPr>
          <w:spacing w:val="-11"/>
          <w:w w:val="105"/>
          <w:sz w:val="20"/>
          <w:szCs w:val="20"/>
        </w:rPr>
        <w:t xml:space="preserve"> </w:t>
      </w:r>
      <w:r>
        <w:rPr>
          <w:w w:val="105"/>
          <w:sz w:val="20"/>
          <w:szCs w:val="20"/>
        </w:rPr>
        <w:t>threshold,</w:t>
      </w:r>
      <w:r>
        <w:rPr>
          <w:spacing w:val="-10"/>
          <w:w w:val="105"/>
          <w:sz w:val="20"/>
          <w:szCs w:val="20"/>
        </w:rPr>
        <w:t xml:space="preserve"> </w:t>
      </w:r>
      <w:r>
        <w:rPr>
          <w:w w:val="105"/>
          <w:sz w:val="20"/>
          <w:szCs w:val="20"/>
        </w:rPr>
        <w:t>which</w:t>
      </w:r>
      <w:r>
        <w:rPr>
          <w:spacing w:val="-10"/>
          <w:w w:val="105"/>
          <w:sz w:val="20"/>
          <w:szCs w:val="20"/>
        </w:rPr>
        <w:t xml:space="preserve"> </w:t>
      </w:r>
      <w:r>
        <w:rPr>
          <w:w w:val="105"/>
          <w:sz w:val="20"/>
          <w:szCs w:val="20"/>
        </w:rPr>
        <w:t>depends</w:t>
      </w:r>
      <w:r>
        <w:rPr>
          <w:spacing w:val="-10"/>
          <w:w w:val="105"/>
          <w:sz w:val="20"/>
          <w:szCs w:val="20"/>
        </w:rPr>
        <w:t xml:space="preserve"> </w:t>
      </w:r>
      <w:r>
        <w:rPr>
          <w:w w:val="105"/>
          <w:sz w:val="20"/>
          <w:szCs w:val="20"/>
        </w:rPr>
        <w:t>on</w:t>
      </w:r>
      <w:r>
        <w:rPr>
          <w:spacing w:val="-10"/>
          <w:w w:val="105"/>
          <w:sz w:val="20"/>
          <w:szCs w:val="20"/>
        </w:rPr>
        <w:t xml:space="preserve"> </w:t>
      </w:r>
      <w:r>
        <w:rPr>
          <w:w w:val="105"/>
          <w:sz w:val="20"/>
          <w:szCs w:val="20"/>
        </w:rPr>
        <w:t>the</w:t>
      </w:r>
      <w:r>
        <w:rPr>
          <w:spacing w:val="-10"/>
          <w:w w:val="105"/>
          <w:sz w:val="20"/>
          <w:szCs w:val="20"/>
        </w:rPr>
        <w:t xml:space="preserve"> </w:t>
      </w:r>
      <w:r>
        <w:rPr>
          <w:w w:val="105"/>
          <w:sz w:val="20"/>
          <w:szCs w:val="20"/>
        </w:rPr>
        <w:t>air</w:t>
      </w:r>
      <w:r>
        <w:rPr>
          <w:spacing w:val="-10"/>
          <w:w w:val="105"/>
          <w:sz w:val="20"/>
          <w:szCs w:val="20"/>
        </w:rPr>
        <w:t xml:space="preserve"> </w:t>
      </w:r>
      <w:r>
        <w:rPr>
          <w:w w:val="105"/>
          <w:sz w:val="20"/>
          <w:szCs w:val="20"/>
        </w:rPr>
        <w:t>density.</w:t>
      </w:r>
      <w:r>
        <w:rPr>
          <w:spacing w:val="-10"/>
          <w:w w:val="105"/>
          <w:sz w:val="20"/>
          <w:szCs w:val="20"/>
        </w:rPr>
        <w:t xml:space="preserve"> </w:t>
      </w:r>
      <w:r>
        <w:rPr>
          <w:w w:val="105"/>
          <w:sz w:val="20"/>
          <w:szCs w:val="20"/>
        </w:rPr>
        <w:t>The</w:t>
      </w:r>
      <w:r>
        <w:rPr>
          <w:spacing w:val="-10"/>
          <w:w w:val="105"/>
          <w:sz w:val="20"/>
          <w:szCs w:val="20"/>
        </w:rPr>
        <w:t xml:space="preserve"> </w:t>
      </w:r>
      <w:r>
        <w:rPr>
          <w:w w:val="105"/>
          <w:sz w:val="20"/>
          <w:szCs w:val="20"/>
        </w:rPr>
        <w:t>AEF</w:t>
      </w:r>
      <w:r>
        <w:rPr>
          <w:spacing w:val="-10"/>
          <w:w w:val="105"/>
          <w:sz w:val="20"/>
          <w:szCs w:val="20"/>
        </w:rPr>
        <w:t xml:space="preserve"> </w:t>
      </w:r>
      <w:r>
        <w:rPr>
          <w:w w:val="105"/>
          <w:sz w:val="20"/>
          <w:szCs w:val="20"/>
        </w:rPr>
        <w:t>must</w:t>
      </w:r>
      <w:r>
        <w:rPr>
          <w:spacing w:val="-10"/>
          <w:w w:val="105"/>
          <w:sz w:val="20"/>
          <w:szCs w:val="20"/>
        </w:rPr>
        <w:t xml:space="preserve"> </w:t>
      </w:r>
      <w:r>
        <w:rPr>
          <w:w w:val="105"/>
          <w:sz w:val="20"/>
          <w:szCs w:val="20"/>
        </w:rPr>
        <w:t>also</w:t>
      </w:r>
      <w:r>
        <w:rPr>
          <w:spacing w:val="-10"/>
          <w:w w:val="105"/>
          <w:sz w:val="20"/>
          <w:szCs w:val="20"/>
        </w:rPr>
        <w:t xml:space="preserve"> </w:t>
      </w:r>
      <w:r>
        <w:rPr>
          <w:w w:val="105"/>
          <w:sz w:val="20"/>
          <w:szCs w:val="20"/>
        </w:rPr>
        <w:t>be</w:t>
      </w:r>
      <w:r>
        <w:rPr>
          <w:spacing w:val="-10"/>
          <w:w w:val="105"/>
          <w:sz w:val="20"/>
          <w:szCs w:val="20"/>
        </w:rPr>
        <w:t xml:space="preserve"> </w:t>
      </w:r>
      <w:r>
        <w:rPr>
          <w:spacing w:val="-2"/>
          <w:w w:val="105"/>
          <w:sz w:val="20"/>
          <w:szCs w:val="20"/>
        </w:rPr>
        <w:t>sufficiently</w:t>
      </w:r>
    </w:p>
    <w:p>
      <w:pPr>
        <w:pStyle w:val="ListParagraph"/>
        <w:tabs>
          <w:tab w:val="clear" w:pos="720"/>
          <w:tab w:val="left" w:pos="1364" w:leader="none"/>
        </w:tabs>
        <w:spacing w:lineRule="auto" w:line="276" w:before="42" w:after="0"/>
        <w:jc w:val="both"/>
        <w:rPr/>
      </w:pPr>
      <w:r>
        <w:rPr>
          <w:w w:val="105"/>
          <w:sz w:val="20"/>
          <w:szCs w:val="20"/>
        </w:rPr>
        <w:t>extended</w:t>
      </w:r>
      <w:r>
        <w:rPr>
          <w:spacing w:val="-13"/>
          <w:w w:val="105"/>
          <w:sz w:val="20"/>
          <w:szCs w:val="20"/>
        </w:rPr>
        <w:t xml:space="preserve"> </w:t>
      </w:r>
      <w:r>
        <w:rPr>
          <w:w w:val="105"/>
          <w:sz w:val="20"/>
          <w:szCs w:val="20"/>
        </w:rPr>
        <w:t>to</w:t>
      </w:r>
      <w:r>
        <w:rPr>
          <w:spacing w:val="-12"/>
          <w:w w:val="105"/>
          <w:sz w:val="20"/>
          <w:szCs w:val="20"/>
        </w:rPr>
        <w:t xml:space="preserve"> </w:t>
      </w:r>
      <w:r>
        <w:rPr>
          <w:w w:val="105"/>
          <w:sz w:val="20"/>
          <w:szCs w:val="20"/>
        </w:rPr>
        <w:t>support</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growth</w:t>
      </w:r>
      <w:r>
        <w:rPr>
          <w:spacing w:val="-12"/>
          <w:w w:val="105"/>
          <w:sz w:val="20"/>
          <w:szCs w:val="20"/>
        </w:rPr>
        <w:t xml:space="preserve"> </w:t>
      </w:r>
      <w:r>
        <w:rPr>
          <w:w w:val="105"/>
          <w:sz w:val="20"/>
          <w:szCs w:val="20"/>
        </w:rPr>
        <w:t>of</w:t>
      </w:r>
      <w:r>
        <w:rPr>
          <w:spacing w:val="-12"/>
          <w:w w:val="105"/>
          <w:sz w:val="20"/>
          <w:szCs w:val="20"/>
        </w:rPr>
        <w:t xml:space="preserve"> </w:t>
      </w:r>
      <w:r>
        <w:rPr>
          <w:w w:val="105"/>
          <w:sz w:val="20"/>
          <w:szCs w:val="20"/>
        </w:rPr>
        <w:t>avalanches.</w:t>
      </w:r>
      <w:r>
        <w:rPr>
          <w:spacing w:val="-12"/>
          <w:w w:val="105"/>
          <w:sz w:val="20"/>
          <w:szCs w:val="20"/>
        </w:rPr>
        <w:t xml:space="preserve"> </w:t>
      </w:r>
      <w:r>
        <w:rPr>
          <w:w w:val="105"/>
          <w:sz w:val="20"/>
          <w:szCs w:val="20"/>
        </w:rPr>
        <w:t>At</w:t>
      </w:r>
      <w:r>
        <w:rPr>
          <w:spacing w:val="-12"/>
          <w:w w:val="105"/>
          <w:sz w:val="20"/>
          <w:szCs w:val="20"/>
        </w:rPr>
        <w:t xml:space="preserve"> </w:t>
      </w:r>
      <w:r>
        <w:rPr>
          <w:w w:val="105"/>
          <w:sz w:val="20"/>
          <w:szCs w:val="20"/>
        </w:rPr>
        <w:t>standard</w:t>
      </w:r>
      <w:r>
        <w:rPr>
          <w:spacing w:val="-13"/>
          <w:w w:val="105"/>
          <w:sz w:val="20"/>
          <w:szCs w:val="20"/>
        </w:rPr>
        <w:t xml:space="preserve"> </w:t>
      </w:r>
      <w:r>
        <w:rPr>
          <w:w w:val="105"/>
          <w:sz w:val="20"/>
          <w:szCs w:val="20"/>
        </w:rPr>
        <w:t>temperature</w:t>
      </w:r>
      <w:r>
        <w:rPr>
          <w:spacing w:val="-12"/>
          <w:w w:val="105"/>
          <w:sz w:val="20"/>
          <w:szCs w:val="20"/>
        </w:rPr>
        <w:t xml:space="preserve"> </w:t>
      </w:r>
      <w:r>
        <w:rPr>
          <w:w w:val="105"/>
          <w:sz w:val="20"/>
          <w:szCs w:val="20"/>
        </w:rPr>
        <w:t>and</w:t>
      </w:r>
      <w:r>
        <w:rPr>
          <w:spacing w:val="-12"/>
          <w:w w:val="105"/>
          <w:sz w:val="20"/>
          <w:szCs w:val="20"/>
        </w:rPr>
        <w:t xml:space="preserve"> </w:t>
      </w:r>
      <w:r>
        <w:rPr>
          <w:w w:val="105"/>
          <w:sz w:val="20"/>
          <w:szCs w:val="20"/>
        </w:rPr>
        <w:t>pressure</w:t>
      </w:r>
      <w:r>
        <w:rPr>
          <w:spacing w:val="-12"/>
          <w:w w:val="105"/>
          <w:sz w:val="20"/>
          <w:szCs w:val="20"/>
        </w:rPr>
        <w:t xml:space="preserve"> </w:t>
      </w:r>
      <w:r>
        <w:rPr>
          <w:spacing w:val="-5"/>
          <w:w w:val="105"/>
          <w:sz w:val="20"/>
          <w:szCs w:val="20"/>
        </w:rPr>
        <w:t>in</w:t>
      </w:r>
    </w:p>
    <w:p>
      <w:pPr>
        <w:pStyle w:val="ListParagraph"/>
        <w:tabs>
          <w:tab w:val="clear" w:pos="720"/>
          <w:tab w:val="left" w:pos="1364" w:leader="none"/>
        </w:tabs>
        <w:spacing w:lineRule="auto" w:line="276" w:before="46" w:after="0"/>
        <w:jc w:val="both"/>
        <w:rPr/>
      </w:pPr>
      <w:r>
        <w:rPr>
          <w:w w:val="105"/>
          <w:sz w:val="20"/>
          <w:szCs w:val="20"/>
        </w:rPr>
        <w:t>dry</w:t>
      </w:r>
      <w:r>
        <w:rPr>
          <w:spacing w:val="-8"/>
          <w:w w:val="105"/>
          <w:sz w:val="20"/>
          <w:szCs w:val="20"/>
        </w:rPr>
        <w:t xml:space="preserve"> </w:t>
      </w:r>
      <w:r>
        <w:rPr>
          <w:w w:val="105"/>
          <w:sz w:val="20"/>
          <w:szCs w:val="20"/>
        </w:rPr>
        <w:t>air</w:t>
      </w:r>
      <w:r>
        <w:rPr>
          <w:spacing w:val="-7"/>
          <w:w w:val="105"/>
          <w:sz w:val="20"/>
          <w:szCs w:val="20"/>
        </w:rPr>
        <w:t xml:space="preserve"> </w:t>
      </w:r>
      <w:r>
        <w:rPr>
          <w:w w:val="105"/>
          <w:sz w:val="20"/>
          <w:szCs w:val="20"/>
        </w:rPr>
        <w:t>at</w:t>
      </w:r>
      <w:r>
        <w:rPr>
          <w:spacing w:val="-7"/>
          <w:w w:val="105"/>
          <w:sz w:val="20"/>
          <w:szCs w:val="20"/>
        </w:rPr>
        <w:t xml:space="preserve"> </w:t>
      </w:r>
      <w:r>
        <w:rPr>
          <w:w w:val="105"/>
          <w:sz w:val="20"/>
          <w:szCs w:val="20"/>
        </w:rPr>
        <w:t>sea</w:t>
      </w:r>
      <w:r>
        <w:rPr>
          <w:spacing w:val="-8"/>
          <w:w w:val="105"/>
          <w:sz w:val="20"/>
          <w:szCs w:val="20"/>
        </w:rPr>
        <w:t xml:space="preserve"> </w:t>
      </w:r>
      <w:r>
        <w:rPr>
          <w:w w:val="105"/>
          <w:sz w:val="20"/>
          <w:szCs w:val="20"/>
        </w:rPr>
        <w:t>level,</w:t>
      </w:r>
      <w:r>
        <w:rPr>
          <w:spacing w:val="-7"/>
          <w:w w:val="105"/>
          <w:sz w:val="20"/>
          <w:szCs w:val="20"/>
        </w:rPr>
        <w:t xml:space="preserve"> </w:t>
      </w:r>
      <w:r>
        <w:rPr>
          <w:w w:val="105"/>
          <w:sz w:val="20"/>
          <w:szCs w:val="20"/>
        </w:rPr>
        <w:t>Eth</w:t>
      </w:r>
      <w:r>
        <w:rPr>
          <w:spacing w:val="-7"/>
          <w:w w:val="105"/>
          <w:sz w:val="20"/>
          <w:szCs w:val="20"/>
        </w:rPr>
        <w:t xml:space="preserve"> </w:t>
      </w:r>
      <w:r>
        <w:rPr>
          <w:w w:val="105"/>
          <w:sz w:val="20"/>
          <w:szCs w:val="20"/>
        </w:rPr>
        <w:t>≈</w:t>
      </w:r>
      <w:r>
        <w:rPr>
          <w:spacing w:val="-8"/>
          <w:w w:val="105"/>
          <w:sz w:val="20"/>
          <w:szCs w:val="20"/>
        </w:rPr>
        <w:t xml:space="preserve"> </w:t>
      </w:r>
      <w:r>
        <w:rPr>
          <w:w w:val="105"/>
          <w:sz w:val="20"/>
          <w:szCs w:val="20"/>
        </w:rPr>
        <w:t>2.80</w:t>
      </w:r>
      <w:r>
        <w:rPr>
          <w:spacing w:val="-7"/>
          <w:w w:val="105"/>
          <w:sz w:val="20"/>
          <w:szCs w:val="20"/>
        </w:rPr>
        <w:t xml:space="preserve"> </w:t>
      </w:r>
      <w:r>
        <w:rPr>
          <w:w w:val="105"/>
          <w:sz w:val="20"/>
          <w:szCs w:val="20"/>
        </w:rPr>
        <w:t>*</w:t>
      </w:r>
      <w:r>
        <w:rPr>
          <w:spacing w:val="-7"/>
          <w:w w:val="105"/>
          <w:sz w:val="20"/>
          <w:szCs w:val="20"/>
        </w:rPr>
        <w:t xml:space="preserve"> </w:t>
      </w:r>
      <w:r>
        <w:rPr>
          <w:w w:val="105"/>
          <w:sz w:val="20"/>
          <w:szCs w:val="20"/>
        </w:rPr>
        <w:t>n</w:t>
      </w:r>
      <w:r>
        <w:rPr>
          <w:spacing w:val="-7"/>
          <w:w w:val="105"/>
          <w:sz w:val="20"/>
          <w:szCs w:val="20"/>
        </w:rPr>
        <w:t xml:space="preserve"> </w:t>
      </w:r>
      <w:r>
        <w:rPr>
          <w:w w:val="105"/>
          <w:sz w:val="20"/>
          <w:szCs w:val="20"/>
        </w:rPr>
        <w:t>kV/cm,</w:t>
      </w:r>
      <w:r>
        <w:rPr>
          <w:spacing w:val="-8"/>
          <w:w w:val="105"/>
          <w:sz w:val="20"/>
          <w:szCs w:val="20"/>
        </w:rPr>
        <w:t xml:space="preserve"> </w:t>
      </w:r>
      <w:r>
        <w:rPr>
          <w:w w:val="105"/>
          <w:sz w:val="20"/>
          <w:szCs w:val="20"/>
        </w:rPr>
        <w:t>where</w:t>
      </w:r>
      <w:r>
        <w:rPr>
          <w:spacing w:val="-7"/>
          <w:w w:val="105"/>
          <w:sz w:val="20"/>
          <w:szCs w:val="20"/>
        </w:rPr>
        <w:t xml:space="preserve"> </w:t>
      </w:r>
      <w:r>
        <w:rPr>
          <w:w w:val="105"/>
          <w:sz w:val="20"/>
          <w:szCs w:val="20"/>
        </w:rPr>
        <w:t>air</w:t>
      </w:r>
      <w:r>
        <w:rPr>
          <w:spacing w:val="-7"/>
          <w:w w:val="105"/>
          <w:sz w:val="20"/>
          <w:szCs w:val="20"/>
        </w:rPr>
        <w:t xml:space="preserve"> </w:t>
      </w:r>
      <w:r>
        <w:rPr>
          <w:w w:val="105"/>
          <w:sz w:val="20"/>
          <w:szCs w:val="20"/>
        </w:rPr>
        <w:t>density</w:t>
      </w:r>
      <w:r>
        <w:rPr>
          <w:spacing w:val="-8"/>
          <w:w w:val="105"/>
          <w:sz w:val="20"/>
          <w:szCs w:val="20"/>
        </w:rPr>
        <w:t xml:space="preserve"> </w:t>
      </w:r>
      <w:r>
        <w:rPr>
          <w:w w:val="105"/>
          <w:sz w:val="20"/>
          <w:szCs w:val="20"/>
        </w:rPr>
        <w:t>n</w:t>
      </w:r>
      <w:r>
        <w:rPr>
          <w:spacing w:val="-7"/>
          <w:w w:val="105"/>
          <w:sz w:val="20"/>
          <w:szCs w:val="20"/>
        </w:rPr>
        <w:t xml:space="preserve"> </w:t>
      </w:r>
      <w:r>
        <w:rPr>
          <w:w w:val="105"/>
          <w:sz w:val="20"/>
          <w:szCs w:val="20"/>
        </w:rPr>
        <w:t>is</w:t>
      </w:r>
      <w:r>
        <w:rPr>
          <w:spacing w:val="-7"/>
          <w:w w:val="105"/>
          <w:sz w:val="20"/>
          <w:szCs w:val="20"/>
        </w:rPr>
        <w:t xml:space="preserve"> </w:t>
      </w:r>
      <w:r>
        <w:rPr>
          <w:w w:val="105"/>
          <w:sz w:val="20"/>
          <w:szCs w:val="20"/>
        </w:rPr>
        <w:t>relative</w:t>
      </w:r>
      <w:r>
        <w:rPr>
          <w:spacing w:val="-7"/>
          <w:w w:val="105"/>
          <w:sz w:val="20"/>
          <w:szCs w:val="20"/>
        </w:rPr>
        <w:t xml:space="preserve"> </w:t>
      </w:r>
      <w:r>
        <w:rPr>
          <w:w w:val="105"/>
          <w:sz w:val="20"/>
          <w:szCs w:val="20"/>
        </w:rPr>
        <w:t>to</w:t>
      </w:r>
      <w:r>
        <w:rPr>
          <w:spacing w:val="-8"/>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before="43" w:after="0"/>
        <w:jc w:val="both"/>
        <w:rPr/>
      </w:pPr>
      <w:r>
        <w:rPr>
          <w:w w:val="105"/>
          <w:sz w:val="20"/>
          <w:szCs w:val="20"/>
        </w:rPr>
        <w:t>International</w:t>
      </w:r>
      <w:r>
        <w:rPr>
          <w:spacing w:val="-13"/>
          <w:w w:val="105"/>
          <w:sz w:val="20"/>
          <w:szCs w:val="20"/>
        </w:rPr>
        <w:t xml:space="preserve"> </w:t>
      </w:r>
      <w:r>
        <w:rPr>
          <w:w w:val="105"/>
          <w:sz w:val="20"/>
          <w:szCs w:val="20"/>
        </w:rPr>
        <w:t>Standard</w:t>
      </w:r>
      <w:r>
        <w:rPr>
          <w:spacing w:val="-13"/>
          <w:w w:val="105"/>
          <w:sz w:val="20"/>
          <w:szCs w:val="20"/>
        </w:rPr>
        <w:t xml:space="preserve"> </w:t>
      </w:r>
      <w:r>
        <w:rPr>
          <w:w w:val="105"/>
          <w:sz w:val="20"/>
          <w:szCs w:val="20"/>
        </w:rPr>
        <w:t>Atmosphere</w:t>
      </w:r>
      <w:r>
        <w:rPr>
          <w:spacing w:val="-13"/>
          <w:w w:val="105"/>
          <w:sz w:val="20"/>
          <w:szCs w:val="20"/>
        </w:rPr>
        <w:t xml:space="preserve"> </w:t>
      </w:r>
      <w:r>
        <w:rPr>
          <w:w w:val="105"/>
          <w:sz w:val="20"/>
          <w:szCs w:val="20"/>
        </w:rPr>
        <w:t>(ISA)</w:t>
      </w:r>
      <w:r>
        <w:rPr>
          <w:spacing w:val="-13"/>
          <w:w w:val="105"/>
          <w:sz w:val="20"/>
          <w:szCs w:val="20"/>
        </w:rPr>
        <w:t xml:space="preserve"> </w:t>
      </w:r>
      <w:r>
        <w:rPr>
          <w:w w:val="105"/>
          <w:sz w:val="20"/>
          <w:szCs w:val="20"/>
        </w:rPr>
        <w:t>sea-level</w:t>
      </w:r>
      <w:r>
        <w:rPr>
          <w:spacing w:val="-13"/>
          <w:w w:val="105"/>
          <w:sz w:val="20"/>
          <w:szCs w:val="20"/>
        </w:rPr>
        <w:t xml:space="preserve"> </w:t>
      </w:r>
      <w:r>
        <w:rPr>
          <w:w w:val="105"/>
          <w:sz w:val="20"/>
          <w:szCs w:val="20"/>
        </w:rPr>
        <w:t>value</w:t>
      </w:r>
      <w:r>
        <w:rPr>
          <w:spacing w:val="-13"/>
          <w:w w:val="105"/>
          <w:sz w:val="20"/>
          <w:szCs w:val="20"/>
        </w:rPr>
        <w:t xml:space="preserve"> </w:t>
      </w:r>
      <w:r>
        <w:rPr>
          <w:w w:val="105"/>
          <w:sz w:val="20"/>
          <w:szCs w:val="20"/>
        </w:rPr>
        <w:t>(see</w:t>
      </w:r>
      <w:r>
        <w:rPr>
          <w:spacing w:val="-13"/>
          <w:w w:val="105"/>
          <w:sz w:val="20"/>
          <w:szCs w:val="20"/>
        </w:rPr>
        <w:t xml:space="preserve"> </w:t>
      </w:r>
      <w:r>
        <w:rPr>
          <w:w w:val="105"/>
          <w:sz w:val="20"/>
          <w:szCs w:val="20"/>
        </w:rPr>
        <w:t>the</w:t>
      </w:r>
      <w:r>
        <w:rPr>
          <w:spacing w:val="-13"/>
          <w:w w:val="105"/>
          <w:sz w:val="20"/>
          <w:szCs w:val="20"/>
        </w:rPr>
        <w:t xml:space="preserve"> </w:t>
      </w:r>
      <w:r>
        <w:rPr>
          <w:w w:val="105"/>
          <w:sz w:val="20"/>
          <w:szCs w:val="20"/>
        </w:rPr>
        <w:t>recent</w:t>
      </w:r>
      <w:r>
        <w:rPr>
          <w:spacing w:val="-13"/>
          <w:w w:val="105"/>
          <w:sz w:val="20"/>
          <w:szCs w:val="20"/>
        </w:rPr>
        <w:t xml:space="preserve"> </w:t>
      </w:r>
      <w:r>
        <w:rPr>
          <w:w w:val="105"/>
          <w:sz w:val="20"/>
          <w:szCs w:val="20"/>
        </w:rPr>
        <w:t>update</w:t>
      </w:r>
      <w:r>
        <w:rPr>
          <w:spacing w:val="-13"/>
          <w:w w:val="105"/>
          <w:sz w:val="20"/>
          <w:szCs w:val="20"/>
        </w:rPr>
        <w:t xml:space="preserve"> </w:t>
      </w:r>
      <w:r>
        <w:rPr>
          <w:w w:val="105"/>
          <w:sz w:val="20"/>
          <w:szCs w:val="20"/>
        </w:rPr>
        <w:t>of</w:t>
      </w:r>
      <w:r>
        <w:rPr>
          <w:spacing w:val="-13"/>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before="42" w:after="0"/>
        <w:jc w:val="both"/>
        <w:rPr/>
      </w:pPr>
      <w:r>
        <w:rPr>
          <w:w w:val="105"/>
          <w:sz w:val="20"/>
          <w:szCs w:val="20"/>
        </w:rPr>
        <w:t>threshold</w:t>
      </w:r>
      <w:r>
        <w:rPr>
          <w:spacing w:val="-9"/>
          <w:w w:val="105"/>
          <w:sz w:val="20"/>
          <w:szCs w:val="20"/>
        </w:rPr>
        <w:t xml:space="preserve"> </w:t>
      </w:r>
      <w:r>
        <w:rPr>
          <w:w w:val="105"/>
          <w:sz w:val="20"/>
          <w:szCs w:val="20"/>
        </w:rPr>
        <w:t>energy</w:t>
      </w:r>
      <w:r>
        <w:rPr>
          <w:spacing w:val="-9"/>
          <w:w w:val="105"/>
          <w:sz w:val="20"/>
          <w:szCs w:val="20"/>
        </w:rPr>
        <w:t xml:space="preserve"> </w:t>
      </w:r>
      <w:r>
        <w:rPr>
          <w:w w:val="105"/>
          <w:sz w:val="20"/>
          <w:szCs w:val="20"/>
        </w:rPr>
        <w:t>Eth</w:t>
      </w:r>
      <w:r>
        <w:rPr>
          <w:spacing w:val="-9"/>
          <w:w w:val="105"/>
          <w:sz w:val="20"/>
          <w:szCs w:val="20"/>
        </w:rPr>
        <w:t xml:space="preserve"> </w:t>
      </w:r>
      <w:r>
        <w:rPr>
          <w:w w:val="105"/>
          <w:sz w:val="20"/>
          <w:szCs w:val="20"/>
        </w:rPr>
        <w:t>≈</w:t>
      </w:r>
      <w:r>
        <w:rPr>
          <w:spacing w:val="-9"/>
          <w:w w:val="105"/>
          <w:sz w:val="20"/>
          <w:szCs w:val="20"/>
        </w:rPr>
        <w:t xml:space="preserve"> </w:t>
      </w:r>
      <w:r>
        <w:rPr>
          <w:w w:val="105"/>
          <w:sz w:val="20"/>
          <w:szCs w:val="20"/>
        </w:rPr>
        <w:t>2.67</w:t>
      </w:r>
      <w:r>
        <w:rPr>
          <w:spacing w:val="-9"/>
          <w:w w:val="105"/>
          <w:sz w:val="20"/>
          <w:szCs w:val="20"/>
        </w:rPr>
        <w:t xml:space="preserve"> </w:t>
      </w:r>
      <w:r>
        <w:rPr>
          <w:w w:val="105"/>
          <w:sz w:val="20"/>
          <w:szCs w:val="20"/>
        </w:rPr>
        <w:t>*</w:t>
      </w:r>
      <w:r>
        <w:rPr>
          <w:spacing w:val="-9"/>
          <w:w w:val="105"/>
          <w:sz w:val="20"/>
          <w:szCs w:val="20"/>
        </w:rPr>
        <w:t xml:space="preserve"> </w:t>
      </w:r>
      <w:r>
        <w:rPr>
          <w:w w:val="105"/>
          <w:sz w:val="20"/>
          <w:szCs w:val="20"/>
        </w:rPr>
        <w:t>n</w:t>
      </w:r>
      <w:r>
        <w:rPr>
          <w:spacing w:val="-9"/>
          <w:w w:val="105"/>
          <w:sz w:val="20"/>
          <w:szCs w:val="20"/>
        </w:rPr>
        <w:t xml:space="preserve"> </w:t>
      </w:r>
      <w:r>
        <w:rPr>
          <w:w w:val="105"/>
          <w:sz w:val="20"/>
          <w:szCs w:val="20"/>
        </w:rPr>
        <w:t>kV/cm</w:t>
      </w:r>
      <w:r>
        <w:rPr>
          <w:spacing w:val="-9"/>
          <w:w w:val="105"/>
          <w:sz w:val="20"/>
          <w:szCs w:val="20"/>
        </w:rPr>
        <w:t xml:space="preserve"> </w:t>
      </w:r>
      <w:r>
        <w:rPr>
          <w:w w:val="105"/>
          <w:sz w:val="20"/>
          <w:szCs w:val="20"/>
        </w:rPr>
        <w:t>in</w:t>
      </w:r>
      <w:r>
        <w:rPr>
          <w:spacing w:val="-9"/>
          <w:w w:val="105"/>
          <w:sz w:val="20"/>
          <w:szCs w:val="20"/>
        </w:rPr>
        <w:t xml:space="preserve"> </w:t>
      </w:r>
      <w:r>
        <w:rPr>
          <w:w w:val="105"/>
          <w:sz w:val="20"/>
          <w:szCs w:val="20"/>
        </w:rPr>
        <w:t>Dwyer</w:t>
      </w:r>
      <w:r>
        <w:rPr>
          <w:spacing w:val="-9"/>
          <w:w w:val="105"/>
          <w:sz w:val="20"/>
          <w:szCs w:val="20"/>
        </w:rPr>
        <w:t xml:space="preserve"> </w:t>
      </w:r>
      <w:r>
        <w:rPr>
          <w:w w:val="105"/>
          <w:sz w:val="20"/>
          <w:szCs w:val="20"/>
        </w:rPr>
        <w:t>and</w:t>
      </w:r>
      <w:r>
        <w:rPr>
          <w:spacing w:val="-9"/>
          <w:w w:val="105"/>
          <w:sz w:val="20"/>
          <w:szCs w:val="20"/>
        </w:rPr>
        <w:t xml:space="preserve"> </w:t>
      </w:r>
      <w:r>
        <w:rPr>
          <w:w w:val="105"/>
          <w:sz w:val="20"/>
          <w:szCs w:val="20"/>
        </w:rPr>
        <w:t>Rassoul,</w:t>
      </w:r>
      <w:r>
        <w:rPr>
          <w:spacing w:val="-9"/>
          <w:w w:val="105"/>
          <w:sz w:val="20"/>
          <w:szCs w:val="20"/>
        </w:rPr>
        <w:t xml:space="preserve"> </w:t>
      </w:r>
      <w:r>
        <w:rPr>
          <w:spacing w:val="-2"/>
          <w:w w:val="105"/>
          <w:sz w:val="20"/>
          <w:szCs w:val="20"/>
        </w:rPr>
        <w:t>2024).</w:t>
      </w:r>
    </w:p>
    <w:p>
      <w:pPr>
        <w:pStyle w:val="ListParagraph"/>
        <w:tabs>
          <w:tab w:val="clear" w:pos="720"/>
          <w:tab w:val="left" w:pos="1364" w:leader="none"/>
        </w:tabs>
        <w:spacing w:lineRule="auto" w:line="276" w:before="0" w:after="0"/>
        <w:jc w:val="both"/>
        <w:rPr/>
      </w:pPr>
      <w:r>
        <w:rPr>
          <w:w w:val="105"/>
          <w:sz w:val="20"/>
          <w:szCs w:val="20"/>
        </w:rPr>
        <w:t>This</w:t>
      </w:r>
      <w:r>
        <w:rPr>
          <w:spacing w:val="-12"/>
          <w:w w:val="105"/>
          <w:sz w:val="20"/>
          <w:szCs w:val="20"/>
        </w:rPr>
        <w:t xml:space="preserve"> </w:t>
      </w:r>
      <w:r>
        <w:rPr>
          <w:w w:val="105"/>
          <w:sz w:val="20"/>
          <w:szCs w:val="20"/>
        </w:rPr>
        <w:t>threshold</w:t>
      </w:r>
      <w:r>
        <w:rPr>
          <w:spacing w:val="-11"/>
          <w:w w:val="105"/>
          <w:sz w:val="20"/>
          <w:szCs w:val="20"/>
        </w:rPr>
        <w:t xml:space="preserve"> </w:t>
      </w:r>
      <w:r>
        <w:rPr>
          <w:w w:val="105"/>
          <w:sz w:val="20"/>
          <w:szCs w:val="20"/>
        </w:rPr>
        <w:t>field</w:t>
      </w:r>
      <w:r>
        <w:rPr>
          <w:spacing w:val="-11"/>
          <w:w w:val="105"/>
          <w:sz w:val="20"/>
          <w:szCs w:val="20"/>
        </w:rPr>
        <w:t xml:space="preserve"> </w:t>
      </w:r>
      <w:r>
        <w:rPr>
          <w:w w:val="105"/>
          <w:sz w:val="20"/>
          <w:szCs w:val="20"/>
        </w:rPr>
        <w:t>is</w:t>
      </w:r>
      <w:r>
        <w:rPr>
          <w:spacing w:val="-12"/>
          <w:w w:val="105"/>
          <w:sz w:val="20"/>
          <w:szCs w:val="20"/>
        </w:rPr>
        <w:t xml:space="preserve"> </w:t>
      </w:r>
      <w:r>
        <w:rPr>
          <w:w w:val="105"/>
          <w:sz w:val="20"/>
          <w:szCs w:val="20"/>
        </w:rPr>
        <w:t>slightly</w:t>
      </w:r>
      <w:r>
        <w:rPr>
          <w:spacing w:val="-11"/>
          <w:w w:val="105"/>
          <w:sz w:val="20"/>
          <w:szCs w:val="20"/>
        </w:rPr>
        <w:t xml:space="preserve"> </w:t>
      </w:r>
      <w:r>
        <w:rPr>
          <w:w w:val="105"/>
          <w:sz w:val="20"/>
          <w:szCs w:val="20"/>
        </w:rPr>
        <w:t>higher</w:t>
      </w:r>
      <w:r>
        <w:rPr>
          <w:spacing w:val="-11"/>
          <w:w w:val="105"/>
          <w:sz w:val="20"/>
          <w:szCs w:val="20"/>
        </w:rPr>
        <w:t xml:space="preserve"> </w:t>
      </w:r>
      <w:r>
        <w:rPr>
          <w:w w:val="105"/>
          <w:sz w:val="20"/>
          <w:szCs w:val="20"/>
        </w:rPr>
        <w:t>than</w:t>
      </w:r>
      <w:r>
        <w:rPr>
          <w:spacing w:val="-11"/>
          <w:w w:val="105"/>
          <w:sz w:val="20"/>
          <w:szCs w:val="20"/>
        </w:rPr>
        <w:t xml:space="preserve"> </w:t>
      </w:r>
      <w:r>
        <w:rPr>
          <w:w w:val="105"/>
          <w:sz w:val="20"/>
          <w:szCs w:val="20"/>
        </w:rPr>
        <w:t>the</w:t>
      </w:r>
      <w:r>
        <w:rPr>
          <w:spacing w:val="-12"/>
          <w:w w:val="105"/>
          <w:sz w:val="20"/>
          <w:szCs w:val="20"/>
        </w:rPr>
        <w:t xml:space="preserve"> </w:t>
      </w:r>
      <w:r>
        <w:rPr>
          <w:w w:val="105"/>
          <w:sz w:val="20"/>
          <w:szCs w:val="20"/>
        </w:rPr>
        <w:t>breakeven</w:t>
      </w:r>
      <w:r>
        <w:rPr>
          <w:spacing w:val="-11"/>
          <w:w w:val="105"/>
          <w:sz w:val="20"/>
          <w:szCs w:val="20"/>
        </w:rPr>
        <w:t xml:space="preserve"> </w:t>
      </w:r>
      <w:r>
        <w:rPr>
          <w:w w:val="105"/>
          <w:sz w:val="20"/>
          <w:szCs w:val="20"/>
        </w:rPr>
        <w:t>field,</w:t>
      </w:r>
      <w:r>
        <w:rPr>
          <w:spacing w:val="-11"/>
          <w:w w:val="105"/>
          <w:sz w:val="20"/>
          <w:szCs w:val="20"/>
        </w:rPr>
        <w:t xml:space="preserve"> </w:t>
      </w:r>
      <w:r>
        <w:rPr>
          <w:w w:val="105"/>
          <w:sz w:val="20"/>
          <w:szCs w:val="20"/>
        </w:rPr>
        <w:t>which</w:t>
      </w:r>
      <w:r>
        <w:rPr>
          <w:spacing w:val="-11"/>
          <w:w w:val="105"/>
          <w:sz w:val="20"/>
          <w:szCs w:val="20"/>
        </w:rPr>
        <w:t xml:space="preserve"> </w:t>
      </w:r>
      <w:r>
        <w:rPr>
          <w:w w:val="105"/>
          <w:sz w:val="20"/>
          <w:szCs w:val="20"/>
        </w:rPr>
        <w:t>corresponds</w:t>
      </w:r>
      <w:r>
        <w:rPr>
          <w:spacing w:val="-12"/>
          <w:w w:val="105"/>
          <w:sz w:val="20"/>
          <w:szCs w:val="20"/>
        </w:rPr>
        <w:t xml:space="preserve"> </w:t>
      </w:r>
      <w:r>
        <w:rPr>
          <w:w w:val="105"/>
          <w:sz w:val="20"/>
          <w:szCs w:val="20"/>
        </w:rPr>
        <w:t>to</w:t>
      </w:r>
      <w:r>
        <w:rPr>
          <w:spacing w:val="-11"/>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before="42" w:after="0"/>
        <w:jc w:val="both"/>
        <w:rPr/>
      </w:pPr>
      <w:r>
        <w:rPr>
          <w:w w:val="105"/>
          <w:sz w:val="20"/>
          <w:szCs w:val="20"/>
        </w:rPr>
        <w:t>electron</w:t>
      </w:r>
      <w:r>
        <w:rPr>
          <w:spacing w:val="-13"/>
          <w:w w:val="105"/>
          <w:sz w:val="20"/>
          <w:szCs w:val="20"/>
        </w:rPr>
        <w:t xml:space="preserve"> </w:t>
      </w:r>
      <w:r>
        <w:rPr>
          <w:w w:val="105"/>
          <w:sz w:val="20"/>
          <w:szCs w:val="20"/>
        </w:rPr>
        <w:t>energy</w:t>
      </w:r>
      <w:r>
        <w:rPr>
          <w:spacing w:val="-13"/>
          <w:w w:val="105"/>
          <w:sz w:val="20"/>
          <w:szCs w:val="20"/>
        </w:rPr>
        <w:t xml:space="preserve"> </w:t>
      </w:r>
      <w:r>
        <w:rPr>
          <w:w w:val="105"/>
          <w:sz w:val="20"/>
          <w:szCs w:val="20"/>
        </w:rPr>
        <w:t>at</w:t>
      </w:r>
      <w:r>
        <w:rPr>
          <w:spacing w:val="-13"/>
          <w:w w:val="105"/>
          <w:sz w:val="20"/>
          <w:szCs w:val="20"/>
        </w:rPr>
        <w:t xml:space="preserve"> </w:t>
      </w:r>
      <w:r>
        <w:rPr>
          <w:w w:val="105"/>
          <w:sz w:val="20"/>
          <w:szCs w:val="20"/>
        </w:rPr>
        <w:t>which</w:t>
      </w:r>
      <w:r>
        <w:rPr>
          <w:spacing w:val="-13"/>
          <w:w w:val="105"/>
          <w:sz w:val="20"/>
          <w:szCs w:val="20"/>
        </w:rPr>
        <w:t xml:space="preserve"> </w:t>
      </w:r>
      <w:r>
        <w:rPr>
          <w:w w:val="105"/>
          <w:sz w:val="20"/>
          <w:szCs w:val="20"/>
        </w:rPr>
        <w:t>minimum</w:t>
      </w:r>
      <w:r>
        <w:rPr>
          <w:spacing w:val="-13"/>
          <w:w w:val="105"/>
          <w:sz w:val="20"/>
          <w:szCs w:val="20"/>
        </w:rPr>
        <w:t xml:space="preserve"> </w:t>
      </w:r>
      <w:r>
        <w:rPr>
          <w:w w:val="105"/>
          <w:sz w:val="20"/>
          <w:szCs w:val="20"/>
        </w:rPr>
        <w:t>ionization</w:t>
      </w:r>
      <w:r>
        <w:rPr>
          <w:spacing w:val="-13"/>
          <w:w w:val="105"/>
          <w:sz w:val="20"/>
          <w:szCs w:val="20"/>
        </w:rPr>
        <w:t xml:space="preserve"> </w:t>
      </w:r>
      <w:r>
        <w:rPr>
          <w:w w:val="105"/>
          <w:sz w:val="20"/>
          <w:szCs w:val="20"/>
        </w:rPr>
        <w:t>occurs.</w:t>
      </w:r>
      <w:r>
        <w:rPr>
          <w:spacing w:val="-13"/>
          <w:w w:val="105"/>
          <w:sz w:val="20"/>
          <w:szCs w:val="20"/>
        </w:rPr>
        <w:t xml:space="preserve"> </w:t>
      </w:r>
      <w:r>
        <w:rPr>
          <w:w w:val="105"/>
          <w:sz w:val="20"/>
          <w:szCs w:val="20"/>
        </w:rPr>
        <w:t>If</w:t>
      </w:r>
      <w:r>
        <w:rPr>
          <w:spacing w:val="-13"/>
          <w:w w:val="105"/>
          <w:sz w:val="20"/>
          <w:szCs w:val="20"/>
        </w:rPr>
        <w:t xml:space="preserve"> </w:t>
      </w:r>
      <w:r>
        <w:rPr>
          <w:w w:val="105"/>
          <w:sz w:val="20"/>
          <w:szCs w:val="20"/>
        </w:rPr>
        <w:t>electrons</w:t>
      </w:r>
      <w:r>
        <w:rPr>
          <w:spacing w:val="-13"/>
          <w:w w:val="105"/>
          <w:sz w:val="20"/>
          <w:szCs w:val="20"/>
        </w:rPr>
        <w:t xml:space="preserve"> </w:t>
      </w:r>
      <w:r>
        <w:rPr>
          <w:w w:val="105"/>
          <w:sz w:val="20"/>
          <w:szCs w:val="20"/>
        </w:rPr>
        <w:t>traveled</w:t>
      </w:r>
      <w:r>
        <w:rPr>
          <w:spacing w:val="-13"/>
          <w:w w:val="105"/>
          <w:sz w:val="20"/>
          <w:szCs w:val="20"/>
        </w:rPr>
        <w:t xml:space="preserve"> </w:t>
      </w:r>
      <w:r>
        <w:rPr>
          <w:w w:val="105"/>
          <w:sz w:val="20"/>
          <w:szCs w:val="20"/>
        </w:rPr>
        <w:t>exactly</w:t>
      </w:r>
      <w:r>
        <w:rPr>
          <w:spacing w:val="-13"/>
          <w:w w:val="105"/>
          <w:sz w:val="20"/>
          <w:szCs w:val="20"/>
        </w:rPr>
        <w:t xml:space="preserve"> </w:t>
      </w:r>
      <w:r>
        <w:rPr>
          <w:spacing w:val="-2"/>
          <w:w w:val="105"/>
          <w:sz w:val="20"/>
          <w:szCs w:val="20"/>
        </w:rPr>
        <w:t>along</w:t>
      </w:r>
    </w:p>
    <w:p>
      <w:pPr>
        <w:pStyle w:val="ListParagraph"/>
        <w:tabs>
          <w:tab w:val="clear" w:pos="720"/>
          <w:tab w:val="left" w:pos="1364" w:leader="none"/>
        </w:tabs>
        <w:spacing w:lineRule="auto" w:line="276" w:before="42" w:after="0"/>
        <w:jc w:val="both"/>
        <w:rPr/>
      </w:pPr>
      <w:r>
        <w:rPr>
          <w:w w:val="105"/>
          <w:sz w:val="20"/>
          <w:szCs w:val="20"/>
        </w:rPr>
        <w:t>AEF</w:t>
      </w:r>
      <w:r>
        <w:rPr>
          <w:spacing w:val="-11"/>
          <w:w w:val="105"/>
          <w:sz w:val="20"/>
          <w:szCs w:val="20"/>
        </w:rPr>
        <w:t xml:space="preserve"> </w:t>
      </w:r>
      <w:r>
        <w:rPr>
          <w:w w:val="105"/>
          <w:sz w:val="20"/>
          <w:szCs w:val="20"/>
        </w:rPr>
        <w:t>lines,</w:t>
      </w:r>
      <w:r>
        <w:rPr>
          <w:spacing w:val="-11"/>
          <w:w w:val="105"/>
          <w:sz w:val="20"/>
          <w:szCs w:val="20"/>
        </w:rPr>
        <w:t xml:space="preserve"> </w:t>
      </w:r>
      <w:r>
        <w:rPr>
          <w:w w:val="105"/>
          <w:sz w:val="20"/>
          <w:szCs w:val="20"/>
        </w:rPr>
        <w:t>it</w:t>
      </w:r>
      <w:r>
        <w:rPr>
          <w:spacing w:val="-10"/>
          <w:w w:val="105"/>
          <w:sz w:val="20"/>
          <w:szCs w:val="20"/>
        </w:rPr>
        <w:t xml:space="preserve"> </w:t>
      </w:r>
      <w:r>
        <w:rPr>
          <w:w w:val="105"/>
          <w:sz w:val="20"/>
          <w:szCs w:val="20"/>
        </w:rPr>
        <w:t>would</w:t>
      </w:r>
      <w:r>
        <w:rPr>
          <w:spacing w:val="-11"/>
          <w:w w:val="105"/>
          <w:sz w:val="20"/>
          <w:szCs w:val="20"/>
        </w:rPr>
        <w:t xml:space="preserve"> </w:t>
      </w:r>
      <w:r>
        <w:rPr>
          <w:w w:val="105"/>
          <w:sz w:val="20"/>
          <w:szCs w:val="20"/>
        </w:rPr>
        <w:t>define</w:t>
      </w:r>
      <w:r>
        <w:rPr>
          <w:spacing w:val="-10"/>
          <w:w w:val="105"/>
          <w:sz w:val="20"/>
          <w:szCs w:val="20"/>
        </w:rPr>
        <w:t xml:space="preserve"> </w:t>
      </w:r>
      <w:r>
        <w:rPr>
          <w:w w:val="105"/>
          <w:sz w:val="20"/>
          <w:szCs w:val="20"/>
        </w:rPr>
        <w:t>the</w:t>
      </w:r>
      <w:r>
        <w:rPr>
          <w:spacing w:val="-11"/>
          <w:w w:val="105"/>
          <w:sz w:val="20"/>
          <w:szCs w:val="20"/>
        </w:rPr>
        <w:t xml:space="preserve"> </w:t>
      </w:r>
      <w:r>
        <w:rPr>
          <w:w w:val="105"/>
          <w:sz w:val="20"/>
          <w:szCs w:val="20"/>
        </w:rPr>
        <w:t>threshold</w:t>
      </w:r>
      <w:r>
        <w:rPr>
          <w:spacing w:val="-10"/>
          <w:w w:val="105"/>
          <w:sz w:val="20"/>
          <w:szCs w:val="20"/>
        </w:rPr>
        <w:t xml:space="preserve"> </w:t>
      </w:r>
      <w:r>
        <w:rPr>
          <w:w w:val="105"/>
          <w:sz w:val="20"/>
          <w:szCs w:val="20"/>
        </w:rPr>
        <w:t>for</w:t>
      </w:r>
      <w:r>
        <w:rPr>
          <w:spacing w:val="-11"/>
          <w:w w:val="105"/>
          <w:sz w:val="20"/>
          <w:szCs w:val="20"/>
        </w:rPr>
        <w:t xml:space="preserve"> </w:t>
      </w:r>
      <w:r>
        <w:rPr>
          <w:w w:val="105"/>
          <w:sz w:val="20"/>
          <w:szCs w:val="20"/>
        </w:rPr>
        <w:t>runaway</w:t>
      </w:r>
      <w:r>
        <w:rPr>
          <w:spacing w:val="-10"/>
          <w:w w:val="105"/>
          <w:sz w:val="20"/>
          <w:szCs w:val="20"/>
        </w:rPr>
        <w:t xml:space="preserve"> </w:t>
      </w:r>
      <w:r>
        <w:rPr>
          <w:w w:val="105"/>
          <w:sz w:val="20"/>
          <w:szCs w:val="20"/>
        </w:rPr>
        <w:t>electron</w:t>
      </w:r>
      <w:r>
        <w:rPr>
          <w:spacing w:val="-11"/>
          <w:w w:val="105"/>
          <w:sz w:val="20"/>
          <w:szCs w:val="20"/>
        </w:rPr>
        <w:t xml:space="preserve"> </w:t>
      </w:r>
      <w:r>
        <w:rPr>
          <w:w w:val="105"/>
          <w:sz w:val="20"/>
          <w:szCs w:val="20"/>
        </w:rPr>
        <w:t>propagation</w:t>
      </w:r>
      <w:r>
        <w:rPr>
          <w:spacing w:val="-10"/>
          <w:w w:val="105"/>
          <w:sz w:val="20"/>
          <w:szCs w:val="20"/>
        </w:rPr>
        <w:t xml:space="preserve"> </w:t>
      </w:r>
      <w:r>
        <w:rPr>
          <w:w w:val="105"/>
          <w:sz w:val="20"/>
          <w:szCs w:val="20"/>
        </w:rPr>
        <w:t>and</w:t>
      </w:r>
      <w:r>
        <w:rPr>
          <w:spacing w:val="-11"/>
          <w:w w:val="105"/>
          <w:sz w:val="20"/>
          <w:szCs w:val="20"/>
        </w:rPr>
        <w:t xml:space="preserve"> </w:t>
      </w:r>
      <w:r>
        <w:rPr>
          <w:w w:val="105"/>
          <w:sz w:val="20"/>
          <w:szCs w:val="20"/>
        </w:rPr>
        <w:t>the</w:t>
      </w:r>
      <w:r>
        <w:rPr>
          <w:spacing w:val="-10"/>
          <w:w w:val="105"/>
          <w:sz w:val="20"/>
          <w:szCs w:val="20"/>
        </w:rPr>
        <w:t xml:space="preserve"> </w:t>
      </w:r>
      <w:r>
        <w:rPr>
          <w:w w:val="105"/>
          <w:sz w:val="20"/>
          <w:szCs w:val="20"/>
        </w:rPr>
        <w:t>start</w:t>
      </w:r>
      <w:r>
        <w:rPr>
          <w:spacing w:val="-11"/>
          <w:w w:val="105"/>
          <w:sz w:val="20"/>
          <w:szCs w:val="20"/>
        </w:rPr>
        <w:t xml:space="preserve"> </w:t>
      </w:r>
      <w:r>
        <w:rPr>
          <w:spacing w:val="-5"/>
          <w:w w:val="105"/>
          <w:sz w:val="20"/>
          <w:szCs w:val="20"/>
        </w:rPr>
        <w:t>of</w:t>
      </w:r>
    </w:p>
    <w:p>
      <w:pPr>
        <w:pStyle w:val="ListParagraph"/>
        <w:tabs>
          <w:tab w:val="clear" w:pos="720"/>
          <w:tab w:val="left" w:pos="1364" w:leader="none"/>
        </w:tabs>
        <w:spacing w:lineRule="auto" w:line="276" w:before="47" w:after="0"/>
        <w:jc w:val="both"/>
        <w:rPr/>
      </w:pPr>
      <w:r>
        <w:rPr>
          <w:w w:val="105"/>
          <w:sz w:val="20"/>
          <w:szCs w:val="20"/>
        </w:rPr>
        <w:t>avalanche</w:t>
      </w:r>
      <w:r>
        <w:rPr>
          <w:spacing w:val="-13"/>
          <w:w w:val="105"/>
          <w:sz w:val="20"/>
          <w:szCs w:val="20"/>
        </w:rPr>
        <w:t xml:space="preserve"> </w:t>
      </w:r>
      <w:r>
        <w:rPr>
          <w:w w:val="105"/>
          <w:sz w:val="20"/>
          <w:szCs w:val="20"/>
        </w:rPr>
        <w:t>formation.</w:t>
      </w:r>
      <w:r>
        <w:rPr>
          <w:spacing w:val="-12"/>
          <w:w w:val="105"/>
          <w:sz w:val="20"/>
          <w:szCs w:val="20"/>
        </w:rPr>
        <w:t xml:space="preserve"> </w:t>
      </w:r>
      <w:r>
        <w:rPr>
          <w:w w:val="105"/>
          <w:sz w:val="20"/>
          <w:szCs w:val="20"/>
        </w:rPr>
        <w:t>However,</w:t>
      </w:r>
      <w:r>
        <w:rPr>
          <w:spacing w:val="-13"/>
          <w:w w:val="105"/>
          <w:sz w:val="20"/>
          <w:szCs w:val="20"/>
        </w:rPr>
        <w:t xml:space="preserve"> </w:t>
      </w:r>
      <w:r>
        <w:rPr>
          <w:w w:val="105"/>
          <w:sz w:val="20"/>
          <w:szCs w:val="20"/>
        </w:rPr>
        <w:t>the</w:t>
      </w:r>
      <w:r>
        <w:rPr>
          <w:spacing w:val="-12"/>
          <w:w w:val="105"/>
          <w:sz w:val="20"/>
          <w:szCs w:val="20"/>
        </w:rPr>
        <w:t xml:space="preserve"> </w:t>
      </w:r>
      <w:r>
        <w:rPr>
          <w:w w:val="105"/>
          <w:sz w:val="20"/>
          <w:szCs w:val="20"/>
        </w:rPr>
        <w:t>paths</w:t>
      </w:r>
      <w:r>
        <w:rPr>
          <w:spacing w:val="-12"/>
          <w:w w:val="105"/>
          <w:sz w:val="20"/>
          <w:szCs w:val="20"/>
        </w:rPr>
        <w:t xml:space="preserve"> </w:t>
      </w:r>
      <w:r>
        <w:rPr>
          <w:w w:val="105"/>
          <w:sz w:val="20"/>
          <w:szCs w:val="20"/>
        </w:rPr>
        <w:t>of</w:t>
      </w:r>
      <w:r>
        <w:rPr>
          <w:spacing w:val="-13"/>
          <w:w w:val="105"/>
          <w:sz w:val="20"/>
          <w:szCs w:val="20"/>
        </w:rPr>
        <w:t xml:space="preserve"> </w:t>
      </w:r>
      <w:r>
        <w:rPr>
          <w:w w:val="105"/>
          <w:sz w:val="20"/>
          <w:szCs w:val="20"/>
        </w:rPr>
        <w:t>electrons</w:t>
      </w:r>
      <w:r>
        <w:rPr>
          <w:spacing w:val="-12"/>
          <w:w w:val="105"/>
          <w:sz w:val="20"/>
          <w:szCs w:val="20"/>
        </w:rPr>
        <w:t xml:space="preserve"> </w:t>
      </w:r>
      <w:r>
        <w:rPr>
          <w:w w:val="105"/>
          <w:sz w:val="20"/>
          <w:szCs w:val="20"/>
        </w:rPr>
        <w:t>deviate</w:t>
      </w:r>
      <w:r>
        <w:rPr>
          <w:spacing w:val="-13"/>
          <w:w w:val="105"/>
          <w:sz w:val="20"/>
          <w:szCs w:val="20"/>
        </w:rPr>
        <w:t xml:space="preserve"> </w:t>
      </w:r>
      <w:r>
        <w:rPr>
          <w:w w:val="105"/>
          <w:sz w:val="20"/>
          <w:szCs w:val="20"/>
        </w:rPr>
        <w:t>due</w:t>
      </w:r>
      <w:r>
        <w:rPr>
          <w:spacing w:val="-12"/>
          <w:w w:val="105"/>
          <w:sz w:val="20"/>
          <w:szCs w:val="20"/>
        </w:rPr>
        <w:t xml:space="preserve"> </w:t>
      </w:r>
      <w:r>
        <w:rPr>
          <w:w w:val="105"/>
          <w:sz w:val="20"/>
          <w:szCs w:val="20"/>
        </w:rPr>
        <w:t>to</w:t>
      </w:r>
      <w:r>
        <w:rPr>
          <w:spacing w:val="-12"/>
          <w:w w:val="105"/>
          <w:sz w:val="20"/>
          <w:szCs w:val="20"/>
        </w:rPr>
        <w:t xml:space="preserve"> </w:t>
      </w:r>
      <w:r>
        <w:rPr>
          <w:w w:val="105"/>
          <w:sz w:val="20"/>
          <w:szCs w:val="20"/>
        </w:rPr>
        <w:t>Coulomb</w:t>
      </w:r>
      <w:r>
        <w:rPr>
          <w:spacing w:val="-13"/>
          <w:w w:val="105"/>
          <w:sz w:val="20"/>
          <w:szCs w:val="20"/>
        </w:rPr>
        <w:t xml:space="preserve"> </w:t>
      </w:r>
      <w:r>
        <w:rPr>
          <w:spacing w:val="-2"/>
          <w:w w:val="105"/>
          <w:sz w:val="20"/>
          <w:szCs w:val="20"/>
        </w:rPr>
        <w:t>scattering</w:t>
      </w:r>
    </w:p>
    <w:p>
      <w:pPr>
        <w:pStyle w:val="ListParagraph"/>
        <w:tabs>
          <w:tab w:val="clear" w:pos="720"/>
          <w:tab w:val="left" w:pos="1364" w:leader="none"/>
        </w:tabs>
        <w:spacing w:lineRule="auto" w:line="276" w:before="42" w:after="0"/>
        <w:jc w:val="both"/>
        <w:rPr/>
      </w:pPr>
      <w:r>
        <w:rPr>
          <w:spacing w:val="-2"/>
          <w:w w:val="105"/>
          <w:sz w:val="20"/>
          <w:szCs w:val="20"/>
        </w:rPr>
        <w:t>with</w:t>
      </w:r>
      <w:r>
        <w:rPr>
          <w:spacing w:val="-1"/>
          <w:w w:val="105"/>
          <w:sz w:val="20"/>
          <w:szCs w:val="20"/>
        </w:rPr>
        <w:t xml:space="preserve"> </w:t>
      </w:r>
      <w:r>
        <w:rPr>
          <w:spacing w:val="-2"/>
          <w:w w:val="105"/>
          <w:sz w:val="20"/>
          <w:szCs w:val="20"/>
        </w:rPr>
        <w:t>atomic</w:t>
      </w:r>
      <w:r>
        <w:rPr>
          <w:w w:val="105"/>
          <w:sz w:val="20"/>
          <w:szCs w:val="20"/>
        </w:rPr>
        <w:t xml:space="preserve"> </w:t>
      </w:r>
      <w:r>
        <w:rPr>
          <w:spacing w:val="-2"/>
          <w:w w:val="105"/>
          <w:sz w:val="20"/>
          <w:szCs w:val="20"/>
        </w:rPr>
        <w:t>nuclei</w:t>
      </w:r>
      <w:r>
        <w:rPr>
          <w:w w:val="105"/>
          <w:sz w:val="20"/>
          <w:szCs w:val="20"/>
        </w:rPr>
        <w:t xml:space="preserve"> </w:t>
      </w:r>
      <w:r>
        <w:rPr>
          <w:spacing w:val="-2"/>
          <w:w w:val="105"/>
          <w:sz w:val="20"/>
          <w:szCs w:val="20"/>
        </w:rPr>
        <w:t>and</w:t>
      </w:r>
      <w:r>
        <w:rPr>
          <w:w w:val="105"/>
          <w:sz w:val="20"/>
          <w:szCs w:val="20"/>
        </w:rPr>
        <w:t xml:space="preserve"> </w:t>
      </w:r>
      <w:r>
        <w:rPr>
          <w:spacing w:val="-2"/>
          <w:w w:val="105"/>
          <w:sz w:val="20"/>
          <w:szCs w:val="20"/>
        </w:rPr>
        <w:t>Møller</w:t>
      </w:r>
      <w:r>
        <w:rPr>
          <w:w w:val="105"/>
          <w:sz w:val="20"/>
          <w:szCs w:val="20"/>
        </w:rPr>
        <w:t xml:space="preserve"> </w:t>
      </w:r>
      <w:r>
        <w:rPr>
          <w:spacing w:val="-2"/>
          <w:w w:val="105"/>
          <w:sz w:val="20"/>
          <w:szCs w:val="20"/>
        </w:rPr>
        <w:t>scattering</w:t>
      </w:r>
      <w:r>
        <w:rPr>
          <w:w w:val="105"/>
          <w:sz w:val="20"/>
          <w:szCs w:val="20"/>
        </w:rPr>
        <w:t xml:space="preserve"> </w:t>
      </w:r>
      <w:r>
        <w:rPr>
          <w:spacing w:val="-2"/>
          <w:w w:val="105"/>
          <w:sz w:val="20"/>
          <w:szCs w:val="20"/>
        </w:rPr>
        <w:t>with</w:t>
      </w:r>
      <w:r>
        <w:rPr>
          <w:w w:val="105"/>
          <w:sz w:val="20"/>
          <w:szCs w:val="20"/>
        </w:rPr>
        <w:t xml:space="preserve"> </w:t>
      </w:r>
      <w:r>
        <w:rPr>
          <w:spacing w:val="-2"/>
          <w:w w:val="105"/>
          <w:sz w:val="20"/>
          <w:szCs w:val="20"/>
        </w:rPr>
        <w:t>atomic</w:t>
      </w:r>
      <w:r>
        <w:rPr>
          <w:w w:val="105"/>
          <w:sz w:val="20"/>
          <w:szCs w:val="20"/>
        </w:rPr>
        <w:t xml:space="preserve"> </w:t>
      </w:r>
      <w:r>
        <w:rPr>
          <w:spacing w:val="-2"/>
          <w:w w:val="105"/>
          <w:sz w:val="20"/>
          <w:szCs w:val="20"/>
        </w:rPr>
        <w:t>electrons,</w:t>
      </w:r>
      <w:r>
        <w:rPr>
          <w:w w:val="105"/>
          <w:sz w:val="20"/>
          <w:szCs w:val="20"/>
        </w:rPr>
        <w:t xml:space="preserve"> </w:t>
      </w:r>
      <w:r>
        <w:rPr>
          <w:spacing w:val="-2"/>
          <w:w w:val="105"/>
          <w:sz w:val="20"/>
          <w:szCs w:val="20"/>
        </w:rPr>
        <w:t>causing</w:t>
      </w:r>
      <w:r>
        <w:rPr>
          <w:w w:val="105"/>
          <w:sz w:val="20"/>
          <w:szCs w:val="20"/>
        </w:rPr>
        <w:t xml:space="preserve"> </w:t>
      </w:r>
      <w:r>
        <w:rPr>
          <w:spacing w:val="-2"/>
          <w:w w:val="105"/>
          <w:sz w:val="20"/>
          <w:szCs w:val="20"/>
        </w:rPr>
        <w:t>deviations</w:t>
      </w:r>
      <w:r>
        <w:rPr>
          <w:w w:val="105"/>
          <w:sz w:val="20"/>
          <w:szCs w:val="20"/>
        </w:rPr>
        <w:t xml:space="preserve"> </w:t>
      </w:r>
      <w:r>
        <w:rPr>
          <w:spacing w:val="-4"/>
          <w:w w:val="105"/>
          <w:sz w:val="20"/>
          <w:szCs w:val="20"/>
        </w:rPr>
        <w:t>from</w:t>
      </w:r>
    </w:p>
    <w:p>
      <w:pPr>
        <w:pStyle w:val="ListParagraph"/>
        <w:tabs>
          <w:tab w:val="clear" w:pos="720"/>
          <w:tab w:val="left" w:pos="1364" w:leader="none"/>
        </w:tabs>
        <w:spacing w:lineRule="auto" w:line="276" w:before="42" w:after="0"/>
        <w:jc w:val="both"/>
        <w:rPr/>
      </w:pPr>
      <w:r>
        <w:rPr>
          <w:sz w:val="20"/>
          <w:szCs w:val="20"/>
        </w:rPr>
        <w:t>the</w:t>
      </w:r>
      <w:r>
        <w:rPr>
          <w:spacing w:val="19"/>
          <w:sz w:val="20"/>
          <w:szCs w:val="20"/>
        </w:rPr>
        <w:t xml:space="preserve"> </w:t>
      </w:r>
      <w:r>
        <w:rPr>
          <w:sz w:val="20"/>
          <w:szCs w:val="20"/>
        </w:rPr>
        <w:t>near-vertical</w:t>
      </w:r>
      <w:r>
        <w:rPr>
          <w:spacing w:val="20"/>
          <w:sz w:val="20"/>
          <w:szCs w:val="20"/>
        </w:rPr>
        <w:t xml:space="preserve"> </w:t>
      </w:r>
      <w:r>
        <w:rPr>
          <w:sz w:val="20"/>
          <w:szCs w:val="20"/>
        </w:rPr>
        <w:t>AEF.</w:t>
      </w:r>
      <w:r>
        <w:rPr>
          <w:spacing w:val="19"/>
          <w:sz w:val="20"/>
          <w:szCs w:val="20"/>
        </w:rPr>
        <w:t xml:space="preserve"> </w:t>
      </w:r>
      <w:r>
        <w:rPr>
          <w:color w:val="C9211E"/>
          <w:spacing w:val="-2"/>
          <w:w w:val="105"/>
          <w:sz w:val="20"/>
          <w:szCs w:val="20"/>
        </w:rPr>
        <w:t xml:space="preserve">Additionally, secondary electrons produced by Møller scattering are </w:t>
      </w:r>
    </w:p>
    <w:p>
      <w:pPr>
        <w:pStyle w:val="ListParagraph"/>
        <w:tabs>
          <w:tab w:val="clear" w:pos="720"/>
          <w:tab w:val="left" w:pos="1364" w:leader="none"/>
        </w:tabs>
        <w:spacing w:lineRule="auto" w:line="276" w:before="42" w:after="0"/>
        <w:jc w:val="both"/>
        <w:rPr/>
      </w:pPr>
      <w:r>
        <w:rPr>
          <w:color w:val="C9211E"/>
          <w:spacing w:val="-2"/>
          <w:w w:val="105"/>
          <w:sz w:val="20"/>
          <w:szCs w:val="20"/>
        </w:rPr>
        <w:t xml:space="preserve">not generated along the field line; therefore, atmospheric electric fields must exceed </w:t>
      </w:r>
    </w:p>
    <w:p>
      <w:pPr>
        <w:pStyle w:val="ListParagraph"/>
        <w:tabs>
          <w:tab w:val="clear" w:pos="720"/>
          <w:tab w:val="left" w:pos="1364" w:leader="none"/>
        </w:tabs>
        <w:spacing w:lineRule="auto" w:line="276" w:before="42" w:after="0"/>
        <w:jc w:val="both"/>
        <w:rPr/>
      </w:pPr>
      <w:r>
        <w:rPr>
          <w:color w:val="C9211E"/>
          <w:spacing w:val="-2"/>
          <w:w w:val="105"/>
          <w:sz w:val="20"/>
          <w:szCs w:val="20"/>
        </w:rPr>
        <w:t xml:space="preserve">the theoretical RREA threshold Eth by approximately 10–20% for electrons to run away </w:t>
      </w:r>
    </w:p>
    <w:p>
      <w:pPr>
        <w:pStyle w:val="ListParagraph"/>
        <w:tabs>
          <w:tab w:val="clear" w:pos="720"/>
          <w:tab w:val="left" w:pos="1364" w:leader="none"/>
        </w:tabs>
        <w:spacing w:lineRule="auto" w:line="276" w:before="42" w:after="0"/>
        <w:jc w:val="both"/>
        <w:rPr/>
      </w:pPr>
      <w:r>
        <w:rPr>
          <w:color w:val="C9211E"/>
          <w:spacing w:val="-2"/>
          <w:w w:val="105"/>
          <w:sz w:val="20"/>
          <w:szCs w:val="20"/>
        </w:rPr>
        <w:t>and trigger an avalanche.</w:t>
      </w:r>
    </w:p>
    <w:p>
      <w:pPr>
        <w:pStyle w:val="TextBody"/>
        <w:spacing w:lineRule="auto" w:line="276" w:before="56" w:after="0"/>
        <w:jc w:val="both"/>
        <w:rPr>
          <w:rFonts w:ascii="Times New Roman" w:hAnsi="Times New Roman"/>
          <w:sz w:val="20"/>
          <w:szCs w:val="20"/>
        </w:rPr>
      </w:pPr>
      <w:r>
        <w:rPr>
          <w:rFonts w:ascii="Times New Roman" w:hAnsi="Times New Roman"/>
          <w:sz w:val="20"/>
          <w:szCs w:val="20"/>
        </w:rPr>
      </w:r>
    </w:p>
    <w:p>
      <w:pPr>
        <w:pStyle w:val="ListParagraph"/>
        <w:tabs>
          <w:tab w:val="clear" w:pos="720"/>
          <w:tab w:val="left" w:pos="1364" w:leader="none"/>
        </w:tabs>
        <w:spacing w:lineRule="auto" w:line="276" w:before="0" w:after="0"/>
        <w:jc w:val="both"/>
        <w:rPr/>
      </w:pPr>
      <w:r>
        <w:rPr>
          <w:b/>
          <w:w w:val="105"/>
          <w:sz w:val="20"/>
          <w:szCs w:val="20"/>
        </w:rPr>
        <w:t>1.</w:t>
      </w:r>
      <w:r>
        <w:rPr>
          <w:b/>
          <w:spacing w:val="71"/>
          <w:w w:val="105"/>
          <w:sz w:val="20"/>
          <w:szCs w:val="20"/>
        </w:rPr>
        <w:t xml:space="preserve"> </w:t>
      </w:r>
      <w:r>
        <w:rPr>
          <w:b/>
          <w:w w:val="105"/>
          <w:sz w:val="20"/>
          <w:szCs w:val="20"/>
        </w:rPr>
        <w:t>C</w:t>
      </w:r>
      <w:r>
        <w:rPr>
          <w:rFonts w:eastAsia="Times New Roman" w:cs="Times New Roman"/>
          <w:b/>
          <w:color w:val="auto"/>
          <w:w w:val="105"/>
          <w:kern w:val="2"/>
          <w:sz w:val="20"/>
          <w:szCs w:val="20"/>
          <w:lang w:val="en-US" w:eastAsia="en-US" w:bidi="ar-SA"/>
        </w:rPr>
        <w:t>ORSIKA</w:t>
      </w:r>
      <w:r>
        <w:rPr>
          <w:b/>
          <w:spacing w:val="-11"/>
          <w:w w:val="105"/>
          <w:sz w:val="20"/>
          <w:szCs w:val="20"/>
        </w:rPr>
        <w:t xml:space="preserve"> </w:t>
      </w:r>
      <w:r>
        <w:rPr>
          <w:b/>
          <w:w w:val="105"/>
          <w:sz w:val="20"/>
          <w:szCs w:val="20"/>
        </w:rPr>
        <w:t>simulations</w:t>
      </w:r>
      <w:r>
        <w:rPr>
          <w:b/>
          <w:spacing w:val="-11"/>
          <w:w w:val="105"/>
          <w:sz w:val="20"/>
          <w:szCs w:val="20"/>
        </w:rPr>
        <w:t xml:space="preserve"> </w:t>
      </w:r>
      <w:r>
        <w:rPr>
          <w:b/>
          <w:w w:val="105"/>
          <w:sz w:val="20"/>
          <w:szCs w:val="20"/>
        </w:rPr>
        <w:t>of</w:t>
      </w:r>
      <w:r>
        <w:rPr>
          <w:b/>
          <w:spacing w:val="-10"/>
          <w:w w:val="105"/>
          <w:sz w:val="20"/>
          <w:szCs w:val="20"/>
        </w:rPr>
        <w:t xml:space="preserve"> </w:t>
      </w:r>
      <w:r>
        <w:rPr>
          <w:b/>
          <w:w w:val="105"/>
          <w:sz w:val="20"/>
          <w:szCs w:val="20"/>
        </w:rPr>
        <w:t>RREAs</w:t>
      </w:r>
      <w:r>
        <w:rPr>
          <w:b/>
          <w:spacing w:val="-11"/>
          <w:w w:val="105"/>
          <w:sz w:val="20"/>
          <w:szCs w:val="20"/>
        </w:rPr>
        <w:t xml:space="preserve"> </w:t>
      </w:r>
      <w:r>
        <w:rPr>
          <w:b/>
          <w:w w:val="105"/>
          <w:sz w:val="20"/>
          <w:szCs w:val="20"/>
        </w:rPr>
        <w:t>reaching</w:t>
      </w:r>
      <w:r>
        <w:rPr>
          <w:b/>
          <w:spacing w:val="-11"/>
          <w:w w:val="105"/>
          <w:sz w:val="20"/>
          <w:szCs w:val="20"/>
        </w:rPr>
        <w:t xml:space="preserve"> </w:t>
      </w:r>
      <w:r>
        <w:rPr>
          <w:b/>
          <w:w w:val="105"/>
          <w:sz w:val="20"/>
          <w:szCs w:val="20"/>
        </w:rPr>
        <w:t>on</w:t>
      </w:r>
      <w:r>
        <w:rPr>
          <w:b/>
          <w:spacing w:val="-11"/>
          <w:w w:val="105"/>
          <w:sz w:val="20"/>
          <w:szCs w:val="20"/>
        </w:rPr>
        <w:t xml:space="preserve"> </w:t>
      </w:r>
      <w:r>
        <w:rPr>
          <w:b/>
          <w:w w:val="105"/>
          <w:sz w:val="20"/>
          <w:szCs w:val="20"/>
        </w:rPr>
        <w:t>Aragats</w:t>
      </w:r>
      <w:r>
        <w:rPr>
          <w:b/>
          <w:spacing w:val="-10"/>
          <w:w w:val="105"/>
          <w:sz w:val="20"/>
          <w:szCs w:val="20"/>
        </w:rPr>
        <w:t xml:space="preserve"> </w:t>
      </w:r>
      <w:r>
        <w:rPr>
          <w:b/>
          <w:spacing w:val="-2"/>
          <w:w w:val="105"/>
          <w:sz w:val="20"/>
          <w:szCs w:val="20"/>
        </w:rPr>
        <w:t>stations</w:t>
      </w:r>
    </w:p>
    <w:p>
      <w:pPr>
        <w:pStyle w:val="TextBody"/>
        <w:spacing w:lineRule="auto" w:line="276" w:before="51" w:after="0"/>
        <w:jc w:val="both"/>
        <w:rPr>
          <w:rFonts w:ascii="Times New Roman" w:hAnsi="Times New Roman"/>
          <w:b/>
          <w:b/>
          <w:sz w:val="20"/>
          <w:szCs w:val="20"/>
        </w:rPr>
      </w:pPr>
      <w:r>
        <w:rPr>
          <w:rFonts w:ascii="Times New Roman" w:hAnsi="Times New Roman"/>
          <w:b/>
          <w:sz w:val="20"/>
          <w:szCs w:val="20"/>
        </w:rPr>
      </w:r>
    </w:p>
    <w:p>
      <w:pPr>
        <w:pStyle w:val="ListParagraph"/>
        <w:tabs>
          <w:tab w:val="clear" w:pos="720"/>
          <w:tab w:val="left" w:pos="1364" w:leader="none"/>
        </w:tabs>
        <w:spacing w:lineRule="auto" w:line="276" w:before="0" w:after="0"/>
        <w:jc w:val="both"/>
        <w:rPr/>
      </w:pPr>
      <w:r>
        <w:rPr>
          <w:w w:val="105"/>
          <w:sz w:val="20"/>
          <w:szCs w:val="20"/>
        </w:rPr>
        <w:t>To</w:t>
      </w:r>
      <w:r>
        <w:rPr>
          <w:spacing w:val="-13"/>
          <w:w w:val="105"/>
          <w:sz w:val="20"/>
          <w:szCs w:val="20"/>
        </w:rPr>
        <w:t xml:space="preserve"> </w:t>
      </w:r>
      <w:r>
        <w:rPr>
          <w:w w:val="105"/>
          <w:sz w:val="20"/>
          <w:szCs w:val="20"/>
        </w:rPr>
        <w:t>understand</w:t>
      </w:r>
      <w:r>
        <w:rPr>
          <w:spacing w:val="-12"/>
          <w:w w:val="105"/>
          <w:sz w:val="20"/>
          <w:szCs w:val="20"/>
        </w:rPr>
        <w:t xml:space="preserve"> </w:t>
      </w:r>
      <w:r>
        <w:rPr>
          <w:w w:val="105"/>
          <w:sz w:val="20"/>
          <w:szCs w:val="20"/>
        </w:rPr>
        <w:t>how</w:t>
      </w:r>
      <w:r>
        <w:rPr>
          <w:spacing w:val="-12"/>
          <w:w w:val="105"/>
          <w:sz w:val="20"/>
          <w:szCs w:val="20"/>
        </w:rPr>
        <w:t xml:space="preserve"> </w:t>
      </w:r>
      <w:r>
        <w:rPr>
          <w:w w:val="105"/>
          <w:sz w:val="20"/>
          <w:szCs w:val="20"/>
        </w:rPr>
        <w:t>avalanches</w:t>
      </w:r>
      <w:r>
        <w:rPr>
          <w:spacing w:val="-12"/>
          <w:w w:val="105"/>
          <w:sz w:val="20"/>
          <w:szCs w:val="20"/>
        </w:rPr>
        <w:t xml:space="preserve"> </w:t>
      </w:r>
      <w:r>
        <w:rPr>
          <w:w w:val="105"/>
          <w:sz w:val="20"/>
          <w:szCs w:val="20"/>
        </w:rPr>
        <w:t>develop</w:t>
      </w:r>
      <w:r>
        <w:rPr>
          <w:spacing w:val="-12"/>
          <w:w w:val="105"/>
          <w:sz w:val="20"/>
          <w:szCs w:val="20"/>
        </w:rPr>
        <w:t xml:space="preserve"> </w:t>
      </w:r>
      <w:r>
        <w:rPr>
          <w:w w:val="105"/>
          <w:sz w:val="20"/>
          <w:szCs w:val="20"/>
        </w:rPr>
        <w:t>in</w:t>
      </w:r>
      <w:r>
        <w:rPr>
          <w:spacing w:val="-12"/>
          <w:w w:val="105"/>
          <w:sz w:val="20"/>
          <w:szCs w:val="20"/>
        </w:rPr>
        <w:t xml:space="preserve"> </w:t>
      </w:r>
      <w:r>
        <w:rPr>
          <w:w w:val="105"/>
          <w:sz w:val="20"/>
          <w:szCs w:val="20"/>
        </w:rPr>
        <w:t>an</w:t>
      </w:r>
      <w:r>
        <w:rPr>
          <w:spacing w:val="-12"/>
          <w:w w:val="105"/>
          <w:sz w:val="20"/>
          <w:szCs w:val="20"/>
        </w:rPr>
        <w:t xml:space="preserve"> </w:t>
      </w:r>
      <w:r>
        <w:rPr>
          <w:w w:val="105"/>
          <w:sz w:val="20"/>
          <w:szCs w:val="20"/>
        </w:rPr>
        <w:t>electrified</w:t>
      </w:r>
      <w:r>
        <w:rPr>
          <w:spacing w:val="-12"/>
          <w:w w:val="105"/>
          <w:sz w:val="20"/>
          <w:szCs w:val="20"/>
        </w:rPr>
        <w:t xml:space="preserve"> </w:t>
      </w:r>
      <w:r>
        <w:rPr>
          <w:w w:val="105"/>
          <w:sz w:val="20"/>
          <w:szCs w:val="20"/>
        </w:rPr>
        <w:t>atmosphere</w:t>
      </w:r>
      <w:r>
        <w:rPr>
          <w:spacing w:val="-12"/>
          <w:w w:val="105"/>
          <w:sz w:val="20"/>
          <w:szCs w:val="20"/>
        </w:rPr>
        <w:t xml:space="preserve"> </w:t>
      </w:r>
      <w:r>
        <w:rPr>
          <w:w w:val="105"/>
          <w:sz w:val="20"/>
          <w:szCs w:val="20"/>
        </w:rPr>
        <w:t>and</w:t>
      </w:r>
      <w:r>
        <w:rPr>
          <w:spacing w:val="-13"/>
          <w:w w:val="105"/>
          <w:sz w:val="20"/>
          <w:szCs w:val="20"/>
        </w:rPr>
        <w:t xml:space="preserve"> </w:t>
      </w:r>
      <w:r>
        <w:rPr>
          <w:w w:val="105"/>
          <w:sz w:val="20"/>
          <w:szCs w:val="20"/>
        </w:rPr>
        <w:t>to</w:t>
      </w:r>
      <w:r>
        <w:rPr>
          <w:spacing w:val="-12"/>
          <w:w w:val="105"/>
          <w:sz w:val="20"/>
          <w:szCs w:val="20"/>
        </w:rPr>
        <w:t xml:space="preserve"> </w:t>
      </w:r>
      <w:r>
        <w:rPr>
          <w:w w:val="105"/>
          <w:sz w:val="20"/>
          <w:szCs w:val="20"/>
        </w:rPr>
        <w:t>compare</w:t>
      </w:r>
      <w:r>
        <w:rPr>
          <w:spacing w:val="-12"/>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before="39" w:after="0"/>
        <w:jc w:val="both"/>
        <w:rPr/>
      </w:pPr>
      <w:r>
        <w:rPr>
          <w:w w:val="105"/>
          <w:position w:val="2"/>
          <w:sz w:val="20"/>
          <w:szCs w:val="20"/>
        </w:rPr>
        <w:t>new</w:t>
      </w:r>
      <w:r>
        <w:rPr>
          <w:spacing w:val="-11"/>
          <w:w w:val="105"/>
          <w:position w:val="2"/>
          <w:sz w:val="20"/>
          <w:szCs w:val="20"/>
        </w:rPr>
        <w:t xml:space="preserve"> </w:t>
      </w:r>
      <w:r>
        <w:rPr>
          <w:w w:val="105"/>
          <w:position w:val="2"/>
          <w:sz w:val="20"/>
          <w:szCs w:val="20"/>
        </w:rPr>
        <w:t>and</w:t>
      </w:r>
      <w:r>
        <w:rPr>
          <w:spacing w:val="-11"/>
          <w:w w:val="105"/>
          <w:position w:val="2"/>
          <w:sz w:val="20"/>
          <w:szCs w:val="20"/>
        </w:rPr>
        <w:t xml:space="preserve"> </w:t>
      </w:r>
      <w:r>
        <w:rPr>
          <w:w w:val="105"/>
          <w:position w:val="2"/>
          <w:sz w:val="20"/>
          <w:szCs w:val="20"/>
        </w:rPr>
        <w:t>updated</w:t>
      </w:r>
      <w:r>
        <w:rPr>
          <w:spacing w:val="-11"/>
          <w:w w:val="105"/>
          <w:position w:val="2"/>
          <w:sz w:val="20"/>
          <w:szCs w:val="20"/>
        </w:rPr>
        <w:t xml:space="preserve"> </w:t>
      </w:r>
      <w:r>
        <w:rPr>
          <w:w w:val="105"/>
          <w:position w:val="2"/>
          <w:sz w:val="20"/>
          <w:szCs w:val="20"/>
        </w:rPr>
        <w:t>E</w:t>
      </w:r>
      <w:r>
        <w:rPr>
          <w:w w:val="105"/>
          <w:sz w:val="20"/>
          <w:szCs w:val="20"/>
        </w:rPr>
        <w:t>th</w:t>
      </w:r>
      <w:r>
        <w:rPr>
          <w:spacing w:val="8"/>
          <w:w w:val="105"/>
          <w:sz w:val="20"/>
          <w:szCs w:val="20"/>
        </w:rPr>
        <w:t xml:space="preserve"> </w:t>
      </w:r>
      <w:r>
        <w:rPr>
          <w:w w:val="105"/>
          <w:position w:val="2"/>
          <w:sz w:val="20"/>
          <w:szCs w:val="20"/>
        </w:rPr>
        <w:t>with</w:t>
      </w:r>
      <w:r>
        <w:rPr>
          <w:spacing w:val="-11"/>
          <w:w w:val="105"/>
          <w:position w:val="2"/>
          <w:sz w:val="20"/>
          <w:szCs w:val="20"/>
        </w:rPr>
        <w:t xml:space="preserve"> </w:t>
      </w:r>
      <w:r>
        <w:rPr>
          <w:w w:val="105"/>
          <w:position w:val="2"/>
          <w:sz w:val="20"/>
          <w:szCs w:val="20"/>
        </w:rPr>
        <w:t>the</w:t>
      </w:r>
      <w:r>
        <w:rPr>
          <w:spacing w:val="-11"/>
          <w:w w:val="105"/>
          <w:position w:val="2"/>
          <w:sz w:val="20"/>
          <w:szCs w:val="20"/>
        </w:rPr>
        <w:t xml:space="preserve"> </w:t>
      </w:r>
      <w:r>
        <w:rPr>
          <w:w w:val="105"/>
          <w:position w:val="2"/>
          <w:sz w:val="20"/>
          <w:szCs w:val="20"/>
        </w:rPr>
        <w:t>particle</w:t>
      </w:r>
      <w:r>
        <w:rPr>
          <w:spacing w:val="-11"/>
          <w:w w:val="105"/>
          <w:position w:val="2"/>
          <w:sz w:val="20"/>
          <w:szCs w:val="20"/>
        </w:rPr>
        <w:t xml:space="preserve"> </w:t>
      </w:r>
      <w:r>
        <w:rPr>
          <w:w w:val="105"/>
          <w:position w:val="2"/>
          <w:sz w:val="20"/>
          <w:szCs w:val="20"/>
        </w:rPr>
        <w:t>intensity</w:t>
      </w:r>
      <w:r>
        <w:rPr>
          <w:spacing w:val="-11"/>
          <w:w w:val="105"/>
          <w:position w:val="2"/>
          <w:sz w:val="20"/>
          <w:szCs w:val="20"/>
        </w:rPr>
        <w:t xml:space="preserve"> </w:t>
      </w:r>
      <w:r>
        <w:rPr>
          <w:w w:val="105"/>
          <w:position w:val="2"/>
          <w:sz w:val="20"/>
          <w:szCs w:val="20"/>
        </w:rPr>
        <w:t>growth,</w:t>
      </w:r>
      <w:r>
        <w:rPr>
          <w:spacing w:val="-11"/>
          <w:w w:val="105"/>
          <w:position w:val="2"/>
          <w:sz w:val="20"/>
          <w:szCs w:val="20"/>
        </w:rPr>
        <w:t xml:space="preserve"> </w:t>
      </w:r>
      <w:r>
        <w:rPr>
          <w:w w:val="105"/>
          <w:position w:val="2"/>
          <w:sz w:val="20"/>
          <w:szCs w:val="20"/>
        </w:rPr>
        <w:t>we</w:t>
      </w:r>
      <w:r>
        <w:rPr>
          <w:spacing w:val="-11"/>
          <w:w w:val="105"/>
          <w:position w:val="2"/>
          <w:sz w:val="20"/>
          <w:szCs w:val="20"/>
        </w:rPr>
        <w:t xml:space="preserve"> </w:t>
      </w:r>
      <w:r>
        <w:rPr>
          <w:w w:val="105"/>
          <w:position w:val="2"/>
          <w:sz w:val="20"/>
          <w:szCs w:val="20"/>
        </w:rPr>
        <w:t>used</w:t>
      </w:r>
      <w:r>
        <w:rPr>
          <w:spacing w:val="-10"/>
          <w:w w:val="105"/>
          <w:position w:val="2"/>
          <w:sz w:val="20"/>
          <w:szCs w:val="20"/>
        </w:rPr>
        <w:t xml:space="preserve"> </w:t>
      </w:r>
      <w:r>
        <w:rPr>
          <w:w w:val="105"/>
          <w:position w:val="2"/>
          <w:sz w:val="20"/>
          <w:szCs w:val="20"/>
        </w:rPr>
        <w:t>the</w:t>
      </w:r>
      <w:r>
        <w:rPr>
          <w:spacing w:val="-11"/>
          <w:w w:val="105"/>
          <w:position w:val="2"/>
          <w:sz w:val="20"/>
          <w:szCs w:val="20"/>
        </w:rPr>
        <w:t xml:space="preserve"> </w:t>
      </w:r>
      <w:r>
        <w:rPr>
          <w:w w:val="105"/>
          <w:position w:val="2"/>
          <w:sz w:val="20"/>
          <w:szCs w:val="20"/>
        </w:rPr>
        <w:t>CORSIKA</w:t>
      </w:r>
      <w:r>
        <w:rPr>
          <w:spacing w:val="-11"/>
          <w:w w:val="105"/>
          <w:position w:val="2"/>
          <w:sz w:val="20"/>
          <w:szCs w:val="20"/>
        </w:rPr>
        <w:t xml:space="preserve"> </w:t>
      </w:r>
      <w:r>
        <w:rPr>
          <w:spacing w:val="-4"/>
          <w:w w:val="105"/>
          <w:position w:val="2"/>
          <w:sz w:val="20"/>
          <w:szCs w:val="20"/>
        </w:rPr>
        <w:t>code</w:t>
      </w:r>
    </w:p>
    <w:p>
      <w:pPr>
        <w:pStyle w:val="ListParagraph"/>
        <w:tabs>
          <w:tab w:val="clear" w:pos="720"/>
          <w:tab w:val="left" w:pos="682" w:leader="none"/>
        </w:tabs>
        <w:spacing w:lineRule="auto" w:line="276" w:before="40" w:after="0"/>
        <w:ind w:left="0" w:hanging="0"/>
        <w:jc w:val="both"/>
        <w:rPr/>
      </w:pPr>
      <w:r>
        <w:rPr>
          <w:spacing w:val="-2"/>
          <w:w w:val="105"/>
          <w:sz w:val="20"/>
          <w:szCs w:val="20"/>
        </w:rPr>
        <w:t>(Heck</w:t>
      </w:r>
      <w:r>
        <w:rPr>
          <w:spacing w:val="-10"/>
          <w:w w:val="105"/>
          <w:sz w:val="20"/>
          <w:szCs w:val="20"/>
        </w:rPr>
        <w:t xml:space="preserve"> </w:t>
      </w:r>
      <w:r>
        <w:rPr>
          <w:spacing w:val="-2"/>
          <w:w w:val="105"/>
          <w:sz w:val="20"/>
          <w:szCs w:val="20"/>
        </w:rPr>
        <w:t>et</w:t>
      </w:r>
      <w:r>
        <w:rPr>
          <w:spacing w:val="-9"/>
          <w:w w:val="105"/>
          <w:sz w:val="20"/>
          <w:szCs w:val="20"/>
        </w:rPr>
        <w:t xml:space="preserve"> </w:t>
      </w:r>
      <w:r>
        <w:rPr>
          <w:spacing w:val="-2"/>
          <w:w w:val="105"/>
          <w:sz w:val="20"/>
          <w:szCs w:val="20"/>
        </w:rPr>
        <w:t>al.,</w:t>
      </w:r>
      <w:r>
        <w:rPr>
          <w:spacing w:val="-10"/>
          <w:w w:val="105"/>
          <w:sz w:val="20"/>
          <w:szCs w:val="20"/>
        </w:rPr>
        <w:t xml:space="preserve"> </w:t>
      </w:r>
      <w:r>
        <w:rPr>
          <w:spacing w:val="-2"/>
          <w:w w:val="105"/>
          <w:sz w:val="20"/>
          <w:szCs w:val="20"/>
        </w:rPr>
        <w:t>1998),</w:t>
      </w:r>
      <w:r>
        <w:rPr>
          <w:spacing w:val="-9"/>
          <w:w w:val="105"/>
          <w:sz w:val="20"/>
          <w:szCs w:val="20"/>
        </w:rPr>
        <w:t xml:space="preserve"> </w:t>
      </w:r>
      <w:r>
        <w:rPr>
          <w:spacing w:val="-2"/>
          <w:w w:val="105"/>
          <w:sz w:val="20"/>
          <w:szCs w:val="20"/>
        </w:rPr>
        <w:t>version</w:t>
      </w:r>
      <w:r>
        <w:rPr>
          <w:spacing w:val="-10"/>
          <w:w w:val="105"/>
          <w:sz w:val="20"/>
          <w:szCs w:val="20"/>
        </w:rPr>
        <w:t xml:space="preserve"> </w:t>
      </w:r>
      <w:r>
        <w:rPr>
          <w:spacing w:val="-2"/>
          <w:w w:val="105"/>
          <w:sz w:val="20"/>
          <w:szCs w:val="20"/>
        </w:rPr>
        <w:t>7400,</w:t>
      </w:r>
      <w:r>
        <w:rPr>
          <w:spacing w:val="-9"/>
          <w:w w:val="105"/>
          <w:sz w:val="20"/>
          <w:szCs w:val="20"/>
        </w:rPr>
        <w:t xml:space="preserve"> </w:t>
      </w:r>
      <w:r>
        <w:rPr>
          <w:spacing w:val="-2"/>
          <w:w w:val="105"/>
          <w:sz w:val="20"/>
          <w:szCs w:val="20"/>
        </w:rPr>
        <w:t>which</w:t>
      </w:r>
      <w:r>
        <w:rPr>
          <w:spacing w:val="-9"/>
          <w:w w:val="105"/>
          <w:sz w:val="20"/>
          <w:szCs w:val="20"/>
        </w:rPr>
        <w:t xml:space="preserve"> </w:t>
      </w:r>
      <w:r>
        <w:rPr>
          <w:spacing w:val="-2"/>
          <w:w w:val="105"/>
          <w:sz w:val="20"/>
          <w:szCs w:val="20"/>
        </w:rPr>
        <w:t>takes</w:t>
      </w:r>
      <w:r>
        <w:rPr>
          <w:spacing w:val="-10"/>
          <w:w w:val="105"/>
          <w:sz w:val="20"/>
          <w:szCs w:val="20"/>
        </w:rPr>
        <w:t xml:space="preserve"> </w:t>
      </w:r>
      <w:r>
        <w:rPr>
          <w:spacing w:val="-2"/>
          <w:w w:val="105"/>
          <w:sz w:val="20"/>
          <w:szCs w:val="20"/>
        </w:rPr>
        <w:t>into</w:t>
      </w:r>
      <w:r>
        <w:rPr>
          <w:spacing w:val="-9"/>
          <w:w w:val="105"/>
          <w:sz w:val="20"/>
          <w:szCs w:val="20"/>
        </w:rPr>
        <w:t xml:space="preserve"> </w:t>
      </w:r>
      <w:r>
        <w:rPr>
          <w:spacing w:val="-2"/>
          <w:w w:val="105"/>
          <w:sz w:val="20"/>
          <w:szCs w:val="20"/>
        </w:rPr>
        <w:t>account</w:t>
      </w:r>
      <w:r>
        <w:rPr>
          <w:spacing w:val="-10"/>
          <w:w w:val="105"/>
          <w:sz w:val="20"/>
          <w:szCs w:val="20"/>
        </w:rPr>
        <w:t xml:space="preserve"> </w:t>
      </w:r>
      <w:r>
        <w:rPr>
          <w:spacing w:val="-2"/>
          <w:w w:val="105"/>
          <w:sz w:val="20"/>
          <w:szCs w:val="20"/>
        </w:rPr>
        <w:t>the</w:t>
      </w:r>
      <w:r>
        <w:rPr>
          <w:spacing w:val="-9"/>
          <w:w w:val="105"/>
          <w:sz w:val="20"/>
          <w:szCs w:val="20"/>
        </w:rPr>
        <w:t xml:space="preserve"> </w:t>
      </w:r>
      <w:r>
        <w:rPr>
          <w:spacing w:val="-2"/>
          <w:w w:val="105"/>
          <w:sz w:val="20"/>
          <w:szCs w:val="20"/>
        </w:rPr>
        <w:t>effect</w:t>
      </w:r>
      <w:r>
        <w:rPr>
          <w:spacing w:val="-9"/>
          <w:w w:val="105"/>
          <w:sz w:val="20"/>
          <w:szCs w:val="20"/>
        </w:rPr>
        <w:t xml:space="preserve"> </w:t>
      </w:r>
      <w:r>
        <w:rPr>
          <w:spacing w:val="-2"/>
          <w:w w:val="105"/>
          <w:sz w:val="20"/>
          <w:szCs w:val="20"/>
        </w:rPr>
        <w:t>of</w:t>
      </w:r>
      <w:r>
        <w:rPr>
          <w:spacing w:val="-10"/>
          <w:w w:val="105"/>
          <w:sz w:val="20"/>
          <w:szCs w:val="20"/>
        </w:rPr>
        <w:t xml:space="preserve"> </w:t>
      </w:r>
      <w:r>
        <w:rPr>
          <w:spacing w:val="-2"/>
          <w:w w:val="105"/>
          <w:sz w:val="20"/>
          <w:szCs w:val="20"/>
        </w:rPr>
        <w:t>AEFs</w:t>
      </w:r>
      <w:r>
        <w:rPr>
          <w:spacing w:val="-9"/>
          <w:w w:val="105"/>
          <w:sz w:val="20"/>
          <w:szCs w:val="20"/>
        </w:rPr>
        <w:t xml:space="preserve"> </w:t>
      </w:r>
      <w:r>
        <w:rPr>
          <w:spacing w:val="-2"/>
          <w:w w:val="105"/>
          <w:sz w:val="20"/>
          <w:szCs w:val="20"/>
        </w:rPr>
        <w:t>on</w:t>
      </w:r>
      <w:r>
        <w:rPr>
          <w:spacing w:val="-10"/>
          <w:w w:val="105"/>
          <w:sz w:val="20"/>
          <w:szCs w:val="20"/>
        </w:rPr>
        <w:t xml:space="preserve"> </w:t>
      </w:r>
      <w:r>
        <w:rPr>
          <w:spacing w:val="-2"/>
          <w:w w:val="105"/>
          <w:sz w:val="20"/>
          <w:szCs w:val="20"/>
        </w:rPr>
        <w:t xml:space="preserve">particle </w:t>
      </w:r>
    </w:p>
    <w:p>
      <w:pPr>
        <w:pStyle w:val="ListParagraph"/>
        <w:tabs>
          <w:tab w:val="clear" w:pos="720"/>
          <w:tab w:val="left" w:pos="682" w:leader="none"/>
        </w:tabs>
        <w:spacing w:lineRule="auto" w:line="276" w:before="40" w:after="0"/>
        <w:ind w:left="0" w:hanging="0"/>
        <w:jc w:val="both"/>
        <w:rPr/>
      </w:pPr>
      <w:r>
        <w:rPr>
          <w:spacing w:val="-2"/>
          <w:w w:val="105"/>
          <w:sz w:val="20"/>
          <w:szCs w:val="20"/>
        </w:rPr>
        <w:t>transport</w:t>
      </w:r>
      <w:r>
        <w:rPr>
          <w:spacing w:val="-12"/>
          <w:w w:val="105"/>
          <w:sz w:val="20"/>
          <w:szCs w:val="20"/>
        </w:rPr>
        <w:t xml:space="preserve"> </w:t>
      </w:r>
      <w:r>
        <w:rPr>
          <w:spacing w:val="-2"/>
          <w:w w:val="105"/>
          <w:sz w:val="20"/>
          <w:szCs w:val="20"/>
        </w:rPr>
        <w:t>(</w:t>
      </w:r>
      <w:r>
        <w:rPr>
          <w:rStyle w:val="StrongEmphasis"/>
          <w:spacing w:val="-2"/>
          <w:w w:val="105"/>
          <w:sz w:val="20"/>
          <w:szCs w:val="20"/>
        </w:rPr>
        <w:t>Buitink</w:t>
      </w:r>
      <w:r>
        <w:rPr>
          <w:spacing w:val="-11"/>
          <w:w w:val="105"/>
          <w:sz w:val="20"/>
          <w:szCs w:val="20"/>
        </w:rPr>
        <w:t xml:space="preserve"> </w:t>
      </w:r>
      <w:r>
        <w:rPr>
          <w:spacing w:val="-2"/>
          <w:w w:val="105"/>
          <w:sz w:val="20"/>
          <w:szCs w:val="20"/>
        </w:rPr>
        <w:t>et</w:t>
      </w:r>
      <w:r>
        <w:rPr>
          <w:spacing w:val="-11"/>
          <w:w w:val="105"/>
          <w:sz w:val="20"/>
          <w:szCs w:val="20"/>
        </w:rPr>
        <w:t xml:space="preserve"> </w:t>
      </w:r>
      <w:r>
        <w:rPr>
          <w:spacing w:val="-2"/>
          <w:w w:val="105"/>
          <w:sz w:val="20"/>
          <w:szCs w:val="20"/>
        </w:rPr>
        <w:t>al.,</w:t>
      </w:r>
      <w:r>
        <w:rPr>
          <w:spacing w:val="-11"/>
          <w:w w:val="105"/>
          <w:sz w:val="20"/>
          <w:szCs w:val="20"/>
        </w:rPr>
        <w:t xml:space="preserve"> </w:t>
      </w:r>
      <w:r>
        <w:rPr>
          <w:spacing w:val="-2"/>
          <w:w w:val="105"/>
          <w:sz w:val="20"/>
          <w:szCs w:val="20"/>
        </w:rPr>
        <w:t>2009).</w:t>
      </w:r>
      <w:r>
        <w:rPr>
          <w:spacing w:val="-11"/>
          <w:w w:val="105"/>
          <w:sz w:val="20"/>
          <w:szCs w:val="20"/>
        </w:rPr>
        <w:t xml:space="preserve"> </w:t>
      </w:r>
      <w:r>
        <w:rPr>
          <w:spacing w:val="-2"/>
          <w:w w:val="105"/>
          <w:sz w:val="20"/>
          <w:szCs w:val="20"/>
        </w:rPr>
        <w:t>The</w:t>
      </w:r>
      <w:r>
        <w:rPr>
          <w:spacing w:val="-11"/>
          <w:w w:val="105"/>
          <w:sz w:val="20"/>
          <w:szCs w:val="20"/>
        </w:rPr>
        <w:t xml:space="preserve"> </w:t>
      </w:r>
      <w:r>
        <w:rPr>
          <w:spacing w:val="-2"/>
          <w:w w:val="105"/>
          <w:sz w:val="20"/>
          <w:szCs w:val="20"/>
        </w:rPr>
        <w:t>growth</w:t>
      </w:r>
      <w:r>
        <w:rPr>
          <w:spacing w:val="-11"/>
          <w:w w:val="105"/>
          <w:sz w:val="20"/>
          <w:szCs w:val="20"/>
        </w:rPr>
        <w:t xml:space="preserve"> </w:t>
      </w:r>
      <w:r>
        <w:rPr>
          <w:spacing w:val="-2"/>
          <w:w w:val="105"/>
          <w:sz w:val="20"/>
          <w:szCs w:val="20"/>
        </w:rPr>
        <w:t>of</w:t>
      </w:r>
      <w:r>
        <w:rPr>
          <w:spacing w:val="-11"/>
          <w:w w:val="105"/>
          <w:sz w:val="20"/>
          <w:szCs w:val="20"/>
        </w:rPr>
        <w:t xml:space="preserve"> </w:t>
      </w:r>
      <w:r>
        <w:rPr>
          <w:spacing w:val="-2"/>
          <w:w w:val="105"/>
          <w:sz w:val="20"/>
          <w:szCs w:val="20"/>
        </w:rPr>
        <w:t>RREA</w:t>
      </w:r>
      <w:r>
        <w:rPr>
          <w:spacing w:val="-11"/>
          <w:w w:val="105"/>
          <w:sz w:val="20"/>
          <w:szCs w:val="20"/>
        </w:rPr>
        <w:t xml:space="preserve"> </w:t>
      </w:r>
      <w:r>
        <w:rPr>
          <w:spacing w:val="-2"/>
          <w:w w:val="105"/>
          <w:sz w:val="20"/>
          <w:szCs w:val="20"/>
        </w:rPr>
        <w:t>definitely</w:t>
      </w:r>
      <w:r>
        <w:rPr>
          <w:spacing w:val="-11"/>
          <w:w w:val="105"/>
          <w:sz w:val="20"/>
          <w:szCs w:val="20"/>
        </w:rPr>
        <w:t xml:space="preserve"> </w:t>
      </w:r>
      <w:r>
        <w:rPr>
          <w:spacing w:val="-2"/>
          <w:w w:val="105"/>
          <w:sz w:val="20"/>
          <w:szCs w:val="20"/>
        </w:rPr>
        <w:t>increases</w:t>
      </w:r>
      <w:r>
        <w:rPr>
          <w:spacing w:val="-11"/>
          <w:w w:val="105"/>
          <w:sz w:val="20"/>
          <w:szCs w:val="20"/>
        </w:rPr>
        <w:t xml:space="preserve"> </w:t>
      </w:r>
      <w:r>
        <w:rPr>
          <w:spacing w:val="-2"/>
          <w:w w:val="105"/>
          <w:sz w:val="20"/>
          <w:szCs w:val="20"/>
        </w:rPr>
        <w:t>the</w:t>
      </w:r>
      <w:r>
        <w:rPr>
          <w:spacing w:val="-11"/>
          <w:w w:val="105"/>
          <w:sz w:val="20"/>
          <w:szCs w:val="20"/>
        </w:rPr>
        <w:t xml:space="preserve"> </w:t>
      </w:r>
      <w:r>
        <w:rPr>
          <w:spacing w:val="-2"/>
          <w:w w:val="105"/>
          <w:sz w:val="20"/>
          <w:szCs w:val="20"/>
        </w:rPr>
        <w:t>cloud‘s</w:t>
      </w:r>
    </w:p>
    <w:p>
      <w:pPr>
        <w:pStyle w:val="ListParagraph"/>
        <w:tabs>
          <w:tab w:val="clear" w:pos="720"/>
          <w:tab w:val="left" w:pos="1364" w:leader="none"/>
        </w:tabs>
        <w:spacing w:lineRule="auto" w:line="276" w:before="42" w:after="0"/>
        <w:jc w:val="both"/>
        <w:rPr/>
      </w:pPr>
      <w:r>
        <w:rPr>
          <w:spacing w:val="-2"/>
          <w:w w:val="105"/>
          <w:sz w:val="20"/>
          <w:szCs w:val="20"/>
        </w:rPr>
        <w:t>electrical</w:t>
      </w:r>
      <w:r>
        <w:rPr>
          <w:w w:val="105"/>
          <w:sz w:val="20"/>
          <w:szCs w:val="20"/>
        </w:rPr>
        <w:t xml:space="preserve"> </w:t>
      </w:r>
      <w:r>
        <w:rPr>
          <w:spacing w:val="-2"/>
          <w:w w:val="105"/>
          <w:sz w:val="20"/>
          <w:szCs w:val="20"/>
        </w:rPr>
        <w:t>conductivity.</w:t>
      </w:r>
      <w:r>
        <w:rPr>
          <w:spacing w:val="1"/>
          <w:w w:val="105"/>
          <w:sz w:val="20"/>
          <w:szCs w:val="20"/>
        </w:rPr>
        <w:t xml:space="preserve"> </w:t>
      </w:r>
      <w:r>
        <w:rPr>
          <w:spacing w:val="-2"/>
          <w:w w:val="105"/>
          <w:sz w:val="20"/>
          <w:szCs w:val="20"/>
        </w:rPr>
        <w:t>Numerous</w:t>
      </w:r>
      <w:r>
        <w:rPr>
          <w:w w:val="105"/>
          <w:sz w:val="20"/>
          <w:szCs w:val="20"/>
        </w:rPr>
        <w:t xml:space="preserve"> </w:t>
      </w:r>
      <w:r>
        <w:rPr>
          <w:spacing w:val="-2"/>
          <w:w w:val="105"/>
          <w:sz w:val="20"/>
          <w:szCs w:val="20"/>
        </w:rPr>
        <w:t>studies</w:t>
      </w:r>
      <w:r>
        <w:rPr>
          <w:spacing w:val="1"/>
          <w:w w:val="105"/>
          <w:sz w:val="20"/>
          <w:szCs w:val="20"/>
        </w:rPr>
        <w:t xml:space="preserve"> </w:t>
      </w:r>
      <w:r>
        <w:rPr>
          <w:spacing w:val="-2"/>
          <w:w w:val="105"/>
          <w:sz w:val="20"/>
          <w:szCs w:val="20"/>
        </w:rPr>
        <w:t>(Marshall</w:t>
      </w:r>
      <w:r>
        <w:rPr>
          <w:w w:val="105"/>
          <w:sz w:val="20"/>
          <w:szCs w:val="20"/>
        </w:rPr>
        <w:t xml:space="preserve"> </w:t>
      </w:r>
      <w:r>
        <w:rPr>
          <w:spacing w:val="-2"/>
          <w:w w:val="105"/>
          <w:sz w:val="20"/>
          <w:szCs w:val="20"/>
        </w:rPr>
        <w:t>et</w:t>
      </w:r>
      <w:r>
        <w:rPr>
          <w:spacing w:val="1"/>
          <w:w w:val="105"/>
          <w:sz w:val="20"/>
          <w:szCs w:val="20"/>
        </w:rPr>
        <w:t xml:space="preserve"> </w:t>
      </w:r>
      <w:r>
        <w:rPr>
          <w:spacing w:val="-2"/>
          <w:w w:val="105"/>
          <w:sz w:val="20"/>
          <w:szCs w:val="20"/>
        </w:rPr>
        <w:t>al.,</w:t>
      </w:r>
      <w:r>
        <w:rPr>
          <w:w w:val="105"/>
          <w:sz w:val="20"/>
          <w:szCs w:val="20"/>
        </w:rPr>
        <w:t xml:space="preserve"> </w:t>
      </w:r>
      <w:r>
        <w:rPr>
          <w:spacing w:val="-2"/>
          <w:w w:val="105"/>
          <w:sz w:val="20"/>
          <w:szCs w:val="20"/>
        </w:rPr>
        <w:t>1995;</w:t>
      </w:r>
      <w:r>
        <w:rPr>
          <w:spacing w:val="1"/>
          <w:w w:val="105"/>
          <w:sz w:val="20"/>
          <w:szCs w:val="20"/>
        </w:rPr>
        <w:t xml:space="preserve"> </w:t>
      </w:r>
      <w:r>
        <w:rPr>
          <w:spacing w:val="-2"/>
          <w:w w:val="105"/>
          <w:sz w:val="20"/>
          <w:szCs w:val="20"/>
        </w:rPr>
        <w:t>Stolzenburg</w:t>
      </w:r>
      <w:r>
        <w:rPr>
          <w:w w:val="105"/>
          <w:sz w:val="20"/>
          <w:szCs w:val="20"/>
        </w:rPr>
        <w:t xml:space="preserve"> </w:t>
      </w:r>
      <w:r>
        <w:rPr>
          <w:spacing w:val="-2"/>
          <w:w w:val="105"/>
          <w:sz w:val="20"/>
          <w:szCs w:val="20"/>
        </w:rPr>
        <w:t>et</w:t>
      </w:r>
      <w:r>
        <w:rPr>
          <w:spacing w:val="1"/>
          <w:w w:val="105"/>
          <w:sz w:val="20"/>
          <w:szCs w:val="20"/>
        </w:rPr>
        <w:t xml:space="preserve"> </w:t>
      </w:r>
      <w:r>
        <w:rPr>
          <w:spacing w:val="-2"/>
          <w:w w:val="105"/>
          <w:sz w:val="20"/>
          <w:szCs w:val="20"/>
        </w:rPr>
        <w:t>al.,</w:t>
      </w:r>
      <w:r>
        <w:rPr>
          <w:w w:val="105"/>
          <w:sz w:val="20"/>
          <w:szCs w:val="20"/>
        </w:rPr>
        <w:t xml:space="preserve"> </w:t>
      </w:r>
      <w:r>
        <w:rPr>
          <w:spacing w:val="-2"/>
          <w:w w:val="105"/>
          <w:sz w:val="20"/>
          <w:szCs w:val="20"/>
        </w:rPr>
        <w:t>2007)</w:t>
      </w:r>
    </w:p>
    <w:p>
      <w:pPr>
        <w:pStyle w:val="ListParagraph"/>
        <w:tabs>
          <w:tab w:val="clear" w:pos="720"/>
          <w:tab w:val="left" w:pos="1364" w:leader="none"/>
        </w:tabs>
        <w:spacing w:lineRule="auto" w:line="276" w:before="42" w:after="0"/>
        <w:jc w:val="both"/>
        <w:rPr/>
      </w:pPr>
      <w:r>
        <w:rPr>
          <w:w w:val="105"/>
          <w:sz w:val="20"/>
          <w:szCs w:val="20"/>
        </w:rPr>
        <w:t>have</w:t>
      </w:r>
      <w:r>
        <w:rPr>
          <w:spacing w:val="-13"/>
          <w:w w:val="105"/>
          <w:sz w:val="20"/>
          <w:szCs w:val="20"/>
        </w:rPr>
        <w:t xml:space="preserve"> </w:t>
      </w:r>
      <w:r>
        <w:rPr>
          <w:w w:val="105"/>
          <w:sz w:val="20"/>
          <w:szCs w:val="20"/>
        </w:rPr>
        <w:t>indicated</w:t>
      </w:r>
      <w:r>
        <w:rPr>
          <w:spacing w:val="-12"/>
          <w:w w:val="105"/>
          <w:sz w:val="20"/>
          <w:szCs w:val="20"/>
        </w:rPr>
        <w:t xml:space="preserve"> </w:t>
      </w:r>
      <w:r>
        <w:rPr>
          <w:w w:val="105"/>
          <w:sz w:val="20"/>
          <w:szCs w:val="20"/>
        </w:rPr>
        <w:t>that</w:t>
      </w:r>
      <w:r>
        <w:rPr>
          <w:spacing w:val="-13"/>
          <w:w w:val="105"/>
          <w:sz w:val="20"/>
          <w:szCs w:val="20"/>
        </w:rPr>
        <w:t xml:space="preserve"> </w:t>
      </w:r>
      <w:r>
        <w:rPr>
          <w:w w:val="105"/>
          <w:sz w:val="20"/>
          <w:szCs w:val="20"/>
        </w:rPr>
        <w:t>lightning</w:t>
      </w:r>
      <w:r>
        <w:rPr>
          <w:spacing w:val="-12"/>
          <w:w w:val="105"/>
          <w:sz w:val="20"/>
          <w:szCs w:val="20"/>
        </w:rPr>
        <w:t xml:space="preserve"> </w:t>
      </w:r>
      <w:r>
        <w:rPr>
          <w:w w:val="105"/>
          <w:sz w:val="20"/>
          <w:szCs w:val="20"/>
        </w:rPr>
        <w:t>flashes</w:t>
      </w:r>
      <w:r>
        <w:rPr>
          <w:spacing w:val="-12"/>
          <w:w w:val="105"/>
          <w:sz w:val="20"/>
          <w:szCs w:val="20"/>
        </w:rPr>
        <w:t xml:space="preserve"> </w:t>
      </w:r>
      <w:r>
        <w:rPr>
          <w:w w:val="105"/>
          <w:sz w:val="20"/>
          <w:szCs w:val="20"/>
        </w:rPr>
        <w:t>occur</w:t>
      </w:r>
      <w:r>
        <w:rPr>
          <w:spacing w:val="-13"/>
          <w:w w:val="105"/>
          <w:sz w:val="20"/>
          <w:szCs w:val="20"/>
        </w:rPr>
        <w:t xml:space="preserve"> </w:t>
      </w:r>
      <w:r>
        <w:rPr>
          <w:w w:val="105"/>
          <w:sz w:val="20"/>
          <w:szCs w:val="20"/>
        </w:rPr>
        <w:t>after</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RREA</w:t>
      </w:r>
      <w:r>
        <w:rPr>
          <w:spacing w:val="-13"/>
          <w:w w:val="105"/>
          <w:sz w:val="20"/>
          <w:szCs w:val="20"/>
        </w:rPr>
        <w:t xml:space="preserve"> </w:t>
      </w:r>
      <w:r>
        <w:rPr>
          <w:w w:val="105"/>
          <w:sz w:val="20"/>
          <w:szCs w:val="20"/>
        </w:rPr>
        <w:t>threshold</w:t>
      </w:r>
      <w:r>
        <w:rPr>
          <w:spacing w:val="-12"/>
          <w:w w:val="105"/>
          <w:sz w:val="20"/>
          <w:szCs w:val="20"/>
        </w:rPr>
        <w:t xml:space="preserve"> </w:t>
      </w:r>
      <w:r>
        <w:rPr>
          <w:w w:val="105"/>
          <w:sz w:val="20"/>
          <w:szCs w:val="20"/>
        </w:rPr>
        <w:t>exceeds</w:t>
      </w:r>
      <w:r>
        <w:rPr>
          <w:spacing w:val="-12"/>
          <w:w w:val="105"/>
          <w:sz w:val="20"/>
          <w:szCs w:val="20"/>
        </w:rPr>
        <w:t xml:space="preserve"> </w:t>
      </w:r>
      <w:r>
        <w:rPr>
          <w:w w:val="105"/>
          <w:sz w:val="20"/>
          <w:szCs w:val="20"/>
        </w:rPr>
        <w:t>20-</w:t>
      </w:r>
      <w:r>
        <w:rPr>
          <w:spacing w:val="-4"/>
          <w:w w:val="105"/>
          <w:sz w:val="20"/>
          <w:szCs w:val="20"/>
        </w:rPr>
        <w:t>30%.</w:t>
      </w:r>
    </w:p>
    <w:p>
      <w:pPr>
        <w:pStyle w:val="ListParagraph"/>
        <w:tabs>
          <w:tab w:val="clear" w:pos="720"/>
          <w:tab w:val="left" w:pos="1364" w:leader="none"/>
        </w:tabs>
        <w:spacing w:lineRule="auto" w:line="276" w:before="42" w:after="0"/>
        <w:jc w:val="both"/>
        <w:rPr/>
      </w:pPr>
      <w:r>
        <w:rPr>
          <w:w w:val="105"/>
          <w:sz w:val="20"/>
          <w:szCs w:val="20"/>
        </w:rPr>
        <w:t>RREA</w:t>
      </w:r>
      <w:r>
        <w:rPr>
          <w:spacing w:val="-13"/>
          <w:w w:val="105"/>
          <w:sz w:val="20"/>
          <w:szCs w:val="20"/>
        </w:rPr>
        <w:t xml:space="preserve"> </w:t>
      </w:r>
      <w:r>
        <w:rPr>
          <w:w w:val="105"/>
          <w:sz w:val="20"/>
          <w:szCs w:val="20"/>
        </w:rPr>
        <w:t>simulation</w:t>
      </w:r>
      <w:r>
        <w:rPr>
          <w:spacing w:val="-13"/>
          <w:w w:val="105"/>
          <w:sz w:val="20"/>
          <w:szCs w:val="20"/>
        </w:rPr>
        <w:t xml:space="preserve"> </w:t>
      </w:r>
      <w:r>
        <w:rPr>
          <w:w w:val="105"/>
          <w:sz w:val="20"/>
          <w:szCs w:val="20"/>
        </w:rPr>
        <w:t>codes</w:t>
      </w:r>
      <w:r>
        <w:rPr>
          <w:spacing w:val="-13"/>
          <w:w w:val="105"/>
          <w:sz w:val="20"/>
          <w:szCs w:val="20"/>
        </w:rPr>
        <w:t xml:space="preserve"> </w:t>
      </w:r>
      <w:r>
        <w:rPr>
          <w:w w:val="105"/>
          <w:sz w:val="20"/>
          <w:szCs w:val="20"/>
        </w:rPr>
        <w:t>do</w:t>
      </w:r>
      <w:r>
        <w:rPr>
          <w:spacing w:val="-13"/>
          <w:w w:val="105"/>
          <w:sz w:val="20"/>
          <w:szCs w:val="20"/>
        </w:rPr>
        <w:t xml:space="preserve"> </w:t>
      </w:r>
      <w:r>
        <w:rPr>
          <w:w w:val="105"/>
          <w:sz w:val="20"/>
          <w:szCs w:val="20"/>
        </w:rPr>
        <w:t>not</w:t>
      </w:r>
      <w:r>
        <w:rPr>
          <w:spacing w:val="-12"/>
          <w:w w:val="105"/>
          <w:sz w:val="20"/>
          <w:szCs w:val="20"/>
        </w:rPr>
        <w:t xml:space="preserve"> </w:t>
      </w:r>
      <w:r>
        <w:rPr>
          <w:w w:val="105"/>
          <w:sz w:val="20"/>
          <w:szCs w:val="20"/>
        </w:rPr>
        <w:t>include</w:t>
      </w:r>
      <w:r>
        <w:rPr>
          <w:spacing w:val="-13"/>
          <w:w w:val="105"/>
          <w:sz w:val="20"/>
          <w:szCs w:val="20"/>
        </w:rPr>
        <w:t xml:space="preserve"> </w:t>
      </w:r>
      <w:r>
        <w:rPr>
          <w:w w:val="105"/>
          <w:sz w:val="20"/>
          <w:szCs w:val="20"/>
        </w:rPr>
        <w:t>a</w:t>
      </w:r>
      <w:r>
        <w:rPr>
          <w:spacing w:val="-13"/>
          <w:w w:val="105"/>
          <w:sz w:val="20"/>
          <w:szCs w:val="20"/>
        </w:rPr>
        <w:t xml:space="preserve"> </w:t>
      </w:r>
      <w:r>
        <w:rPr>
          <w:w w:val="105"/>
          <w:sz w:val="20"/>
          <w:szCs w:val="20"/>
        </w:rPr>
        <w:t>lightning</w:t>
      </w:r>
      <w:r>
        <w:rPr>
          <w:spacing w:val="-13"/>
          <w:w w:val="105"/>
          <w:sz w:val="20"/>
          <w:szCs w:val="20"/>
        </w:rPr>
        <w:t xml:space="preserve"> </w:t>
      </w:r>
      <w:r>
        <w:rPr>
          <w:w w:val="105"/>
          <w:sz w:val="20"/>
          <w:szCs w:val="20"/>
        </w:rPr>
        <w:t>initiation</w:t>
      </w:r>
      <w:r>
        <w:rPr>
          <w:spacing w:val="-13"/>
          <w:w w:val="105"/>
          <w:sz w:val="20"/>
          <w:szCs w:val="20"/>
        </w:rPr>
        <w:t xml:space="preserve"> </w:t>
      </w:r>
      <w:r>
        <w:rPr>
          <w:w w:val="105"/>
          <w:sz w:val="20"/>
          <w:szCs w:val="20"/>
        </w:rPr>
        <w:t>mechanism.</w:t>
      </w:r>
      <w:r>
        <w:rPr>
          <w:spacing w:val="-12"/>
          <w:w w:val="105"/>
          <w:sz w:val="20"/>
          <w:szCs w:val="20"/>
        </w:rPr>
        <w:t xml:space="preserve"> </w:t>
      </w:r>
      <w:r>
        <w:rPr>
          <w:w w:val="105"/>
          <w:sz w:val="20"/>
          <w:szCs w:val="20"/>
        </w:rPr>
        <w:t>Therefore,</w:t>
      </w:r>
      <w:r>
        <w:rPr>
          <w:spacing w:val="-13"/>
          <w:w w:val="105"/>
          <w:sz w:val="20"/>
          <w:szCs w:val="20"/>
        </w:rPr>
        <w:t xml:space="preserve"> </w:t>
      </w:r>
      <w:r>
        <w:rPr>
          <w:spacing w:val="-5"/>
          <w:w w:val="105"/>
          <w:sz w:val="20"/>
          <w:szCs w:val="20"/>
        </w:rPr>
        <w:t>one</w:t>
      </w:r>
    </w:p>
    <w:p>
      <w:pPr>
        <w:pStyle w:val="ListParagraph"/>
        <w:tabs>
          <w:tab w:val="clear" w:pos="720"/>
          <w:tab w:val="left" w:pos="1364" w:leader="none"/>
        </w:tabs>
        <w:spacing w:lineRule="auto" w:line="276" w:before="42" w:after="0"/>
        <w:jc w:val="both"/>
        <w:rPr/>
      </w:pPr>
      <w:r>
        <w:rPr>
          <w:w w:val="105"/>
          <w:sz w:val="20"/>
          <w:szCs w:val="20"/>
        </w:rPr>
        <w:t>can</w:t>
      </w:r>
      <w:r>
        <w:rPr>
          <w:spacing w:val="-11"/>
          <w:w w:val="105"/>
          <w:sz w:val="20"/>
          <w:szCs w:val="20"/>
        </w:rPr>
        <w:t xml:space="preserve"> </w:t>
      </w:r>
      <w:r>
        <w:rPr>
          <w:w w:val="105"/>
          <w:sz w:val="20"/>
          <w:szCs w:val="20"/>
        </w:rPr>
        <w:t>artificially</w:t>
      </w:r>
      <w:r>
        <w:rPr>
          <w:spacing w:val="-11"/>
          <w:w w:val="105"/>
          <w:sz w:val="20"/>
          <w:szCs w:val="20"/>
        </w:rPr>
        <w:t xml:space="preserve"> </w:t>
      </w:r>
      <w:r>
        <w:rPr>
          <w:w w:val="105"/>
          <w:sz w:val="20"/>
          <w:szCs w:val="20"/>
        </w:rPr>
        <w:t>raise</w:t>
      </w:r>
      <w:r>
        <w:rPr>
          <w:spacing w:val="-11"/>
          <w:w w:val="105"/>
          <w:sz w:val="20"/>
          <w:szCs w:val="20"/>
        </w:rPr>
        <w:t xml:space="preserve"> </w:t>
      </w:r>
      <w:r>
        <w:rPr>
          <w:w w:val="105"/>
          <w:sz w:val="20"/>
          <w:szCs w:val="20"/>
        </w:rPr>
        <w:t>the</w:t>
      </w:r>
      <w:r>
        <w:rPr>
          <w:spacing w:val="-10"/>
          <w:w w:val="105"/>
          <w:sz w:val="20"/>
          <w:szCs w:val="20"/>
        </w:rPr>
        <w:t xml:space="preserve"> </w:t>
      </w:r>
      <w:r>
        <w:rPr>
          <w:w w:val="105"/>
          <w:sz w:val="20"/>
          <w:szCs w:val="20"/>
        </w:rPr>
        <w:t>AEF</w:t>
      </w:r>
      <w:r>
        <w:rPr>
          <w:spacing w:val="-11"/>
          <w:w w:val="105"/>
          <w:sz w:val="20"/>
          <w:szCs w:val="20"/>
        </w:rPr>
        <w:t xml:space="preserve"> </w:t>
      </w:r>
      <w:r>
        <w:rPr>
          <w:w w:val="105"/>
          <w:sz w:val="20"/>
          <w:szCs w:val="20"/>
        </w:rPr>
        <w:t>strength</w:t>
      </w:r>
      <w:r>
        <w:rPr>
          <w:spacing w:val="-11"/>
          <w:w w:val="105"/>
          <w:sz w:val="20"/>
          <w:szCs w:val="20"/>
        </w:rPr>
        <w:t xml:space="preserve"> </w:t>
      </w:r>
      <w:r>
        <w:rPr>
          <w:w w:val="105"/>
          <w:sz w:val="20"/>
          <w:szCs w:val="20"/>
        </w:rPr>
        <w:t>beyond</w:t>
      </w:r>
      <w:r>
        <w:rPr>
          <w:spacing w:val="-11"/>
          <w:w w:val="105"/>
          <w:sz w:val="20"/>
          <w:szCs w:val="20"/>
        </w:rPr>
        <w:t xml:space="preserve"> </w:t>
      </w:r>
      <w:r>
        <w:rPr>
          <w:w w:val="105"/>
          <w:sz w:val="20"/>
          <w:szCs w:val="20"/>
        </w:rPr>
        <w:t>a</w:t>
      </w:r>
      <w:r>
        <w:rPr>
          <w:spacing w:val="-10"/>
          <w:w w:val="105"/>
          <w:sz w:val="20"/>
          <w:szCs w:val="20"/>
        </w:rPr>
        <w:t xml:space="preserve"> </w:t>
      </w:r>
      <w:r>
        <w:rPr>
          <w:w w:val="105"/>
          <w:sz w:val="20"/>
          <w:szCs w:val="20"/>
        </w:rPr>
        <w:t>realistic</w:t>
      </w:r>
      <w:r>
        <w:rPr>
          <w:spacing w:val="-11"/>
          <w:w w:val="105"/>
          <w:sz w:val="20"/>
          <w:szCs w:val="20"/>
        </w:rPr>
        <w:t xml:space="preserve"> </w:t>
      </w:r>
      <w:r>
        <w:rPr>
          <w:w w:val="105"/>
          <w:sz w:val="20"/>
          <w:szCs w:val="20"/>
        </w:rPr>
        <w:t>value</w:t>
      </w:r>
      <w:r>
        <w:rPr>
          <w:spacing w:val="-11"/>
          <w:w w:val="105"/>
          <w:sz w:val="20"/>
          <w:szCs w:val="20"/>
        </w:rPr>
        <w:t xml:space="preserve"> </w:t>
      </w:r>
      <w:r>
        <w:rPr>
          <w:w w:val="105"/>
          <w:sz w:val="20"/>
          <w:szCs w:val="20"/>
        </w:rPr>
        <w:t>to</w:t>
      </w:r>
      <w:r>
        <w:rPr>
          <w:spacing w:val="-10"/>
          <w:w w:val="105"/>
          <w:sz w:val="20"/>
          <w:szCs w:val="20"/>
        </w:rPr>
        <w:t xml:space="preserve"> </w:t>
      </w:r>
      <w:r>
        <w:rPr>
          <w:w w:val="105"/>
          <w:sz w:val="20"/>
          <w:szCs w:val="20"/>
        </w:rPr>
        <w:t>produce</w:t>
      </w:r>
      <w:r>
        <w:rPr>
          <w:spacing w:val="-11"/>
          <w:w w:val="105"/>
          <w:sz w:val="20"/>
          <w:szCs w:val="20"/>
        </w:rPr>
        <w:t xml:space="preserve"> </w:t>
      </w:r>
      <w:r>
        <w:rPr>
          <w:w w:val="105"/>
          <w:sz w:val="20"/>
          <w:szCs w:val="20"/>
        </w:rPr>
        <w:t>billions</w:t>
      </w:r>
      <w:r>
        <w:rPr>
          <w:spacing w:val="-11"/>
          <w:w w:val="105"/>
          <w:sz w:val="20"/>
          <w:szCs w:val="20"/>
        </w:rPr>
        <w:t xml:space="preserve"> </w:t>
      </w:r>
      <w:r>
        <w:rPr>
          <w:spacing w:val="-5"/>
          <w:w w:val="105"/>
          <w:sz w:val="20"/>
          <w:szCs w:val="20"/>
        </w:rPr>
        <w:t>of</w:t>
      </w:r>
    </w:p>
    <w:p>
      <w:pPr>
        <w:pStyle w:val="ListParagraph"/>
        <w:tabs>
          <w:tab w:val="clear" w:pos="720"/>
          <w:tab w:val="left" w:pos="1364" w:leader="none"/>
        </w:tabs>
        <w:spacing w:lineRule="auto" w:line="276" w:before="47" w:after="0"/>
        <w:jc w:val="both"/>
        <w:rPr/>
      </w:pPr>
      <w:r>
        <w:rPr>
          <w:spacing w:val="-2"/>
          <w:w w:val="105"/>
          <w:sz w:val="20"/>
          <w:szCs w:val="20"/>
        </w:rPr>
        <w:t>avalanche</w:t>
      </w:r>
      <w:r>
        <w:rPr>
          <w:w w:val="105"/>
          <w:sz w:val="20"/>
          <w:szCs w:val="20"/>
        </w:rPr>
        <w:t xml:space="preserve"> </w:t>
      </w:r>
      <w:r>
        <w:rPr>
          <w:spacing w:val="-2"/>
          <w:w w:val="105"/>
          <w:sz w:val="20"/>
          <w:szCs w:val="20"/>
        </w:rPr>
        <w:t>particles;</w:t>
      </w:r>
      <w:r>
        <w:rPr>
          <w:w w:val="105"/>
          <w:sz w:val="20"/>
          <w:szCs w:val="20"/>
        </w:rPr>
        <w:t xml:space="preserve"> </w:t>
      </w:r>
      <w:r>
        <w:rPr>
          <w:spacing w:val="-2"/>
          <w:w w:val="105"/>
          <w:sz w:val="20"/>
          <w:szCs w:val="20"/>
        </w:rPr>
        <w:t>however,</w:t>
      </w:r>
      <w:r>
        <w:rPr>
          <w:spacing w:val="1"/>
          <w:w w:val="105"/>
          <w:sz w:val="20"/>
          <w:szCs w:val="20"/>
        </w:rPr>
        <w:t xml:space="preserve"> </w:t>
      </w:r>
      <w:r>
        <w:rPr>
          <w:spacing w:val="-2"/>
          <w:w w:val="105"/>
          <w:sz w:val="20"/>
          <w:szCs w:val="20"/>
        </w:rPr>
        <w:t>this</w:t>
      </w:r>
      <w:r>
        <w:rPr>
          <w:w w:val="105"/>
          <w:sz w:val="20"/>
          <w:szCs w:val="20"/>
        </w:rPr>
        <w:t xml:space="preserve"> </w:t>
      </w:r>
      <w:r>
        <w:rPr>
          <w:spacing w:val="-2"/>
          <w:w w:val="105"/>
          <w:sz w:val="20"/>
          <w:szCs w:val="20"/>
        </w:rPr>
        <w:t>approach</w:t>
      </w:r>
      <w:r>
        <w:rPr>
          <w:spacing w:val="1"/>
          <w:w w:val="105"/>
          <w:sz w:val="20"/>
          <w:szCs w:val="20"/>
        </w:rPr>
        <w:t xml:space="preserve"> </w:t>
      </w:r>
      <w:r>
        <w:rPr>
          <w:spacing w:val="-2"/>
          <w:w w:val="105"/>
          <w:sz w:val="20"/>
          <w:szCs w:val="20"/>
        </w:rPr>
        <w:t>lacks</w:t>
      </w:r>
      <w:r>
        <w:rPr>
          <w:w w:val="105"/>
          <w:sz w:val="20"/>
          <w:szCs w:val="20"/>
        </w:rPr>
        <w:t xml:space="preserve"> </w:t>
      </w:r>
      <w:r>
        <w:rPr>
          <w:spacing w:val="-2"/>
          <w:w w:val="105"/>
          <w:sz w:val="20"/>
          <w:szCs w:val="20"/>
        </w:rPr>
        <w:t>physical</w:t>
      </w:r>
      <w:r>
        <w:rPr>
          <w:spacing w:val="1"/>
          <w:w w:val="105"/>
          <w:sz w:val="20"/>
          <w:szCs w:val="20"/>
        </w:rPr>
        <w:t xml:space="preserve"> </w:t>
      </w:r>
      <w:r>
        <w:rPr>
          <w:spacing w:val="-2"/>
          <w:w w:val="105"/>
          <w:sz w:val="20"/>
          <w:szCs w:val="20"/>
        </w:rPr>
        <w:t>justification.</w:t>
      </w:r>
      <w:r>
        <w:rPr>
          <w:w w:val="105"/>
          <w:sz w:val="20"/>
          <w:szCs w:val="20"/>
        </w:rPr>
        <w:t xml:space="preserve"> </w:t>
      </w:r>
      <w:r>
        <w:rPr>
          <w:spacing w:val="-2"/>
          <w:w w:val="105"/>
          <w:sz w:val="20"/>
          <w:szCs w:val="20"/>
        </w:rPr>
        <w:t>As</w:t>
      </w:r>
      <w:r>
        <w:rPr>
          <w:spacing w:val="1"/>
          <w:w w:val="105"/>
          <w:sz w:val="20"/>
          <w:szCs w:val="20"/>
        </w:rPr>
        <w:t xml:space="preserve"> </w:t>
      </w:r>
      <w:r>
        <w:rPr>
          <w:spacing w:val="-2"/>
          <w:w w:val="105"/>
          <w:sz w:val="20"/>
          <w:szCs w:val="20"/>
        </w:rPr>
        <w:t>a</w:t>
      </w:r>
      <w:r>
        <w:rPr>
          <w:w w:val="105"/>
          <w:sz w:val="20"/>
          <w:szCs w:val="20"/>
        </w:rPr>
        <w:t xml:space="preserve"> </w:t>
      </w:r>
      <w:r>
        <w:rPr>
          <w:spacing w:val="-2"/>
          <w:w w:val="105"/>
          <w:sz w:val="20"/>
          <w:szCs w:val="20"/>
        </w:rPr>
        <w:t>result,</w:t>
      </w:r>
      <w:r>
        <w:rPr>
          <w:w w:val="105"/>
          <w:sz w:val="20"/>
          <w:szCs w:val="20"/>
        </w:rPr>
        <w:t xml:space="preserve"> </w:t>
      </w:r>
      <w:r>
        <w:rPr>
          <w:spacing w:val="-5"/>
          <w:w w:val="105"/>
          <w:sz w:val="20"/>
          <w:szCs w:val="20"/>
        </w:rPr>
        <w:t>we</w:t>
      </w:r>
    </w:p>
    <w:p>
      <w:pPr>
        <w:pStyle w:val="ListParagraph"/>
        <w:tabs>
          <w:tab w:val="clear" w:pos="720"/>
          <w:tab w:val="left" w:pos="1364" w:leader="none"/>
        </w:tabs>
        <w:spacing w:lineRule="auto" w:line="276" w:before="42" w:after="0"/>
        <w:jc w:val="both"/>
        <w:rPr/>
      </w:pPr>
      <w:r>
        <w:rPr>
          <w:w w:val="105"/>
          <w:sz w:val="20"/>
          <w:szCs w:val="20"/>
        </w:rPr>
        <w:t>do</w:t>
      </w:r>
      <w:r>
        <w:rPr>
          <w:spacing w:val="-9"/>
          <w:w w:val="105"/>
          <w:sz w:val="20"/>
          <w:szCs w:val="20"/>
        </w:rPr>
        <w:t xml:space="preserve"> </w:t>
      </w:r>
      <w:r>
        <w:rPr>
          <w:w w:val="105"/>
          <w:sz w:val="20"/>
          <w:szCs w:val="20"/>
        </w:rPr>
        <w:t>not</w:t>
      </w:r>
      <w:r>
        <w:rPr>
          <w:spacing w:val="-9"/>
          <w:w w:val="105"/>
          <w:sz w:val="20"/>
          <w:szCs w:val="20"/>
        </w:rPr>
        <w:t xml:space="preserve"> </w:t>
      </w:r>
      <w:r>
        <w:rPr>
          <w:w w:val="105"/>
          <w:sz w:val="20"/>
          <w:szCs w:val="20"/>
        </w:rPr>
        <w:t>test</w:t>
      </w:r>
      <w:r>
        <w:rPr>
          <w:spacing w:val="-9"/>
          <w:w w:val="105"/>
          <w:sz w:val="20"/>
          <w:szCs w:val="20"/>
        </w:rPr>
        <w:t xml:space="preserve"> </w:t>
      </w:r>
      <w:r>
        <w:rPr>
          <w:w w:val="105"/>
          <w:sz w:val="20"/>
          <w:szCs w:val="20"/>
        </w:rPr>
        <w:t>AEFs</w:t>
      </w:r>
      <w:r>
        <w:rPr>
          <w:spacing w:val="-9"/>
          <w:w w:val="105"/>
          <w:sz w:val="20"/>
          <w:szCs w:val="20"/>
        </w:rPr>
        <w:t xml:space="preserve"> </w:t>
      </w:r>
      <w:r>
        <w:rPr>
          <w:w w:val="105"/>
          <w:sz w:val="20"/>
          <w:szCs w:val="20"/>
        </w:rPr>
        <w:t>stronger</w:t>
      </w:r>
      <w:r>
        <w:rPr>
          <w:spacing w:val="-8"/>
          <w:w w:val="105"/>
          <w:sz w:val="20"/>
          <w:szCs w:val="20"/>
        </w:rPr>
        <w:t xml:space="preserve"> </w:t>
      </w:r>
      <w:r>
        <w:rPr>
          <w:w w:val="105"/>
          <w:sz w:val="20"/>
          <w:szCs w:val="20"/>
        </w:rPr>
        <w:t>than</w:t>
      </w:r>
      <w:r>
        <w:rPr>
          <w:spacing w:val="-9"/>
          <w:w w:val="105"/>
          <w:sz w:val="20"/>
          <w:szCs w:val="20"/>
        </w:rPr>
        <w:t xml:space="preserve"> </w:t>
      </w:r>
      <w:r>
        <w:rPr>
          <w:w w:val="105"/>
          <w:sz w:val="20"/>
          <w:szCs w:val="20"/>
        </w:rPr>
        <w:t>2.2</w:t>
      </w:r>
      <w:r>
        <w:rPr>
          <w:spacing w:val="-9"/>
          <w:w w:val="105"/>
          <w:sz w:val="20"/>
          <w:szCs w:val="20"/>
        </w:rPr>
        <w:t xml:space="preserve"> </w:t>
      </w:r>
      <w:r>
        <w:rPr>
          <w:w w:val="105"/>
          <w:sz w:val="20"/>
          <w:szCs w:val="20"/>
        </w:rPr>
        <w:t>kV/m</w:t>
      </w:r>
      <w:r>
        <w:rPr>
          <w:spacing w:val="-9"/>
          <w:w w:val="105"/>
          <w:sz w:val="20"/>
          <w:szCs w:val="20"/>
        </w:rPr>
        <w:t xml:space="preserve"> </w:t>
      </w:r>
      <w:r>
        <w:rPr>
          <w:w w:val="105"/>
          <w:sz w:val="20"/>
          <w:szCs w:val="20"/>
        </w:rPr>
        <w:t>at</w:t>
      </w:r>
      <w:r>
        <w:rPr>
          <w:spacing w:val="-8"/>
          <w:w w:val="105"/>
          <w:sz w:val="20"/>
          <w:szCs w:val="20"/>
        </w:rPr>
        <w:t xml:space="preserve"> </w:t>
      </w:r>
      <w:r>
        <w:rPr>
          <w:w w:val="105"/>
          <w:sz w:val="20"/>
          <w:szCs w:val="20"/>
        </w:rPr>
        <w:t>altitudes</w:t>
      </w:r>
      <w:r>
        <w:rPr>
          <w:spacing w:val="-9"/>
          <w:w w:val="105"/>
          <w:sz w:val="20"/>
          <w:szCs w:val="20"/>
        </w:rPr>
        <w:t xml:space="preserve"> </w:t>
      </w:r>
      <w:r>
        <w:rPr>
          <w:w w:val="105"/>
          <w:sz w:val="20"/>
          <w:szCs w:val="20"/>
        </w:rPr>
        <w:t>of</w:t>
      </w:r>
      <w:r>
        <w:rPr>
          <w:spacing w:val="-9"/>
          <w:w w:val="105"/>
          <w:sz w:val="20"/>
          <w:szCs w:val="20"/>
        </w:rPr>
        <w:t xml:space="preserve"> </w:t>
      </w:r>
      <w:r>
        <w:rPr>
          <w:w w:val="105"/>
          <w:sz w:val="20"/>
          <w:szCs w:val="20"/>
        </w:rPr>
        <w:t>3-6</w:t>
      </w:r>
      <w:r>
        <w:rPr>
          <w:spacing w:val="-9"/>
          <w:w w:val="105"/>
          <w:sz w:val="20"/>
          <w:szCs w:val="20"/>
        </w:rPr>
        <w:t xml:space="preserve"> </w:t>
      </w:r>
      <w:r>
        <w:rPr>
          <w:w w:val="105"/>
          <w:sz w:val="20"/>
          <w:szCs w:val="20"/>
        </w:rPr>
        <w:t>km.</w:t>
      </w:r>
      <w:r>
        <w:rPr>
          <w:spacing w:val="-8"/>
          <w:w w:val="105"/>
          <w:sz w:val="20"/>
          <w:szCs w:val="20"/>
        </w:rPr>
        <w:t xml:space="preserve"> </w:t>
      </w:r>
      <w:r>
        <w:rPr>
          <w:w w:val="105"/>
          <w:sz w:val="20"/>
          <w:szCs w:val="20"/>
        </w:rPr>
        <w:t>The</w:t>
      </w:r>
      <w:r>
        <w:rPr>
          <w:spacing w:val="-9"/>
          <w:w w:val="105"/>
          <w:sz w:val="20"/>
          <w:szCs w:val="20"/>
        </w:rPr>
        <w:t xml:space="preserve"> </w:t>
      </w:r>
      <w:r>
        <w:rPr>
          <w:w w:val="105"/>
          <w:sz w:val="20"/>
          <w:szCs w:val="20"/>
        </w:rPr>
        <w:t>RREA</w:t>
      </w:r>
      <w:r>
        <w:rPr>
          <w:spacing w:val="-9"/>
          <w:w w:val="105"/>
          <w:sz w:val="20"/>
          <w:szCs w:val="20"/>
        </w:rPr>
        <w:t xml:space="preserve"> </w:t>
      </w:r>
      <w:r>
        <w:rPr>
          <w:spacing w:val="-2"/>
          <w:w w:val="105"/>
          <w:sz w:val="20"/>
          <w:szCs w:val="20"/>
        </w:rPr>
        <w:t>simulation</w:t>
      </w:r>
    </w:p>
    <w:p>
      <w:pPr>
        <w:pStyle w:val="ListParagraph"/>
        <w:tabs>
          <w:tab w:val="clear" w:pos="720"/>
          <w:tab w:val="left" w:pos="1364" w:leader="none"/>
        </w:tabs>
        <w:spacing w:lineRule="auto" w:line="276" w:before="38" w:after="0"/>
        <w:jc w:val="both"/>
        <w:rPr/>
      </w:pPr>
      <w:r>
        <w:rPr>
          <w:w w:val="105"/>
          <w:position w:val="2"/>
          <w:sz w:val="20"/>
          <w:szCs w:val="20"/>
        </w:rPr>
        <w:t>was</w:t>
      </w:r>
      <w:r>
        <w:rPr>
          <w:spacing w:val="-10"/>
          <w:w w:val="105"/>
          <w:position w:val="2"/>
          <w:sz w:val="20"/>
          <w:szCs w:val="20"/>
        </w:rPr>
        <w:t xml:space="preserve"> </w:t>
      </w:r>
      <w:r>
        <w:rPr>
          <w:w w:val="105"/>
          <w:position w:val="2"/>
          <w:sz w:val="20"/>
          <w:szCs w:val="20"/>
        </w:rPr>
        <w:t>performed</w:t>
      </w:r>
      <w:r>
        <w:rPr>
          <w:spacing w:val="-10"/>
          <w:w w:val="105"/>
          <w:position w:val="2"/>
          <w:sz w:val="20"/>
          <w:szCs w:val="20"/>
        </w:rPr>
        <w:t xml:space="preserve"> </w:t>
      </w:r>
      <w:r>
        <w:rPr>
          <w:w w:val="105"/>
          <w:position w:val="2"/>
          <w:sz w:val="20"/>
          <w:szCs w:val="20"/>
        </w:rPr>
        <w:t>for</w:t>
      </w:r>
      <w:r>
        <w:rPr>
          <w:spacing w:val="-10"/>
          <w:w w:val="105"/>
          <w:position w:val="2"/>
          <w:sz w:val="20"/>
          <w:szCs w:val="20"/>
        </w:rPr>
        <w:t xml:space="preserve"> </w:t>
      </w:r>
      <w:r>
        <w:rPr>
          <w:w w:val="105"/>
          <w:position w:val="2"/>
          <w:sz w:val="20"/>
          <w:szCs w:val="20"/>
        </w:rPr>
        <w:t>vertical</w:t>
      </w:r>
      <w:r>
        <w:rPr>
          <w:spacing w:val="-10"/>
          <w:w w:val="105"/>
          <w:position w:val="2"/>
          <w:sz w:val="20"/>
          <w:szCs w:val="20"/>
        </w:rPr>
        <w:t xml:space="preserve"> </w:t>
      </w:r>
      <w:r>
        <w:rPr>
          <w:w w:val="105"/>
          <w:position w:val="2"/>
          <w:sz w:val="20"/>
          <w:szCs w:val="20"/>
        </w:rPr>
        <w:t>seed</w:t>
      </w:r>
      <w:r>
        <w:rPr>
          <w:spacing w:val="-10"/>
          <w:w w:val="105"/>
          <w:position w:val="2"/>
          <w:sz w:val="20"/>
          <w:szCs w:val="20"/>
        </w:rPr>
        <w:t xml:space="preserve"> </w:t>
      </w:r>
      <w:r>
        <w:rPr>
          <w:w w:val="105"/>
          <w:position w:val="2"/>
          <w:sz w:val="20"/>
          <w:szCs w:val="20"/>
        </w:rPr>
        <w:t>electrons</w:t>
      </w:r>
      <w:r>
        <w:rPr>
          <w:spacing w:val="-10"/>
          <w:w w:val="105"/>
          <w:position w:val="2"/>
          <w:sz w:val="20"/>
          <w:szCs w:val="20"/>
        </w:rPr>
        <w:t xml:space="preserve"> </w:t>
      </w:r>
      <w:r>
        <w:rPr>
          <w:w w:val="105"/>
          <w:position w:val="2"/>
          <w:sz w:val="20"/>
          <w:szCs w:val="20"/>
        </w:rPr>
        <w:t>with</w:t>
      </w:r>
      <w:r>
        <w:rPr>
          <w:spacing w:val="-10"/>
          <w:w w:val="105"/>
          <w:position w:val="2"/>
          <w:sz w:val="20"/>
          <w:szCs w:val="20"/>
        </w:rPr>
        <w:t xml:space="preserve"> </w:t>
      </w:r>
      <w:r>
        <w:rPr>
          <w:w w:val="105"/>
          <w:position w:val="2"/>
          <w:sz w:val="20"/>
          <w:szCs w:val="20"/>
        </w:rPr>
        <w:t>a</w:t>
      </w:r>
      <w:r>
        <w:rPr>
          <w:spacing w:val="-10"/>
          <w:w w:val="105"/>
          <w:position w:val="2"/>
          <w:sz w:val="20"/>
          <w:szCs w:val="20"/>
        </w:rPr>
        <w:t xml:space="preserve"> </w:t>
      </w:r>
      <w:r>
        <w:rPr>
          <w:w w:val="105"/>
          <w:position w:val="2"/>
          <w:sz w:val="20"/>
          <w:szCs w:val="20"/>
        </w:rPr>
        <w:t>uniform</w:t>
      </w:r>
      <w:r>
        <w:rPr>
          <w:spacing w:val="-10"/>
          <w:w w:val="105"/>
          <w:position w:val="2"/>
          <w:sz w:val="20"/>
          <w:szCs w:val="20"/>
        </w:rPr>
        <w:t xml:space="preserve"> </w:t>
      </w:r>
      <w:r>
        <w:rPr>
          <w:w w:val="105"/>
          <w:position w:val="2"/>
          <w:sz w:val="20"/>
          <w:szCs w:val="20"/>
        </w:rPr>
        <w:t>AEF</w:t>
      </w:r>
      <w:r>
        <w:rPr>
          <w:spacing w:val="-10"/>
          <w:w w:val="105"/>
          <w:position w:val="2"/>
          <w:sz w:val="20"/>
          <w:szCs w:val="20"/>
        </w:rPr>
        <w:t xml:space="preserve"> </w:t>
      </w:r>
      <w:r>
        <w:rPr>
          <w:w w:val="105"/>
          <w:position w:val="2"/>
          <w:sz w:val="20"/>
          <w:szCs w:val="20"/>
        </w:rPr>
        <w:t>that</w:t>
      </w:r>
      <w:r>
        <w:rPr>
          <w:spacing w:val="-10"/>
          <w:w w:val="105"/>
          <w:position w:val="2"/>
          <w:sz w:val="20"/>
          <w:szCs w:val="20"/>
        </w:rPr>
        <w:t xml:space="preserve"> </w:t>
      </w:r>
      <w:r>
        <w:rPr>
          <w:w w:val="105"/>
          <w:position w:val="2"/>
          <w:sz w:val="20"/>
          <w:szCs w:val="20"/>
        </w:rPr>
        <w:t>exceeded</w:t>
      </w:r>
      <w:r>
        <w:rPr>
          <w:spacing w:val="-10"/>
          <w:w w:val="105"/>
          <w:position w:val="2"/>
          <w:sz w:val="20"/>
          <w:szCs w:val="20"/>
        </w:rPr>
        <w:t xml:space="preserve"> </w:t>
      </w:r>
      <w:r>
        <w:rPr>
          <w:w w:val="105"/>
          <w:position w:val="2"/>
          <w:sz w:val="20"/>
          <w:szCs w:val="20"/>
        </w:rPr>
        <w:t>the</w:t>
      </w:r>
      <w:r>
        <w:rPr>
          <w:spacing w:val="-10"/>
          <w:w w:val="105"/>
          <w:position w:val="2"/>
          <w:sz w:val="20"/>
          <w:szCs w:val="20"/>
        </w:rPr>
        <w:t xml:space="preserve"> </w:t>
      </w:r>
      <w:r>
        <w:rPr>
          <w:w w:val="105"/>
          <w:position w:val="2"/>
          <w:sz w:val="20"/>
          <w:szCs w:val="20"/>
        </w:rPr>
        <w:t>E</w:t>
      </w:r>
      <w:r>
        <w:rPr>
          <w:w w:val="105"/>
          <w:sz w:val="20"/>
          <w:szCs w:val="20"/>
        </w:rPr>
        <w:t>th</w:t>
      </w:r>
      <w:r>
        <w:rPr>
          <w:spacing w:val="9"/>
          <w:w w:val="105"/>
          <w:sz w:val="20"/>
          <w:szCs w:val="20"/>
        </w:rPr>
        <w:t xml:space="preserve"> </w:t>
      </w:r>
      <w:r>
        <w:rPr>
          <w:w w:val="105"/>
          <w:position w:val="2"/>
          <w:sz w:val="20"/>
          <w:szCs w:val="20"/>
        </w:rPr>
        <w:t>by</w:t>
      </w:r>
      <w:r>
        <w:rPr>
          <w:spacing w:val="-10"/>
          <w:w w:val="105"/>
          <w:position w:val="2"/>
          <w:sz w:val="20"/>
          <w:szCs w:val="20"/>
        </w:rPr>
        <w:t xml:space="preserve"> a</w:t>
      </w:r>
    </w:p>
    <w:p>
      <w:pPr>
        <w:pStyle w:val="ListParagraph"/>
        <w:tabs>
          <w:tab w:val="clear" w:pos="720"/>
          <w:tab w:val="left" w:pos="1364" w:leader="none"/>
        </w:tabs>
        <w:spacing w:lineRule="auto" w:line="276" w:before="38" w:after="0"/>
        <w:jc w:val="both"/>
        <w:rPr/>
      </w:pPr>
      <w:r>
        <w:rPr>
          <w:w w:val="105"/>
          <w:position w:val="2"/>
          <w:sz w:val="20"/>
          <w:szCs w:val="20"/>
        </w:rPr>
        <w:t>few</w:t>
      </w:r>
      <w:r>
        <w:rPr>
          <w:spacing w:val="-10"/>
          <w:w w:val="105"/>
          <w:position w:val="2"/>
          <w:sz w:val="20"/>
          <w:szCs w:val="20"/>
        </w:rPr>
        <w:t xml:space="preserve"> </w:t>
      </w:r>
      <w:r>
        <w:rPr>
          <w:w w:val="105"/>
          <w:position w:val="2"/>
          <w:sz w:val="20"/>
          <w:szCs w:val="20"/>
        </w:rPr>
        <w:t>tens</w:t>
      </w:r>
      <w:r>
        <w:rPr>
          <w:spacing w:val="-9"/>
          <w:w w:val="105"/>
          <w:position w:val="2"/>
          <w:sz w:val="20"/>
          <w:szCs w:val="20"/>
        </w:rPr>
        <w:t xml:space="preserve"> </w:t>
      </w:r>
      <w:r>
        <w:rPr>
          <w:w w:val="105"/>
          <w:position w:val="2"/>
          <w:sz w:val="20"/>
          <w:szCs w:val="20"/>
        </w:rPr>
        <w:t>of</w:t>
      </w:r>
      <w:r>
        <w:rPr>
          <w:spacing w:val="-9"/>
          <w:w w:val="105"/>
          <w:position w:val="2"/>
          <w:sz w:val="20"/>
          <w:szCs w:val="20"/>
        </w:rPr>
        <w:t xml:space="preserve"> </w:t>
      </w:r>
      <w:r>
        <w:rPr>
          <w:w w:val="105"/>
          <w:position w:val="2"/>
          <w:sz w:val="20"/>
          <w:szCs w:val="20"/>
        </w:rPr>
        <w:t>percent.</w:t>
      </w:r>
      <w:r>
        <w:rPr>
          <w:spacing w:val="-10"/>
          <w:w w:val="105"/>
          <w:position w:val="2"/>
          <w:sz w:val="20"/>
          <w:szCs w:val="20"/>
        </w:rPr>
        <w:t xml:space="preserve"> </w:t>
      </w:r>
      <w:r>
        <w:rPr>
          <w:w w:val="105"/>
          <w:position w:val="2"/>
          <w:sz w:val="20"/>
          <w:szCs w:val="20"/>
        </w:rPr>
        <w:t>An</w:t>
      </w:r>
      <w:r>
        <w:rPr>
          <w:spacing w:val="-9"/>
          <w:w w:val="105"/>
          <w:position w:val="2"/>
          <w:sz w:val="20"/>
          <w:szCs w:val="20"/>
        </w:rPr>
        <w:t xml:space="preserve"> </w:t>
      </w:r>
      <w:r>
        <w:rPr>
          <w:w w:val="105"/>
          <w:position w:val="2"/>
          <w:sz w:val="20"/>
          <w:szCs w:val="20"/>
        </w:rPr>
        <w:t>introduced</w:t>
      </w:r>
      <w:r>
        <w:rPr>
          <w:spacing w:val="-9"/>
          <w:w w:val="105"/>
          <w:position w:val="2"/>
          <w:sz w:val="20"/>
          <w:szCs w:val="20"/>
        </w:rPr>
        <w:t xml:space="preserve"> </w:t>
      </w:r>
      <w:r>
        <w:rPr>
          <w:w w:val="105"/>
          <w:position w:val="2"/>
          <w:sz w:val="20"/>
          <w:szCs w:val="20"/>
        </w:rPr>
        <w:t>fixed</w:t>
      </w:r>
      <w:r>
        <w:rPr>
          <w:spacing w:val="-9"/>
          <w:w w:val="105"/>
          <w:position w:val="2"/>
          <w:sz w:val="20"/>
          <w:szCs w:val="20"/>
        </w:rPr>
        <w:t xml:space="preserve"> </w:t>
      </w:r>
      <w:r>
        <w:rPr>
          <w:w w:val="105"/>
          <w:position w:val="2"/>
          <w:sz w:val="20"/>
          <w:szCs w:val="20"/>
        </w:rPr>
        <w:t>uniform</w:t>
      </w:r>
      <w:r>
        <w:rPr>
          <w:spacing w:val="-10"/>
          <w:w w:val="105"/>
          <w:position w:val="2"/>
          <w:sz w:val="20"/>
          <w:szCs w:val="20"/>
        </w:rPr>
        <w:t xml:space="preserve"> </w:t>
      </w:r>
      <w:r>
        <w:rPr>
          <w:w w:val="105"/>
          <w:position w:val="2"/>
          <w:sz w:val="20"/>
          <w:szCs w:val="20"/>
        </w:rPr>
        <w:t>AEF</w:t>
      </w:r>
      <w:r>
        <w:rPr>
          <w:spacing w:val="-9"/>
          <w:w w:val="105"/>
          <w:position w:val="2"/>
          <w:sz w:val="20"/>
          <w:szCs w:val="20"/>
        </w:rPr>
        <w:t xml:space="preserve"> </w:t>
      </w:r>
      <w:r>
        <w:rPr>
          <w:w w:val="105"/>
          <w:position w:val="2"/>
          <w:sz w:val="20"/>
          <w:szCs w:val="20"/>
        </w:rPr>
        <w:t>shifts</w:t>
      </w:r>
      <w:r>
        <w:rPr>
          <w:spacing w:val="-9"/>
          <w:w w:val="105"/>
          <w:position w:val="2"/>
          <w:sz w:val="20"/>
          <w:szCs w:val="20"/>
        </w:rPr>
        <w:t xml:space="preserve"> </w:t>
      </w:r>
      <w:r>
        <w:rPr>
          <w:w w:val="105"/>
          <w:position w:val="2"/>
          <w:sz w:val="20"/>
          <w:szCs w:val="20"/>
        </w:rPr>
        <w:t>the</w:t>
      </w:r>
      <w:r>
        <w:rPr>
          <w:spacing w:val="-10"/>
          <w:w w:val="105"/>
          <w:position w:val="2"/>
          <w:sz w:val="20"/>
          <w:szCs w:val="20"/>
        </w:rPr>
        <w:t xml:space="preserve"> </w:t>
      </w:r>
      <w:r>
        <w:rPr>
          <w:w w:val="105"/>
          <w:position w:val="2"/>
          <w:sz w:val="20"/>
          <w:szCs w:val="20"/>
        </w:rPr>
        <w:t>surplus</w:t>
      </w:r>
      <w:r>
        <w:rPr>
          <w:spacing w:val="-9"/>
          <w:w w:val="105"/>
          <w:position w:val="2"/>
          <w:sz w:val="20"/>
          <w:szCs w:val="20"/>
        </w:rPr>
        <w:t xml:space="preserve"> </w:t>
      </w:r>
      <w:r>
        <w:rPr>
          <w:w w:val="105"/>
          <w:position w:val="2"/>
          <w:sz w:val="20"/>
          <w:szCs w:val="20"/>
        </w:rPr>
        <w:t>to</w:t>
      </w:r>
      <w:r>
        <w:rPr>
          <w:spacing w:val="-9"/>
          <w:w w:val="105"/>
          <w:position w:val="2"/>
          <w:sz w:val="20"/>
          <w:szCs w:val="20"/>
        </w:rPr>
        <w:t xml:space="preserve"> </w:t>
      </w:r>
      <w:r>
        <w:rPr>
          <w:w w:val="105"/>
          <w:position w:val="2"/>
          <w:sz w:val="20"/>
          <w:szCs w:val="20"/>
        </w:rPr>
        <w:t>E</w:t>
      </w:r>
      <w:r>
        <w:rPr>
          <w:w w:val="105"/>
          <w:sz w:val="20"/>
          <w:szCs w:val="20"/>
        </w:rPr>
        <w:t>th</w:t>
      </w:r>
      <w:r>
        <w:rPr>
          <w:spacing w:val="9"/>
          <w:w w:val="105"/>
          <w:sz w:val="20"/>
          <w:szCs w:val="20"/>
        </w:rPr>
        <w:t xml:space="preserve"> </w:t>
      </w:r>
      <w:r>
        <w:rPr>
          <w:w w:val="105"/>
          <w:position w:val="2"/>
          <w:sz w:val="20"/>
          <w:szCs w:val="20"/>
        </w:rPr>
        <w:t>at</w:t>
      </w:r>
      <w:r>
        <w:rPr>
          <w:spacing w:val="-9"/>
          <w:w w:val="105"/>
          <w:position w:val="2"/>
          <w:sz w:val="20"/>
          <w:szCs w:val="20"/>
        </w:rPr>
        <w:t xml:space="preserve"> </w:t>
      </w:r>
      <w:r>
        <w:rPr>
          <w:spacing w:val="-2"/>
          <w:w w:val="105"/>
          <w:position w:val="2"/>
          <w:sz w:val="20"/>
          <w:szCs w:val="20"/>
        </w:rPr>
        <w:t>different</w:t>
      </w:r>
    </w:p>
    <w:p>
      <w:pPr>
        <w:pStyle w:val="ListParagraph"/>
        <w:tabs>
          <w:tab w:val="clear" w:pos="720"/>
          <w:tab w:val="left" w:pos="1364" w:leader="none"/>
        </w:tabs>
        <w:spacing w:lineRule="auto" w:line="276" w:before="40" w:after="0"/>
        <w:jc w:val="both"/>
        <w:rPr/>
      </w:pPr>
      <w:r>
        <w:rPr>
          <w:w w:val="105"/>
          <w:sz w:val="20"/>
          <w:szCs w:val="20"/>
        </w:rPr>
        <w:t>heights</w:t>
      </w:r>
      <w:r>
        <w:rPr>
          <w:spacing w:val="-12"/>
          <w:w w:val="105"/>
          <w:sz w:val="20"/>
          <w:szCs w:val="20"/>
        </w:rPr>
        <w:t xml:space="preserve"> </w:t>
      </w:r>
      <w:r>
        <w:rPr>
          <w:w w:val="105"/>
          <w:sz w:val="20"/>
          <w:szCs w:val="20"/>
        </w:rPr>
        <w:t>by</w:t>
      </w:r>
      <w:r>
        <w:rPr>
          <w:spacing w:val="-12"/>
          <w:w w:val="105"/>
          <w:sz w:val="20"/>
          <w:szCs w:val="20"/>
        </w:rPr>
        <w:t xml:space="preserve"> </w:t>
      </w:r>
      <w:r>
        <w:rPr>
          <w:w w:val="105"/>
          <w:sz w:val="20"/>
          <w:szCs w:val="20"/>
        </w:rPr>
        <w:t>different</w:t>
      </w:r>
      <w:r>
        <w:rPr>
          <w:spacing w:val="-12"/>
          <w:w w:val="105"/>
          <w:sz w:val="20"/>
          <w:szCs w:val="20"/>
        </w:rPr>
        <w:t xml:space="preserve"> </w:t>
      </w:r>
      <w:r>
        <w:rPr>
          <w:w w:val="105"/>
          <w:sz w:val="20"/>
          <w:szCs w:val="20"/>
        </w:rPr>
        <w:t>percent,</w:t>
      </w:r>
      <w:r>
        <w:rPr>
          <w:spacing w:val="-12"/>
          <w:w w:val="105"/>
          <w:sz w:val="20"/>
          <w:szCs w:val="20"/>
        </w:rPr>
        <w:t xml:space="preserve"> </w:t>
      </w:r>
      <w:r>
        <w:rPr>
          <w:w w:val="105"/>
          <w:sz w:val="20"/>
          <w:szCs w:val="20"/>
        </w:rPr>
        <w:t>corresponding</w:t>
      </w:r>
      <w:r>
        <w:rPr>
          <w:spacing w:val="-12"/>
          <w:w w:val="105"/>
          <w:sz w:val="20"/>
          <w:szCs w:val="20"/>
        </w:rPr>
        <w:t xml:space="preserve"> </w:t>
      </w:r>
      <w:r>
        <w:rPr>
          <w:w w:val="105"/>
          <w:sz w:val="20"/>
          <w:szCs w:val="20"/>
        </w:rPr>
        <w:t>to</w:t>
      </w:r>
      <w:r>
        <w:rPr>
          <w:spacing w:val="-12"/>
          <w:w w:val="105"/>
          <w:sz w:val="20"/>
          <w:szCs w:val="20"/>
        </w:rPr>
        <w:t xml:space="preserve"> </w:t>
      </w:r>
      <w:r>
        <w:rPr>
          <w:w w:val="105"/>
          <w:sz w:val="20"/>
          <w:szCs w:val="20"/>
        </w:rPr>
        <w:t>air</w:t>
      </w:r>
      <w:r>
        <w:rPr>
          <w:spacing w:val="-12"/>
          <w:w w:val="105"/>
          <w:sz w:val="20"/>
          <w:szCs w:val="20"/>
        </w:rPr>
        <w:t xml:space="preserve"> </w:t>
      </w:r>
      <w:r>
        <w:rPr>
          <w:w w:val="105"/>
          <w:sz w:val="20"/>
          <w:szCs w:val="20"/>
        </w:rPr>
        <w:t>density.</w:t>
      </w:r>
      <w:r>
        <w:rPr>
          <w:spacing w:val="-11"/>
          <w:w w:val="105"/>
          <w:sz w:val="20"/>
          <w:szCs w:val="20"/>
        </w:rPr>
        <w:t xml:space="preserve"> </w:t>
      </w:r>
      <w:r>
        <w:rPr>
          <w:w w:val="105"/>
          <w:sz w:val="20"/>
          <w:szCs w:val="20"/>
        </w:rPr>
        <w:t>The</w:t>
      </w:r>
      <w:r>
        <w:rPr>
          <w:spacing w:val="-12"/>
          <w:w w:val="105"/>
          <w:sz w:val="20"/>
          <w:szCs w:val="20"/>
        </w:rPr>
        <w:t xml:space="preserve"> </w:t>
      </w:r>
      <w:r>
        <w:rPr>
          <w:w w:val="105"/>
          <w:sz w:val="20"/>
          <w:szCs w:val="20"/>
        </w:rPr>
        <w:t>seed</w:t>
      </w:r>
      <w:r>
        <w:rPr>
          <w:spacing w:val="-12"/>
          <w:w w:val="105"/>
          <w:sz w:val="20"/>
          <w:szCs w:val="20"/>
        </w:rPr>
        <w:t xml:space="preserve"> </w:t>
      </w:r>
      <w:r>
        <w:rPr>
          <w:w w:val="105"/>
          <w:sz w:val="20"/>
          <w:szCs w:val="20"/>
        </w:rPr>
        <w:t>electron</w:t>
      </w:r>
      <w:r>
        <w:rPr>
          <w:spacing w:val="-12"/>
          <w:w w:val="105"/>
          <w:sz w:val="20"/>
          <w:szCs w:val="20"/>
        </w:rPr>
        <w:t xml:space="preserve"> </w:t>
      </w:r>
      <w:r>
        <w:rPr>
          <w:spacing w:val="-2"/>
          <w:w w:val="105"/>
          <w:sz w:val="20"/>
          <w:szCs w:val="20"/>
        </w:rPr>
        <w:t>energy</w:t>
      </w:r>
    </w:p>
    <w:p>
      <w:pPr>
        <w:pStyle w:val="ListParagraph"/>
        <w:tabs>
          <w:tab w:val="clear" w:pos="720"/>
          <w:tab w:val="left" w:pos="1364" w:leader="none"/>
        </w:tabs>
        <w:spacing w:lineRule="auto" w:line="276" w:before="43" w:after="0"/>
        <w:jc w:val="both"/>
        <w:rPr/>
      </w:pPr>
      <w:r>
        <w:rPr>
          <w:w w:val="105"/>
          <w:sz w:val="20"/>
          <w:szCs w:val="20"/>
        </w:rPr>
        <w:t>spectrum</w:t>
      </w:r>
      <w:r>
        <w:rPr>
          <w:spacing w:val="-12"/>
          <w:w w:val="105"/>
          <w:sz w:val="20"/>
          <w:szCs w:val="20"/>
        </w:rPr>
        <w:t xml:space="preserve"> </w:t>
      </w:r>
      <w:r>
        <w:rPr>
          <w:w w:val="105"/>
          <w:sz w:val="20"/>
          <w:szCs w:val="20"/>
        </w:rPr>
        <w:t>was</w:t>
      </w:r>
      <w:r>
        <w:rPr>
          <w:spacing w:val="-11"/>
          <w:w w:val="105"/>
          <w:sz w:val="20"/>
          <w:szCs w:val="20"/>
        </w:rPr>
        <w:t xml:space="preserve"> </w:t>
      </w:r>
      <w:r>
        <w:rPr>
          <w:w w:val="105"/>
          <w:sz w:val="20"/>
          <w:szCs w:val="20"/>
        </w:rPr>
        <w:t>based</w:t>
      </w:r>
      <w:r>
        <w:rPr>
          <w:spacing w:val="-12"/>
          <w:w w:val="105"/>
          <w:sz w:val="20"/>
          <w:szCs w:val="20"/>
        </w:rPr>
        <w:t xml:space="preserve"> </w:t>
      </w:r>
      <w:r>
        <w:rPr>
          <w:w w:val="105"/>
          <w:sz w:val="20"/>
          <w:szCs w:val="20"/>
        </w:rPr>
        <w:t>on</w:t>
      </w:r>
      <w:r>
        <w:rPr>
          <w:spacing w:val="-11"/>
          <w:w w:val="105"/>
          <w:sz w:val="20"/>
          <w:szCs w:val="20"/>
        </w:rPr>
        <w:t xml:space="preserve"> </w:t>
      </w:r>
      <w:r>
        <w:rPr>
          <w:w w:val="105"/>
          <w:sz w:val="20"/>
          <w:szCs w:val="20"/>
        </w:rPr>
        <w:t>the</w:t>
      </w:r>
      <w:r>
        <w:rPr>
          <w:spacing w:val="-12"/>
          <w:w w:val="105"/>
          <w:sz w:val="20"/>
          <w:szCs w:val="20"/>
        </w:rPr>
        <w:t xml:space="preserve"> </w:t>
      </w:r>
      <w:r>
        <w:rPr>
          <w:w w:val="105"/>
          <w:sz w:val="20"/>
          <w:szCs w:val="20"/>
        </w:rPr>
        <w:t>EXPACS</w:t>
      </w:r>
      <w:r>
        <w:rPr>
          <w:spacing w:val="-11"/>
          <w:w w:val="105"/>
          <w:sz w:val="20"/>
          <w:szCs w:val="20"/>
        </w:rPr>
        <w:t xml:space="preserve"> </w:t>
      </w:r>
      <w:r>
        <w:rPr>
          <w:w w:val="105"/>
          <w:sz w:val="20"/>
          <w:szCs w:val="20"/>
        </w:rPr>
        <w:t>WEB</w:t>
      </w:r>
      <w:r>
        <w:rPr>
          <w:spacing w:val="-11"/>
          <w:w w:val="105"/>
          <w:sz w:val="20"/>
          <w:szCs w:val="20"/>
        </w:rPr>
        <w:t xml:space="preserve"> </w:t>
      </w:r>
      <w:r>
        <w:rPr>
          <w:w w:val="105"/>
          <w:sz w:val="20"/>
          <w:szCs w:val="20"/>
        </w:rPr>
        <w:t>calculator</w:t>
      </w:r>
      <w:r>
        <w:rPr>
          <w:spacing w:val="-12"/>
          <w:w w:val="105"/>
          <w:sz w:val="20"/>
          <w:szCs w:val="20"/>
        </w:rPr>
        <w:t xml:space="preserve"> </w:t>
      </w:r>
      <w:r>
        <w:rPr>
          <w:w w:val="105"/>
          <w:sz w:val="20"/>
          <w:szCs w:val="20"/>
        </w:rPr>
        <w:t>(Sato,</w:t>
      </w:r>
      <w:r>
        <w:rPr>
          <w:spacing w:val="-11"/>
          <w:w w:val="105"/>
          <w:sz w:val="20"/>
          <w:szCs w:val="20"/>
        </w:rPr>
        <w:t xml:space="preserve"> </w:t>
      </w:r>
      <w:r>
        <w:rPr>
          <w:w w:val="105"/>
          <w:sz w:val="20"/>
          <w:szCs w:val="20"/>
        </w:rPr>
        <w:t>2018),</w:t>
      </w:r>
      <w:r>
        <w:rPr>
          <w:spacing w:val="-12"/>
          <w:w w:val="105"/>
          <w:sz w:val="20"/>
          <w:szCs w:val="20"/>
        </w:rPr>
        <w:t xml:space="preserve"> </w:t>
      </w:r>
      <w:r>
        <w:rPr>
          <w:w w:val="105"/>
          <w:sz w:val="20"/>
          <w:szCs w:val="20"/>
        </w:rPr>
        <w:t>following</w:t>
      </w:r>
      <w:r>
        <w:rPr>
          <w:spacing w:val="-11"/>
          <w:w w:val="105"/>
          <w:sz w:val="20"/>
          <w:szCs w:val="20"/>
        </w:rPr>
        <w:t xml:space="preserve"> </w:t>
      </w:r>
      <w:r>
        <w:rPr>
          <w:w w:val="105"/>
          <w:sz w:val="20"/>
          <w:szCs w:val="20"/>
        </w:rPr>
        <w:t>a</w:t>
      </w:r>
      <w:r>
        <w:rPr>
          <w:spacing w:val="-11"/>
          <w:w w:val="105"/>
          <w:sz w:val="20"/>
          <w:szCs w:val="20"/>
        </w:rPr>
        <w:t xml:space="preserve"> </w:t>
      </w:r>
      <w:r>
        <w:rPr>
          <w:spacing w:val="-2"/>
          <w:w w:val="105"/>
          <w:sz w:val="20"/>
          <w:szCs w:val="20"/>
        </w:rPr>
        <w:t>power</w:t>
      </w:r>
    </w:p>
    <w:p>
      <w:pPr>
        <w:pStyle w:val="ListParagraph"/>
        <w:tabs>
          <w:tab w:val="clear" w:pos="720"/>
          <w:tab w:val="left" w:pos="1364" w:leader="none"/>
        </w:tabs>
        <w:spacing w:lineRule="auto" w:line="276" w:before="42" w:after="0"/>
        <w:jc w:val="both"/>
        <w:rPr/>
      </w:pPr>
      <w:r>
        <w:rPr>
          <w:w w:val="105"/>
          <w:sz w:val="20"/>
          <w:szCs w:val="20"/>
        </w:rPr>
        <w:t>law</w:t>
      </w:r>
      <w:r>
        <w:rPr>
          <w:spacing w:val="-9"/>
          <w:w w:val="105"/>
          <w:sz w:val="20"/>
          <w:szCs w:val="20"/>
        </w:rPr>
        <w:t xml:space="preserve"> </w:t>
      </w:r>
      <w:r>
        <w:rPr>
          <w:w w:val="105"/>
          <w:sz w:val="20"/>
          <w:szCs w:val="20"/>
        </w:rPr>
        <w:t>with</w:t>
      </w:r>
      <w:r>
        <w:rPr>
          <w:spacing w:val="-9"/>
          <w:w w:val="105"/>
          <w:sz w:val="20"/>
          <w:szCs w:val="20"/>
        </w:rPr>
        <w:t xml:space="preserve"> </w:t>
      </w:r>
      <w:r>
        <w:rPr>
          <w:w w:val="105"/>
          <w:sz w:val="20"/>
          <w:szCs w:val="20"/>
        </w:rPr>
        <w:t>an</w:t>
      </w:r>
      <w:r>
        <w:rPr>
          <w:spacing w:val="-8"/>
          <w:w w:val="105"/>
          <w:sz w:val="20"/>
          <w:szCs w:val="20"/>
        </w:rPr>
        <w:t xml:space="preserve"> </w:t>
      </w:r>
      <w:r>
        <w:rPr>
          <w:w w:val="105"/>
          <w:sz w:val="20"/>
          <w:szCs w:val="20"/>
        </w:rPr>
        <w:t>index</w:t>
      </w:r>
      <w:r>
        <w:rPr>
          <w:spacing w:val="-9"/>
          <w:w w:val="105"/>
          <w:sz w:val="20"/>
          <w:szCs w:val="20"/>
        </w:rPr>
        <w:t xml:space="preserve"> </w:t>
      </w:r>
      <w:r>
        <w:rPr>
          <w:w w:val="105"/>
          <w:sz w:val="20"/>
          <w:szCs w:val="20"/>
        </w:rPr>
        <w:t>of</w:t>
      </w:r>
      <w:r>
        <w:rPr>
          <w:spacing w:val="-8"/>
          <w:w w:val="105"/>
          <w:sz w:val="20"/>
          <w:szCs w:val="20"/>
        </w:rPr>
        <w:t xml:space="preserve"> </w:t>
      </w:r>
      <w:r>
        <w:rPr>
          <w:w w:val="105"/>
          <w:sz w:val="20"/>
          <w:szCs w:val="20"/>
        </w:rPr>
        <w:t>1.173</w:t>
      </w:r>
      <w:r>
        <w:rPr>
          <w:spacing w:val="-9"/>
          <w:w w:val="105"/>
          <w:sz w:val="20"/>
          <w:szCs w:val="20"/>
        </w:rPr>
        <w:t xml:space="preserve"> </w:t>
      </w:r>
      <w:r>
        <w:rPr>
          <w:w w:val="105"/>
          <w:sz w:val="20"/>
          <w:szCs w:val="20"/>
        </w:rPr>
        <w:t>for</w:t>
      </w:r>
      <w:r>
        <w:rPr>
          <w:spacing w:val="-9"/>
          <w:w w:val="105"/>
          <w:sz w:val="20"/>
          <w:szCs w:val="20"/>
        </w:rPr>
        <w:t xml:space="preserve"> </w:t>
      </w:r>
      <w:r>
        <w:rPr>
          <w:w w:val="105"/>
          <w:sz w:val="20"/>
          <w:szCs w:val="20"/>
        </w:rPr>
        <w:t>energies</w:t>
      </w:r>
      <w:r>
        <w:rPr>
          <w:spacing w:val="-8"/>
          <w:w w:val="105"/>
          <w:sz w:val="20"/>
          <w:szCs w:val="20"/>
        </w:rPr>
        <w:t xml:space="preserve"> </w:t>
      </w:r>
      <w:r>
        <w:rPr>
          <w:w w:val="105"/>
          <w:sz w:val="20"/>
          <w:szCs w:val="20"/>
        </w:rPr>
        <w:t>from</w:t>
      </w:r>
      <w:r>
        <w:rPr>
          <w:spacing w:val="-9"/>
          <w:w w:val="105"/>
          <w:sz w:val="20"/>
          <w:szCs w:val="20"/>
        </w:rPr>
        <w:t xml:space="preserve"> </w:t>
      </w:r>
      <w:r>
        <w:rPr>
          <w:w w:val="105"/>
          <w:sz w:val="20"/>
          <w:szCs w:val="20"/>
        </w:rPr>
        <w:t>1</w:t>
      </w:r>
      <w:r>
        <w:rPr>
          <w:spacing w:val="-8"/>
          <w:w w:val="105"/>
          <w:sz w:val="20"/>
          <w:szCs w:val="20"/>
        </w:rPr>
        <w:t xml:space="preserve"> </w:t>
      </w:r>
      <w:r>
        <w:rPr>
          <w:w w:val="105"/>
          <w:sz w:val="20"/>
          <w:szCs w:val="20"/>
        </w:rPr>
        <w:t>to</w:t>
      </w:r>
      <w:r>
        <w:rPr>
          <w:spacing w:val="-9"/>
          <w:w w:val="105"/>
          <w:sz w:val="20"/>
          <w:szCs w:val="20"/>
        </w:rPr>
        <w:t xml:space="preserve"> </w:t>
      </w:r>
      <w:r>
        <w:rPr>
          <w:w w:val="105"/>
          <w:sz w:val="20"/>
          <w:szCs w:val="20"/>
        </w:rPr>
        <w:t>300</w:t>
      </w:r>
      <w:r>
        <w:rPr>
          <w:spacing w:val="-8"/>
          <w:w w:val="105"/>
          <w:sz w:val="20"/>
          <w:szCs w:val="20"/>
        </w:rPr>
        <w:t xml:space="preserve"> </w:t>
      </w:r>
      <w:r>
        <w:rPr>
          <w:w w:val="105"/>
          <w:sz w:val="20"/>
          <w:szCs w:val="20"/>
        </w:rPr>
        <w:t>MeV.</w:t>
      </w:r>
      <w:r>
        <w:rPr>
          <w:spacing w:val="-9"/>
          <w:w w:val="105"/>
          <w:sz w:val="20"/>
          <w:szCs w:val="20"/>
        </w:rPr>
        <w:t xml:space="preserve"> </w:t>
      </w:r>
      <w:r>
        <w:rPr>
          <w:w w:val="105"/>
          <w:sz w:val="20"/>
          <w:szCs w:val="20"/>
        </w:rPr>
        <w:t>During</w:t>
      </w:r>
      <w:r>
        <w:rPr>
          <w:spacing w:val="-9"/>
          <w:w w:val="105"/>
          <w:sz w:val="20"/>
          <w:szCs w:val="20"/>
        </w:rPr>
        <w:t xml:space="preserve"> </w:t>
      </w:r>
      <w:r>
        <w:rPr>
          <w:w w:val="105"/>
          <w:sz w:val="20"/>
          <w:szCs w:val="20"/>
        </w:rPr>
        <w:t>TGE</w:t>
      </w:r>
      <w:r>
        <w:rPr>
          <w:spacing w:val="-8"/>
          <w:w w:val="105"/>
          <w:sz w:val="20"/>
          <w:szCs w:val="20"/>
        </w:rPr>
        <w:t xml:space="preserve"> </w:t>
      </w:r>
      <w:r>
        <w:rPr>
          <w:w w:val="105"/>
          <w:sz w:val="20"/>
          <w:szCs w:val="20"/>
        </w:rPr>
        <w:t>events</w:t>
      </w:r>
      <w:r>
        <w:rPr>
          <w:spacing w:val="-9"/>
          <w:w w:val="105"/>
          <w:sz w:val="20"/>
          <w:szCs w:val="20"/>
        </w:rPr>
        <w:t xml:space="preserve"> </w:t>
      </w:r>
      <w:r>
        <w:rPr>
          <w:spacing w:val="-5"/>
          <w:w w:val="105"/>
          <w:sz w:val="20"/>
          <w:szCs w:val="20"/>
        </w:rPr>
        <w:t>on</w:t>
      </w:r>
    </w:p>
    <w:p>
      <w:pPr>
        <w:pStyle w:val="ListParagraph"/>
        <w:tabs>
          <w:tab w:val="clear" w:pos="720"/>
          <w:tab w:val="left" w:pos="1364" w:leader="none"/>
        </w:tabs>
        <w:spacing w:lineRule="auto" w:line="276" w:before="42" w:after="0"/>
        <w:jc w:val="both"/>
        <w:rPr/>
      </w:pPr>
      <w:r>
        <w:rPr>
          <w:w w:val="105"/>
          <w:sz w:val="20"/>
          <w:szCs w:val="20"/>
        </w:rPr>
        <w:t>Aragats,</w:t>
      </w:r>
      <w:r>
        <w:rPr>
          <w:spacing w:val="-9"/>
          <w:w w:val="105"/>
          <w:sz w:val="20"/>
          <w:szCs w:val="20"/>
        </w:rPr>
        <w:t xml:space="preserve"> </w:t>
      </w:r>
      <w:r>
        <w:rPr>
          <w:w w:val="105"/>
          <w:sz w:val="20"/>
          <w:szCs w:val="20"/>
        </w:rPr>
        <w:t>the</w:t>
      </w:r>
      <w:r>
        <w:rPr>
          <w:spacing w:val="-9"/>
          <w:w w:val="105"/>
          <w:sz w:val="20"/>
          <w:szCs w:val="20"/>
        </w:rPr>
        <w:t xml:space="preserve"> </w:t>
      </w:r>
      <w:r>
        <w:rPr>
          <w:w w:val="105"/>
          <w:sz w:val="20"/>
          <w:szCs w:val="20"/>
        </w:rPr>
        <w:t>typical</w:t>
      </w:r>
      <w:r>
        <w:rPr>
          <w:spacing w:val="-9"/>
          <w:w w:val="105"/>
          <w:sz w:val="20"/>
          <w:szCs w:val="20"/>
        </w:rPr>
        <w:t xml:space="preserve"> </w:t>
      </w:r>
      <w:r>
        <w:rPr>
          <w:w w:val="105"/>
          <w:sz w:val="20"/>
          <w:szCs w:val="20"/>
        </w:rPr>
        <w:t>distance</w:t>
      </w:r>
      <w:r>
        <w:rPr>
          <w:spacing w:val="-9"/>
          <w:w w:val="105"/>
          <w:sz w:val="20"/>
          <w:szCs w:val="20"/>
        </w:rPr>
        <w:t xml:space="preserve"> </w:t>
      </w:r>
      <w:r>
        <w:rPr>
          <w:w w:val="105"/>
          <w:sz w:val="20"/>
          <w:szCs w:val="20"/>
        </w:rPr>
        <w:t>to</w:t>
      </w:r>
      <w:r>
        <w:rPr>
          <w:spacing w:val="-9"/>
          <w:w w:val="105"/>
          <w:sz w:val="20"/>
          <w:szCs w:val="20"/>
        </w:rPr>
        <w:t xml:space="preserve"> </w:t>
      </w:r>
      <w:r>
        <w:rPr>
          <w:w w:val="105"/>
          <w:sz w:val="20"/>
          <w:szCs w:val="20"/>
        </w:rPr>
        <w:t>the</w:t>
      </w:r>
      <w:r>
        <w:rPr>
          <w:spacing w:val="-9"/>
          <w:w w:val="105"/>
          <w:sz w:val="20"/>
          <w:szCs w:val="20"/>
        </w:rPr>
        <w:t xml:space="preserve"> </w:t>
      </w:r>
      <w:r>
        <w:rPr>
          <w:w w:val="105"/>
          <w:sz w:val="20"/>
          <w:szCs w:val="20"/>
        </w:rPr>
        <w:t>cloud</w:t>
      </w:r>
      <w:r>
        <w:rPr>
          <w:spacing w:val="-9"/>
          <w:w w:val="105"/>
          <w:sz w:val="20"/>
          <w:szCs w:val="20"/>
        </w:rPr>
        <w:t xml:space="preserve"> </w:t>
      </w:r>
      <w:r>
        <w:rPr>
          <w:w w:val="105"/>
          <w:sz w:val="20"/>
          <w:szCs w:val="20"/>
        </w:rPr>
        <w:t>base</w:t>
      </w:r>
      <w:r>
        <w:rPr>
          <w:spacing w:val="-9"/>
          <w:w w:val="105"/>
          <w:sz w:val="20"/>
          <w:szCs w:val="20"/>
        </w:rPr>
        <w:t xml:space="preserve"> </w:t>
      </w:r>
      <w:r>
        <w:rPr>
          <w:w w:val="105"/>
          <w:sz w:val="20"/>
          <w:szCs w:val="20"/>
        </w:rPr>
        <w:t>is</w:t>
      </w:r>
      <w:r>
        <w:rPr>
          <w:spacing w:val="-9"/>
          <w:w w:val="105"/>
          <w:sz w:val="20"/>
          <w:szCs w:val="20"/>
        </w:rPr>
        <w:t xml:space="preserve"> </w:t>
      </w:r>
      <w:r>
        <w:rPr>
          <w:w w:val="105"/>
          <w:sz w:val="20"/>
          <w:szCs w:val="20"/>
        </w:rPr>
        <w:t>estimated</w:t>
      </w:r>
      <w:r>
        <w:rPr>
          <w:spacing w:val="-9"/>
          <w:w w:val="105"/>
          <w:sz w:val="20"/>
          <w:szCs w:val="20"/>
        </w:rPr>
        <w:t xml:space="preserve"> </w:t>
      </w:r>
      <w:r>
        <w:rPr>
          <w:w w:val="105"/>
          <w:sz w:val="20"/>
          <w:szCs w:val="20"/>
        </w:rPr>
        <w:t>to</w:t>
      </w:r>
      <w:r>
        <w:rPr>
          <w:spacing w:val="-9"/>
          <w:w w:val="105"/>
          <w:sz w:val="20"/>
          <w:szCs w:val="20"/>
        </w:rPr>
        <w:t xml:space="preserve"> </w:t>
      </w:r>
      <w:r>
        <w:rPr>
          <w:w w:val="105"/>
          <w:sz w:val="20"/>
          <w:szCs w:val="20"/>
        </w:rPr>
        <w:t>be</w:t>
      </w:r>
      <w:r>
        <w:rPr>
          <w:spacing w:val="-8"/>
          <w:w w:val="105"/>
          <w:sz w:val="20"/>
          <w:szCs w:val="20"/>
        </w:rPr>
        <w:t xml:space="preserve"> </w:t>
      </w:r>
      <w:r>
        <w:rPr>
          <w:w w:val="105"/>
          <w:sz w:val="20"/>
          <w:szCs w:val="20"/>
        </w:rPr>
        <w:t>25–200</w:t>
      </w:r>
      <w:r>
        <w:rPr>
          <w:spacing w:val="-9"/>
          <w:w w:val="105"/>
          <w:sz w:val="20"/>
          <w:szCs w:val="20"/>
        </w:rPr>
        <w:t xml:space="preserve"> </w:t>
      </w:r>
      <w:r>
        <w:rPr>
          <w:w w:val="105"/>
          <w:sz w:val="20"/>
          <w:szCs w:val="20"/>
        </w:rPr>
        <w:t>m</w:t>
      </w:r>
      <w:r>
        <w:rPr>
          <w:spacing w:val="-9"/>
          <w:w w:val="105"/>
          <w:sz w:val="20"/>
          <w:szCs w:val="20"/>
        </w:rPr>
        <w:t xml:space="preserve"> </w:t>
      </w:r>
      <w:r>
        <w:rPr>
          <w:w w:val="105"/>
          <w:sz w:val="20"/>
          <w:szCs w:val="20"/>
        </w:rPr>
        <w:t>(see</w:t>
      </w:r>
      <w:r>
        <w:rPr>
          <w:spacing w:val="-9"/>
          <w:w w:val="105"/>
          <w:sz w:val="20"/>
          <w:szCs w:val="20"/>
        </w:rPr>
        <w:t xml:space="preserve"> </w:t>
      </w:r>
      <w:r>
        <w:rPr>
          <w:w w:val="105"/>
          <w:sz w:val="20"/>
          <w:szCs w:val="20"/>
        </w:rPr>
        <w:t>Fig.</w:t>
      </w:r>
      <w:r>
        <w:rPr>
          <w:spacing w:val="-9"/>
          <w:w w:val="105"/>
          <w:sz w:val="20"/>
          <w:szCs w:val="20"/>
        </w:rPr>
        <w:t xml:space="preserve"> </w:t>
      </w:r>
      <w:r>
        <w:rPr>
          <w:w w:val="105"/>
          <w:sz w:val="20"/>
          <w:szCs w:val="20"/>
        </w:rPr>
        <w:t>17</w:t>
      </w:r>
      <w:r>
        <w:rPr>
          <w:spacing w:val="-9"/>
          <w:w w:val="105"/>
          <w:sz w:val="20"/>
          <w:szCs w:val="20"/>
        </w:rPr>
        <w:t xml:space="preserve"> </w:t>
      </w:r>
      <w:r>
        <w:rPr>
          <w:spacing w:val="-5"/>
          <w:w w:val="105"/>
          <w:sz w:val="20"/>
          <w:szCs w:val="20"/>
        </w:rPr>
        <w:t>in</w:t>
      </w:r>
    </w:p>
    <w:p>
      <w:pPr>
        <w:pStyle w:val="ListParagraph"/>
        <w:tabs>
          <w:tab w:val="clear" w:pos="720"/>
          <w:tab w:val="left" w:pos="1364" w:leader="none"/>
        </w:tabs>
        <w:spacing w:lineRule="auto" w:line="276" w:before="46" w:after="0"/>
        <w:jc w:val="both"/>
        <w:rPr/>
      </w:pPr>
      <w:r>
        <w:rPr>
          <w:sz w:val="20"/>
          <w:szCs w:val="20"/>
        </w:rPr>
        <w:t>Chilingarian</w:t>
      </w:r>
      <w:r>
        <w:rPr>
          <w:spacing w:val="18"/>
          <w:sz w:val="20"/>
          <w:szCs w:val="20"/>
        </w:rPr>
        <w:t xml:space="preserve"> </w:t>
      </w:r>
      <w:r>
        <w:rPr>
          <w:sz w:val="20"/>
          <w:szCs w:val="20"/>
        </w:rPr>
        <w:t>et</w:t>
      </w:r>
      <w:r>
        <w:rPr>
          <w:spacing w:val="18"/>
          <w:sz w:val="20"/>
          <w:szCs w:val="20"/>
        </w:rPr>
        <w:t xml:space="preserve"> </w:t>
      </w:r>
      <w:r>
        <w:rPr>
          <w:sz w:val="20"/>
          <w:szCs w:val="20"/>
        </w:rPr>
        <w:t>al.,</w:t>
      </w:r>
      <w:r>
        <w:rPr>
          <w:spacing w:val="18"/>
          <w:sz w:val="20"/>
          <w:szCs w:val="20"/>
        </w:rPr>
        <w:t xml:space="preserve"> </w:t>
      </w:r>
      <w:r>
        <w:rPr>
          <w:sz w:val="20"/>
          <w:szCs w:val="20"/>
        </w:rPr>
        <w:t>2020);</w:t>
      </w:r>
      <w:r>
        <w:rPr>
          <w:spacing w:val="19"/>
          <w:sz w:val="20"/>
          <w:szCs w:val="20"/>
        </w:rPr>
        <w:t xml:space="preserve"> </w:t>
      </w:r>
      <w:r>
        <w:rPr>
          <w:sz w:val="20"/>
          <w:szCs w:val="20"/>
        </w:rPr>
        <w:t>therefore,</w:t>
      </w:r>
      <w:r>
        <w:rPr>
          <w:spacing w:val="18"/>
          <w:sz w:val="20"/>
          <w:szCs w:val="20"/>
        </w:rPr>
        <w:t xml:space="preserve"> </w:t>
      </w:r>
      <w:r>
        <w:rPr>
          <w:sz w:val="20"/>
          <w:szCs w:val="20"/>
        </w:rPr>
        <w:t>in</w:t>
      </w:r>
      <w:r>
        <w:rPr>
          <w:spacing w:val="18"/>
          <w:sz w:val="20"/>
          <w:szCs w:val="20"/>
        </w:rPr>
        <w:t xml:space="preserve"> </w:t>
      </w:r>
      <w:r>
        <w:rPr>
          <w:sz w:val="20"/>
          <w:szCs w:val="20"/>
        </w:rPr>
        <w:t>our</w:t>
      </w:r>
      <w:r>
        <w:rPr>
          <w:spacing w:val="19"/>
          <w:sz w:val="20"/>
          <w:szCs w:val="20"/>
        </w:rPr>
        <w:t xml:space="preserve"> </w:t>
      </w:r>
      <w:r>
        <w:rPr>
          <w:sz w:val="20"/>
          <w:szCs w:val="20"/>
        </w:rPr>
        <w:t>simulations,</w:t>
      </w:r>
      <w:r>
        <w:rPr>
          <w:spacing w:val="18"/>
          <w:sz w:val="20"/>
          <w:szCs w:val="20"/>
        </w:rPr>
        <w:t xml:space="preserve"> </w:t>
      </w:r>
      <w:r>
        <w:rPr>
          <w:sz w:val="20"/>
          <w:szCs w:val="20"/>
        </w:rPr>
        <w:t>particle</w:t>
      </w:r>
      <w:r>
        <w:rPr>
          <w:spacing w:val="18"/>
          <w:sz w:val="20"/>
          <w:szCs w:val="20"/>
        </w:rPr>
        <w:t xml:space="preserve"> </w:t>
      </w:r>
      <w:r>
        <w:rPr>
          <w:sz w:val="20"/>
          <w:szCs w:val="20"/>
        </w:rPr>
        <w:t>propagation</w:t>
      </w:r>
      <w:r>
        <w:rPr>
          <w:spacing w:val="19"/>
          <w:sz w:val="20"/>
          <w:szCs w:val="20"/>
        </w:rPr>
        <w:t xml:space="preserve"> </w:t>
      </w:r>
      <w:r>
        <w:rPr>
          <w:sz w:val="20"/>
          <w:szCs w:val="20"/>
        </w:rPr>
        <w:t>continued</w:t>
      </w:r>
      <w:r>
        <w:rPr>
          <w:spacing w:val="18"/>
          <w:sz w:val="20"/>
          <w:szCs w:val="20"/>
        </w:rPr>
        <w:t xml:space="preserve"> </w:t>
      </w:r>
      <w:r>
        <w:rPr>
          <w:spacing w:val="-5"/>
          <w:sz w:val="20"/>
          <w:szCs w:val="20"/>
        </w:rPr>
        <w:t>in</w:t>
      </w:r>
    </w:p>
    <w:p>
      <w:pPr>
        <w:pStyle w:val="ListParagraph"/>
        <w:tabs>
          <w:tab w:val="clear" w:pos="720"/>
          <w:tab w:val="left" w:pos="1364" w:leader="none"/>
        </w:tabs>
        <w:spacing w:lineRule="auto" w:line="276" w:before="42" w:after="0"/>
        <w:jc w:val="both"/>
        <w:rPr/>
      </w:pPr>
      <w:r>
        <w:rPr>
          <w:w w:val="105"/>
          <w:sz w:val="20"/>
          <w:szCs w:val="20"/>
        </w:rPr>
        <w:t>dense</w:t>
      </w:r>
      <w:r>
        <w:rPr>
          <w:spacing w:val="-10"/>
          <w:w w:val="105"/>
          <w:sz w:val="20"/>
          <w:szCs w:val="20"/>
        </w:rPr>
        <w:t xml:space="preserve"> </w:t>
      </w:r>
      <w:r>
        <w:rPr>
          <w:w w:val="105"/>
          <w:sz w:val="20"/>
          <w:szCs w:val="20"/>
        </w:rPr>
        <w:t>air</w:t>
      </w:r>
      <w:r>
        <w:rPr>
          <w:spacing w:val="-9"/>
          <w:w w:val="105"/>
          <w:sz w:val="20"/>
          <w:szCs w:val="20"/>
        </w:rPr>
        <w:t xml:space="preserve"> </w:t>
      </w:r>
      <w:r>
        <w:rPr>
          <w:w w:val="105"/>
          <w:sz w:val="20"/>
          <w:szCs w:val="20"/>
        </w:rPr>
        <w:t>for</w:t>
      </w:r>
      <w:r>
        <w:rPr>
          <w:spacing w:val="-10"/>
          <w:w w:val="105"/>
          <w:sz w:val="20"/>
          <w:szCs w:val="20"/>
        </w:rPr>
        <w:t xml:space="preserve"> </w:t>
      </w:r>
      <w:r>
        <w:rPr>
          <w:w w:val="105"/>
          <w:sz w:val="20"/>
          <w:szCs w:val="20"/>
        </w:rPr>
        <w:t>an</w:t>
      </w:r>
      <w:r>
        <w:rPr>
          <w:spacing w:val="-9"/>
          <w:w w:val="105"/>
          <w:sz w:val="20"/>
          <w:szCs w:val="20"/>
        </w:rPr>
        <w:t xml:space="preserve"> </w:t>
      </w:r>
      <w:r>
        <w:rPr>
          <w:w w:val="105"/>
          <w:sz w:val="20"/>
          <w:szCs w:val="20"/>
        </w:rPr>
        <w:t>additional</w:t>
      </w:r>
      <w:r>
        <w:rPr>
          <w:spacing w:val="-10"/>
          <w:w w:val="105"/>
          <w:sz w:val="20"/>
          <w:szCs w:val="20"/>
        </w:rPr>
        <w:t xml:space="preserve"> </w:t>
      </w:r>
      <w:r>
        <w:rPr>
          <w:w w:val="105"/>
          <w:sz w:val="20"/>
          <w:szCs w:val="20"/>
        </w:rPr>
        <w:t>25,</w:t>
      </w:r>
      <w:r>
        <w:rPr>
          <w:spacing w:val="-9"/>
          <w:w w:val="105"/>
          <w:sz w:val="20"/>
          <w:szCs w:val="20"/>
        </w:rPr>
        <w:t xml:space="preserve"> </w:t>
      </w:r>
      <w:r>
        <w:rPr>
          <w:w w:val="105"/>
          <w:sz w:val="20"/>
          <w:szCs w:val="20"/>
        </w:rPr>
        <w:t>50,</w:t>
      </w:r>
      <w:r>
        <w:rPr>
          <w:spacing w:val="-10"/>
          <w:w w:val="105"/>
          <w:sz w:val="20"/>
          <w:szCs w:val="20"/>
        </w:rPr>
        <w:t xml:space="preserve"> </w:t>
      </w:r>
      <w:r>
        <w:rPr>
          <w:w w:val="105"/>
          <w:sz w:val="20"/>
          <w:szCs w:val="20"/>
        </w:rPr>
        <w:t>100,</w:t>
      </w:r>
      <w:r>
        <w:rPr>
          <w:spacing w:val="-9"/>
          <w:w w:val="105"/>
          <w:sz w:val="20"/>
          <w:szCs w:val="20"/>
        </w:rPr>
        <w:t xml:space="preserve"> </w:t>
      </w:r>
      <w:r>
        <w:rPr>
          <w:w w:val="105"/>
          <w:sz w:val="20"/>
          <w:szCs w:val="20"/>
        </w:rPr>
        <w:t>and</w:t>
      </w:r>
      <w:r>
        <w:rPr>
          <w:spacing w:val="-10"/>
          <w:w w:val="105"/>
          <w:sz w:val="20"/>
          <w:szCs w:val="20"/>
        </w:rPr>
        <w:t xml:space="preserve"> </w:t>
      </w:r>
      <w:r>
        <w:rPr>
          <w:w w:val="105"/>
          <w:sz w:val="20"/>
          <w:szCs w:val="20"/>
        </w:rPr>
        <w:t>200</w:t>
      </w:r>
      <w:r>
        <w:rPr>
          <w:spacing w:val="-9"/>
          <w:w w:val="105"/>
          <w:sz w:val="20"/>
          <w:szCs w:val="20"/>
        </w:rPr>
        <w:t xml:space="preserve"> </w:t>
      </w:r>
      <w:r>
        <w:rPr>
          <w:w w:val="105"/>
          <w:sz w:val="20"/>
          <w:szCs w:val="20"/>
        </w:rPr>
        <w:t>meters</w:t>
      </w:r>
      <w:r>
        <w:rPr>
          <w:spacing w:val="-9"/>
          <w:w w:val="105"/>
          <w:sz w:val="20"/>
          <w:szCs w:val="20"/>
        </w:rPr>
        <w:t xml:space="preserve"> </w:t>
      </w:r>
      <w:r>
        <w:rPr>
          <w:w w:val="105"/>
          <w:sz w:val="20"/>
          <w:szCs w:val="20"/>
        </w:rPr>
        <w:t>before</w:t>
      </w:r>
      <w:r>
        <w:rPr>
          <w:spacing w:val="-10"/>
          <w:w w:val="105"/>
          <w:sz w:val="20"/>
          <w:szCs w:val="20"/>
        </w:rPr>
        <w:t xml:space="preserve"> </w:t>
      </w:r>
      <w:r>
        <w:rPr>
          <w:w w:val="105"/>
          <w:sz w:val="20"/>
          <w:szCs w:val="20"/>
        </w:rPr>
        <w:t>detection.</w:t>
      </w:r>
      <w:r>
        <w:rPr>
          <w:spacing w:val="-9"/>
          <w:w w:val="105"/>
          <w:sz w:val="20"/>
          <w:szCs w:val="20"/>
        </w:rPr>
        <w:t xml:space="preserve"> </w:t>
      </w:r>
      <w:r>
        <w:rPr>
          <w:w w:val="105"/>
          <w:sz w:val="20"/>
          <w:szCs w:val="20"/>
        </w:rPr>
        <w:t>The</w:t>
      </w:r>
      <w:r>
        <w:rPr>
          <w:spacing w:val="-10"/>
          <w:w w:val="105"/>
          <w:sz w:val="20"/>
          <w:szCs w:val="20"/>
        </w:rPr>
        <w:t xml:space="preserve"> </w:t>
      </w:r>
      <w:r>
        <w:rPr>
          <w:spacing w:val="-2"/>
          <w:w w:val="105"/>
          <w:sz w:val="20"/>
          <w:szCs w:val="20"/>
        </w:rPr>
        <w:t>simulations</w:t>
      </w:r>
    </w:p>
    <w:p>
      <w:pPr>
        <w:pStyle w:val="ListParagraph"/>
        <w:tabs>
          <w:tab w:val="clear" w:pos="720"/>
          <w:tab w:val="left" w:pos="1364" w:leader="none"/>
        </w:tabs>
        <w:spacing w:lineRule="auto" w:line="276" w:before="42" w:after="0"/>
        <w:jc w:val="both"/>
        <w:rPr/>
      </w:pPr>
      <w:r>
        <w:rPr>
          <w:w w:val="105"/>
          <w:sz w:val="20"/>
          <w:szCs w:val="20"/>
        </w:rPr>
        <w:t>included</w:t>
      </w:r>
      <w:r>
        <w:rPr>
          <w:spacing w:val="-11"/>
          <w:w w:val="105"/>
          <w:sz w:val="20"/>
          <w:szCs w:val="20"/>
        </w:rPr>
        <w:t xml:space="preserve"> </w:t>
      </w:r>
      <w:r>
        <w:rPr>
          <w:w w:val="105"/>
          <w:sz w:val="20"/>
          <w:szCs w:val="20"/>
        </w:rPr>
        <w:t>1,000</w:t>
      </w:r>
      <w:r>
        <w:rPr>
          <w:spacing w:val="-10"/>
          <w:w w:val="105"/>
          <w:sz w:val="20"/>
          <w:szCs w:val="20"/>
        </w:rPr>
        <w:t xml:space="preserve"> </w:t>
      </w:r>
      <w:r>
        <w:rPr>
          <w:w w:val="105"/>
          <w:sz w:val="20"/>
          <w:szCs w:val="20"/>
        </w:rPr>
        <w:t>to</w:t>
      </w:r>
      <w:r>
        <w:rPr>
          <w:spacing w:val="-11"/>
          <w:w w:val="105"/>
          <w:sz w:val="20"/>
          <w:szCs w:val="20"/>
        </w:rPr>
        <w:t xml:space="preserve"> </w:t>
      </w:r>
      <w:r>
        <w:rPr>
          <w:w w:val="105"/>
          <w:sz w:val="20"/>
          <w:szCs w:val="20"/>
        </w:rPr>
        <w:t>10,000</w:t>
      </w:r>
      <w:r>
        <w:rPr>
          <w:spacing w:val="-10"/>
          <w:w w:val="105"/>
          <w:sz w:val="20"/>
          <w:szCs w:val="20"/>
        </w:rPr>
        <w:t xml:space="preserve"> </w:t>
      </w:r>
      <w:r>
        <w:rPr>
          <w:w w:val="105"/>
          <w:sz w:val="20"/>
          <w:szCs w:val="20"/>
        </w:rPr>
        <w:t>events</w:t>
      </w:r>
      <w:r>
        <w:rPr>
          <w:spacing w:val="-11"/>
          <w:w w:val="105"/>
          <w:sz w:val="20"/>
          <w:szCs w:val="20"/>
        </w:rPr>
        <w:t xml:space="preserve"> </w:t>
      </w:r>
      <w:r>
        <w:rPr>
          <w:w w:val="105"/>
          <w:sz w:val="20"/>
          <w:szCs w:val="20"/>
        </w:rPr>
        <w:t>for</w:t>
      </w:r>
      <w:r>
        <w:rPr>
          <w:spacing w:val="-10"/>
          <w:w w:val="105"/>
          <w:sz w:val="20"/>
          <w:szCs w:val="20"/>
        </w:rPr>
        <w:t xml:space="preserve"> </w:t>
      </w:r>
      <w:r>
        <w:rPr>
          <w:w w:val="105"/>
          <w:sz w:val="20"/>
          <w:szCs w:val="20"/>
        </w:rPr>
        <w:t>AEF</w:t>
      </w:r>
      <w:r>
        <w:rPr>
          <w:spacing w:val="-11"/>
          <w:w w:val="105"/>
          <w:sz w:val="20"/>
          <w:szCs w:val="20"/>
        </w:rPr>
        <w:t xml:space="preserve"> </w:t>
      </w:r>
      <w:r>
        <w:rPr>
          <w:w w:val="105"/>
          <w:sz w:val="20"/>
          <w:szCs w:val="20"/>
        </w:rPr>
        <w:t>strengths</w:t>
      </w:r>
      <w:r>
        <w:rPr>
          <w:spacing w:val="-10"/>
          <w:w w:val="105"/>
          <w:sz w:val="20"/>
          <w:szCs w:val="20"/>
        </w:rPr>
        <w:t xml:space="preserve"> </w:t>
      </w:r>
      <w:r>
        <w:rPr>
          <w:w w:val="105"/>
          <w:sz w:val="20"/>
          <w:szCs w:val="20"/>
        </w:rPr>
        <w:t>from</w:t>
      </w:r>
      <w:r>
        <w:rPr>
          <w:spacing w:val="-10"/>
          <w:w w:val="105"/>
          <w:sz w:val="20"/>
          <w:szCs w:val="20"/>
        </w:rPr>
        <w:t xml:space="preserve"> </w:t>
      </w:r>
      <w:r>
        <w:rPr>
          <w:w w:val="105"/>
          <w:sz w:val="20"/>
          <w:szCs w:val="20"/>
        </w:rPr>
        <w:t>1.55</w:t>
      </w:r>
      <w:r>
        <w:rPr>
          <w:spacing w:val="-11"/>
          <w:w w:val="105"/>
          <w:sz w:val="20"/>
          <w:szCs w:val="20"/>
        </w:rPr>
        <w:t xml:space="preserve"> </w:t>
      </w:r>
      <w:r>
        <w:rPr>
          <w:w w:val="105"/>
          <w:sz w:val="20"/>
          <w:szCs w:val="20"/>
        </w:rPr>
        <w:t>to</w:t>
      </w:r>
      <w:r>
        <w:rPr>
          <w:spacing w:val="-10"/>
          <w:w w:val="105"/>
          <w:sz w:val="20"/>
          <w:szCs w:val="20"/>
        </w:rPr>
        <w:t xml:space="preserve"> </w:t>
      </w:r>
      <w:r>
        <w:rPr>
          <w:w w:val="105"/>
          <w:sz w:val="20"/>
          <w:szCs w:val="20"/>
        </w:rPr>
        <w:t>2.5</w:t>
      </w:r>
      <w:r>
        <w:rPr>
          <w:spacing w:val="-11"/>
          <w:w w:val="105"/>
          <w:sz w:val="20"/>
          <w:szCs w:val="20"/>
        </w:rPr>
        <w:t xml:space="preserve"> </w:t>
      </w:r>
      <w:r>
        <w:rPr>
          <w:w w:val="105"/>
          <w:sz w:val="20"/>
          <w:szCs w:val="20"/>
        </w:rPr>
        <w:t>kV/cm.</w:t>
      </w:r>
      <w:r>
        <w:rPr>
          <w:spacing w:val="-10"/>
          <w:w w:val="105"/>
          <w:sz w:val="20"/>
          <w:szCs w:val="20"/>
        </w:rPr>
        <w:t xml:space="preserve"> </w:t>
      </w:r>
      <w:r>
        <w:rPr>
          <w:w w:val="105"/>
          <w:sz w:val="20"/>
          <w:szCs w:val="20"/>
        </w:rPr>
        <w:t>Electron</w:t>
      </w:r>
      <w:r>
        <w:rPr>
          <w:spacing w:val="-11"/>
          <w:w w:val="105"/>
          <w:sz w:val="20"/>
          <w:szCs w:val="20"/>
        </w:rPr>
        <w:t xml:space="preserve"> </w:t>
      </w:r>
      <w:r>
        <w:rPr>
          <w:spacing w:val="-5"/>
          <w:w w:val="105"/>
          <w:sz w:val="20"/>
          <w:szCs w:val="20"/>
        </w:rPr>
        <w:t>and</w:t>
      </w:r>
    </w:p>
    <w:p>
      <w:pPr>
        <w:pStyle w:val="ListParagraph"/>
        <w:tabs>
          <w:tab w:val="clear" w:pos="720"/>
          <w:tab w:val="left" w:pos="682" w:leader="none"/>
        </w:tabs>
        <w:spacing w:lineRule="auto" w:line="276" w:before="40" w:after="0"/>
        <w:ind w:left="0" w:hanging="0"/>
        <w:jc w:val="both"/>
        <w:rPr/>
      </w:pPr>
      <w:r>
        <w:rPr>
          <w:spacing w:val="-2"/>
          <w:w w:val="105"/>
          <w:sz w:val="20"/>
          <w:szCs w:val="20"/>
        </w:rPr>
        <w:t>gamma-ray</w:t>
      </w:r>
      <w:r>
        <w:rPr>
          <w:spacing w:val="-13"/>
          <w:w w:val="105"/>
          <w:sz w:val="20"/>
          <w:szCs w:val="20"/>
        </w:rPr>
        <w:t xml:space="preserve"> </w:t>
      </w:r>
      <w:r>
        <w:rPr>
          <w:spacing w:val="-2"/>
          <w:w w:val="105"/>
          <w:sz w:val="20"/>
          <w:szCs w:val="20"/>
        </w:rPr>
        <w:t>propagation</w:t>
      </w:r>
      <w:r>
        <w:rPr>
          <w:spacing w:val="-12"/>
          <w:w w:val="105"/>
          <w:sz w:val="20"/>
          <w:szCs w:val="20"/>
        </w:rPr>
        <w:t xml:space="preserve"> </w:t>
      </w:r>
      <w:r>
        <w:rPr>
          <w:color w:val="C9211E"/>
          <w:spacing w:val="-12"/>
          <w:w w:val="105"/>
          <w:sz w:val="20"/>
          <w:szCs w:val="20"/>
        </w:rPr>
        <w:t>were</w:t>
      </w:r>
      <w:r>
        <w:rPr>
          <w:spacing w:val="-12"/>
          <w:w w:val="105"/>
          <w:sz w:val="20"/>
          <w:szCs w:val="20"/>
        </w:rPr>
        <w:t xml:space="preserve"> </w:t>
      </w:r>
      <w:r>
        <w:rPr>
          <w:spacing w:val="-2"/>
          <w:w w:val="105"/>
          <w:sz w:val="20"/>
          <w:szCs w:val="20"/>
        </w:rPr>
        <w:t>tracked</w:t>
      </w:r>
      <w:r>
        <w:rPr>
          <w:spacing w:val="-12"/>
          <w:w w:val="105"/>
          <w:sz w:val="20"/>
          <w:szCs w:val="20"/>
        </w:rPr>
        <w:t xml:space="preserve"> </w:t>
      </w:r>
      <w:r>
        <w:rPr>
          <w:spacing w:val="-2"/>
          <w:w w:val="105"/>
          <w:sz w:val="20"/>
          <w:szCs w:val="20"/>
        </w:rPr>
        <w:t>until</w:t>
      </w:r>
      <w:r>
        <w:rPr>
          <w:spacing w:val="-12"/>
          <w:w w:val="105"/>
          <w:sz w:val="20"/>
          <w:szCs w:val="20"/>
        </w:rPr>
        <w:t xml:space="preserve"> </w:t>
      </w:r>
      <w:r>
        <w:rPr>
          <w:spacing w:val="-2"/>
          <w:w w:val="105"/>
          <w:sz w:val="20"/>
          <w:szCs w:val="20"/>
        </w:rPr>
        <w:t>their</w:t>
      </w:r>
      <w:r>
        <w:rPr>
          <w:spacing w:val="-12"/>
          <w:w w:val="105"/>
          <w:sz w:val="20"/>
          <w:szCs w:val="20"/>
        </w:rPr>
        <w:t xml:space="preserve"> </w:t>
      </w:r>
      <w:r>
        <w:rPr>
          <w:spacing w:val="-2"/>
          <w:w w:val="105"/>
          <w:sz w:val="20"/>
          <w:szCs w:val="20"/>
        </w:rPr>
        <w:t>energies</w:t>
      </w:r>
      <w:r>
        <w:rPr>
          <w:spacing w:val="-12"/>
          <w:w w:val="105"/>
          <w:sz w:val="20"/>
          <w:szCs w:val="20"/>
        </w:rPr>
        <w:t xml:space="preserve"> </w:t>
      </w:r>
      <w:r>
        <w:rPr>
          <w:spacing w:val="-2"/>
          <w:w w:val="105"/>
          <w:sz w:val="20"/>
          <w:szCs w:val="20"/>
        </w:rPr>
        <w:t>dropped</w:t>
      </w:r>
      <w:r>
        <w:rPr>
          <w:spacing w:val="-12"/>
          <w:w w:val="105"/>
          <w:sz w:val="20"/>
          <w:szCs w:val="20"/>
        </w:rPr>
        <w:t xml:space="preserve"> </w:t>
      </w:r>
      <w:r>
        <w:rPr>
          <w:spacing w:val="-2"/>
          <w:w w:val="105"/>
          <w:sz w:val="20"/>
          <w:szCs w:val="20"/>
        </w:rPr>
        <w:t>to</w:t>
      </w:r>
      <w:r>
        <w:rPr>
          <w:spacing w:val="-12"/>
          <w:w w:val="105"/>
          <w:sz w:val="20"/>
          <w:szCs w:val="20"/>
        </w:rPr>
        <w:t xml:space="preserve"> </w:t>
      </w:r>
      <w:r>
        <w:rPr>
          <w:spacing w:val="-2"/>
          <w:w w:val="105"/>
          <w:sz w:val="20"/>
          <w:szCs w:val="20"/>
        </w:rPr>
        <w:t>0.05</w:t>
      </w:r>
      <w:r>
        <w:rPr>
          <w:spacing w:val="-12"/>
          <w:w w:val="105"/>
          <w:sz w:val="20"/>
          <w:szCs w:val="20"/>
        </w:rPr>
        <w:t xml:space="preserve"> </w:t>
      </w:r>
      <w:r>
        <w:rPr>
          <w:spacing w:val="-2"/>
          <w:w w:val="105"/>
          <w:sz w:val="20"/>
          <w:szCs w:val="20"/>
        </w:rPr>
        <w:t xml:space="preserve">MeV. </w:t>
      </w:r>
      <w:r>
        <w:rPr>
          <w:spacing w:val="-12"/>
          <w:w w:val="105"/>
          <w:sz w:val="20"/>
          <w:szCs w:val="20"/>
        </w:rPr>
        <w:t xml:space="preserve"> </w:t>
      </w:r>
      <w:r>
        <w:rPr>
          <w:color w:val="C9211E"/>
          <w:spacing w:val="-5"/>
          <w:w w:val="105"/>
          <w:sz w:val="20"/>
          <w:szCs w:val="20"/>
        </w:rPr>
        <w:t xml:space="preserve">The CORSIKA </w:t>
      </w:r>
    </w:p>
    <w:p>
      <w:pPr>
        <w:pStyle w:val="ListParagraph"/>
        <w:tabs>
          <w:tab w:val="clear" w:pos="720"/>
          <w:tab w:val="left" w:pos="682" w:leader="none"/>
        </w:tabs>
        <w:spacing w:lineRule="auto" w:line="276" w:before="40" w:after="0"/>
        <w:ind w:left="0" w:hanging="0"/>
        <w:jc w:val="both"/>
        <w:rPr/>
      </w:pPr>
      <w:r>
        <w:rPr>
          <w:color w:val="C9211E"/>
          <w:spacing w:val="-5"/>
          <w:w w:val="105"/>
          <w:sz w:val="20"/>
          <w:szCs w:val="20"/>
        </w:rPr>
        <w:t xml:space="preserve">code models the development of RREA by calculating the number of electrons and gamma rays at </w:t>
      </w:r>
    </w:p>
    <w:p>
      <w:pPr>
        <w:pStyle w:val="ListParagraph"/>
        <w:tabs>
          <w:tab w:val="clear" w:pos="720"/>
          <w:tab w:val="left" w:pos="682" w:leader="none"/>
        </w:tabs>
        <w:spacing w:lineRule="auto" w:line="276" w:before="40" w:after="0"/>
        <w:ind w:left="0" w:hanging="0"/>
        <w:jc w:val="both"/>
        <w:rPr/>
      </w:pPr>
      <w:r>
        <w:rPr>
          <w:color w:val="C9211E"/>
          <w:spacing w:val="-5"/>
          <w:w w:val="105"/>
          <w:sz w:val="20"/>
          <w:szCs w:val="20"/>
        </w:rPr>
        <w:t>different stages of the atmospheric electric field at 200-meter intervals.</w:t>
      </w:r>
    </w:p>
    <w:p>
      <w:pPr>
        <w:pStyle w:val="ListParagraph"/>
        <w:tabs>
          <w:tab w:val="clear" w:pos="720"/>
          <w:tab w:val="left" w:pos="682" w:leader="none"/>
        </w:tabs>
        <w:spacing w:lineRule="auto" w:line="276" w:before="40" w:after="0"/>
        <w:ind w:left="0" w:hanging="0"/>
        <w:jc w:val="both"/>
        <w:rPr>
          <w:color w:val="C9211E"/>
          <w:spacing w:val="-5"/>
          <w:w w:val="105"/>
        </w:rPr>
      </w:pPr>
      <w:r>
        <w:rPr>
          <w:color w:val="C9211E"/>
          <w:spacing w:val="-5"/>
          <w:w w:val="105"/>
        </w:rPr>
      </w:r>
    </w:p>
    <w:p>
      <w:pPr>
        <w:pStyle w:val="ListParagraph"/>
        <w:tabs>
          <w:tab w:val="clear" w:pos="720"/>
          <w:tab w:val="left" w:pos="1364" w:leader="none"/>
        </w:tabs>
        <w:spacing w:lineRule="auto" w:line="276" w:before="0" w:after="0"/>
        <w:jc w:val="both"/>
        <w:rPr/>
      </w:pPr>
      <w:r>
        <w:rPr>
          <w:w w:val="105"/>
          <w:sz w:val="20"/>
          <w:szCs w:val="20"/>
        </w:rPr>
        <w:t>Besides</w:t>
      </w:r>
      <w:r>
        <w:rPr>
          <w:spacing w:val="-11"/>
          <w:w w:val="105"/>
          <w:sz w:val="20"/>
          <w:szCs w:val="20"/>
        </w:rPr>
        <w:t xml:space="preserve"> </w:t>
      </w:r>
      <w:r>
        <w:rPr>
          <w:w w:val="105"/>
          <w:sz w:val="20"/>
          <w:szCs w:val="20"/>
        </w:rPr>
        <w:t>the</w:t>
      </w:r>
      <w:r>
        <w:rPr>
          <w:spacing w:val="-10"/>
          <w:w w:val="105"/>
          <w:sz w:val="20"/>
          <w:szCs w:val="20"/>
        </w:rPr>
        <w:t xml:space="preserve"> </w:t>
      </w:r>
      <w:r>
        <w:rPr>
          <w:w w:val="105"/>
          <w:sz w:val="20"/>
          <w:szCs w:val="20"/>
        </w:rPr>
        <w:t>Aragats</w:t>
      </w:r>
      <w:r>
        <w:rPr>
          <w:spacing w:val="-10"/>
          <w:w w:val="105"/>
          <w:sz w:val="20"/>
          <w:szCs w:val="20"/>
        </w:rPr>
        <w:t xml:space="preserve"> </w:t>
      </w:r>
      <w:r>
        <w:rPr>
          <w:w w:val="105"/>
          <w:sz w:val="20"/>
          <w:szCs w:val="20"/>
        </w:rPr>
        <w:t>and</w:t>
      </w:r>
      <w:r>
        <w:rPr>
          <w:spacing w:val="-11"/>
          <w:w w:val="105"/>
          <w:sz w:val="20"/>
          <w:szCs w:val="20"/>
        </w:rPr>
        <w:t xml:space="preserve"> </w:t>
      </w:r>
      <w:r>
        <w:rPr>
          <w:w w:val="105"/>
          <w:sz w:val="20"/>
          <w:szCs w:val="20"/>
        </w:rPr>
        <w:t>Nor</w:t>
      </w:r>
      <w:r>
        <w:rPr>
          <w:spacing w:val="-10"/>
          <w:w w:val="105"/>
          <w:sz w:val="20"/>
          <w:szCs w:val="20"/>
        </w:rPr>
        <w:t xml:space="preserve"> </w:t>
      </w:r>
      <w:r>
        <w:rPr>
          <w:w w:val="105"/>
          <w:sz w:val="20"/>
          <w:szCs w:val="20"/>
        </w:rPr>
        <w:t>Amberd</w:t>
      </w:r>
      <w:r>
        <w:rPr>
          <w:spacing w:val="-10"/>
          <w:w w:val="105"/>
          <w:sz w:val="20"/>
          <w:szCs w:val="20"/>
        </w:rPr>
        <w:t xml:space="preserve"> </w:t>
      </w:r>
      <w:r>
        <w:rPr>
          <w:w w:val="105"/>
          <w:sz w:val="20"/>
          <w:szCs w:val="20"/>
        </w:rPr>
        <w:t>research</w:t>
      </w:r>
      <w:r>
        <w:rPr>
          <w:spacing w:val="-10"/>
          <w:w w:val="105"/>
          <w:sz w:val="20"/>
          <w:szCs w:val="20"/>
        </w:rPr>
        <w:t xml:space="preserve"> </w:t>
      </w:r>
      <w:r>
        <w:rPr>
          <w:w w:val="105"/>
          <w:sz w:val="20"/>
          <w:szCs w:val="20"/>
        </w:rPr>
        <w:t>stations</w:t>
      </w:r>
      <w:r>
        <w:rPr>
          <w:spacing w:val="-11"/>
          <w:w w:val="105"/>
          <w:sz w:val="20"/>
          <w:szCs w:val="20"/>
        </w:rPr>
        <w:t xml:space="preserve"> </w:t>
      </w:r>
      <w:r>
        <w:rPr>
          <w:w w:val="105"/>
          <w:sz w:val="20"/>
          <w:szCs w:val="20"/>
        </w:rPr>
        <w:t>on</w:t>
      </w:r>
      <w:r>
        <w:rPr>
          <w:spacing w:val="-10"/>
          <w:w w:val="105"/>
          <w:sz w:val="20"/>
          <w:szCs w:val="20"/>
        </w:rPr>
        <w:t xml:space="preserve"> </w:t>
      </w:r>
      <w:r>
        <w:rPr>
          <w:w w:val="105"/>
          <w:sz w:val="20"/>
          <w:szCs w:val="20"/>
        </w:rPr>
        <w:t>the</w:t>
      </w:r>
      <w:r>
        <w:rPr>
          <w:spacing w:val="-10"/>
          <w:w w:val="105"/>
          <w:sz w:val="20"/>
          <w:szCs w:val="20"/>
        </w:rPr>
        <w:t xml:space="preserve"> </w:t>
      </w:r>
      <w:r>
        <w:rPr>
          <w:w w:val="105"/>
          <w:sz w:val="20"/>
          <w:szCs w:val="20"/>
        </w:rPr>
        <w:t>slopes</w:t>
      </w:r>
      <w:r>
        <w:rPr>
          <w:spacing w:val="-10"/>
          <w:w w:val="105"/>
          <w:sz w:val="20"/>
          <w:szCs w:val="20"/>
        </w:rPr>
        <w:t xml:space="preserve"> </w:t>
      </w:r>
      <w:r>
        <w:rPr>
          <w:w w:val="105"/>
          <w:sz w:val="20"/>
          <w:szCs w:val="20"/>
        </w:rPr>
        <w:t>of</w:t>
      </w:r>
      <w:r>
        <w:rPr>
          <w:spacing w:val="-11"/>
          <w:w w:val="105"/>
          <w:sz w:val="20"/>
          <w:szCs w:val="20"/>
        </w:rPr>
        <w:t xml:space="preserve"> </w:t>
      </w:r>
      <w:r>
        <w:rPr>
          <w:w w:val="105"/>
          <w:sz w:val="20"/>
          <w:szCs w:val="20"/>
        </w:rPr>
        <w:t>Mt.</w:t>
      </w:r>
      <w:r>
        <w:rPr>
          <w:spacing w:val="-10"/>
          <w:w w:val="105"/>
          <w:sz w:val="20"/>
          <w:szCs w:val="20"/>
        </w:rPr>
        <w:t xml:space="preserve"> </w:t>
      </w:r>
      <w:r>
        <w:rPr>
          <w:w w:val="105"/>
          <w:sz w:val="20"/>
          <w:szCs w:val="20"/>
        </w:rPr>
        <w:t>Aragats</w:t>
      </w:r>
      <w:r>
        <w:rPr>
          <w:spacing w:val="-10"/>
          <w:w w:val="105"/>
          <w:sz w:val="20"/>
          <w:szCs w:val="20"/>
        </w:rPr>
        <w:t xml:space="preserve"> </w:t>
      </w:r>
      <w:r>
        <w:rPr>
          <w:spacing w:val="-5"/>
          <w:w w:val="105"/>
          <w:sz w:val="20"/>
          <w:szCs w:val="20"/>
        </w:rPr>
        <w:t>in</w:t>
      </w:r>
    </w:p>
    <w:p>
      <w:pPr>
        <w:pStyle w:val="ListParagraph"/>
        <w:tabs>
          <w:tab w:val="clear" w:pos="720"/>
          <w:tab w:val="left" w:pos="1364" w:leader="none"/>
        </w:tabs>
        <w:spacing w:lineRule="auto" w:line="276"/>
        <w:jc w:val="both"/>
        <w:rPr/>
      </w:pPr>
      <w:r>
        <w:rPr>
          <w:spacing w:val="-2"/>
          <w:w w:val="105"/>
          <w:sz w:val="20"/>
          <w:szCs w:val="20"/>
        </w:rPr>
        <w:t>Armenia,</w:t>
      </w:r>
      <w:r>
        <w:rPr>
          <w:spacing w:val="-1"/>
          <w:w w:val="105"/>
          <w:sz w:val="20"/>
          <w:szCs w:val="20"/>
        </w:rPr>
        <w:t xml:space="preserve"> </w:t>
      </w:r>
      <w:r>
        <w:rPr>
          <w:spacing w:val="-2"/>
          <w:w w:val="105"/>
          <w:sz w:val="20"/>
          <w:szCs w:val="20"/>
        </w:rPr>
        <w:t>we</w:t>
      </w:r>
      <w:r>
        <w:rPr>
          <w:w w:val="105"/>
          <w:sz w:val="20"/>
          <w:szCs w:val="20"/>
        </w:rPr>
        <w:t xml:space="preserve"> </w:t>
      </w:r>
      <w:r>
        <w:rPr>
          <w:spacing w:val="-2"/>
          <w:w w:val="105"/>
          <w:sz w:val="20"/>
          <w:szCs w:val="20"/>
        </w:rPr>
        <w:t>also</w:t>
      </w:r>
      <w:r>
        <w:rPr>
          <w:w w:val="105"/>
          <w:sz w:val="20"/>
          <w:szCs w:val="20"/>
        </w:rPr>
        <w:t xml:space="preserve"> </w:t>
      </w:r>
      <w:r>
        <w:rPr>
          <w:spacing w:val="-2"/>
          <w:w w:val="105"/>
          <w:sz w:val="20"/>
          <w:szCs w:val="20"/>
        </w:rPr>
        <w:t>conducted</w:t>
      </w:r>
      <w:r>
        <w:rPr>
          <w:w w:val="105"/>
          <w:sz w:val="20"/>
          <w:szCs w:val="20"/>
        </w:rPr>
        <w:t xml:space="preserve"> </w:t>
      </w:r>
      <w:r>
        <w:rPr>
          <w:spacing w:val="-2"/>
          <w:w w:val="105"/>
          <w:sz w:val="20"/>
          <w:szCs w:val="20"/>
        </w:rPr>
        <w:t>simulations</w:t>
      </w:r>
      <w:r>
        <w:rPr>
          <w:spacing w:val="-1"/>
          <w:w w:val="105"/>
          <w:sz w:val="20"/>
          <w:szCs w:val="20"/>
        </w:rPr>
        <w:t xml:space="preserve"> </w:t>
      </w:r>
      <w:r>
        <w:rPr>
          <w:spacing w:val="-2"/>
          <w:w w:val="105"/>
          <w:sz w:val="20"/>
          <w:szCs w:val="20"/>
        </w:rPr>
        <w:t>for</w:t>
      </w:r>
      <w:r>
        <w:rPr>
          <w:w w:val="105"/>
          <w:sz w:val="20"/>
          <w:szCs w:val="20"/>
        </w:rPr>
        <w:t xml:space="preserve"> </w:t>
      </w:r>
      <w:r>
        <w:rPr>
          <w:spacing w:val="-2"/>
          <w:w w:val="105"/>
          <w:sz w:val="20"/>
          <w:szCs w:val="20"/>
        </w:rPr>
        <w:t>Slovakian</w:t>
      </w:r>
      <w:r>
        <w:rPr>
          <w:w w:val="105"/>
          <w:sz w:val="20"/>
          <w:szCs w:val="20"/>
        </w:rPr>
        <w:t xml:space="preserve"> </w:t>
      </w:r>
      <w:r>
        <w:rPr>
          <w:spacing w:val="-2"/>
          <w:w w:val="105"/>
          <w:sz w:val="20"/>
          <w:szCs w:val="20"/>
        </w:rPr>
        <w:t>and</w:t>
      </w:r>
      <w:r>
        <w:rPr>
          <w:w w:val="105"/>
          <w:sz w:val="20"/>
          <w:szCs w:val="20"/>
        </w:rPr>
        <w:t xml:space="preserve"> </w:t>
      </w:r>
      <w:r>
        <w:rPr>
          <w:spacing w:val="-2"/>
          <w:w w:val="105"/>
          <w:sz w:val="20"/>
          <w:szCs w:val="20"/>
        </w:rPr>
        <w:t>Chinese</w:t>
      </w:r>
      <w:r>
        <w:rPr>
          <w:w w:val="105"/>
          <w:sz w:val="20"/>
          <w:szCs w:val="20"/>
        </w:rPr>
        <w:t xml:space="preserve"> </w:t>
      </w:r>
      <w:r>
        <w:rPr>
          <w:spacing w:val="-2"/>
          <w:w w:val="105"/>
          <w:sz w:val="20"/>
          <w:szCs w:val="20"/>
        </w:rPr>
        <w:t>research</w:t>
      </w:r>
      <w:r>
        <w:rPr>
          <w:spacing w:val="-1"/>
          <w:w w:val="105"/>
          <w:sz w:val="20"/>
          <w:szCs w:val="20"/>
        </w:rPr>
        <w:t xml:space="preserve"> </w:t>
      </w:r>
      <w:r>
        <w:rPr>
          <w:spacing w:val="-2"/>
          <w:w w:val="105"/>
          <w:sz w:val="20"/>
          <w:szCs w:val="20"/>
        </w:rPr>
        <w:t>stations</w:t>
      </w:r>
      <w:r>
        <w:rPr>
          <w:w w:val="105"/>
          <w:sz w:val="20"/>
          <w:szCs w:val="20"/>
        </w:rPr>
        <w:t xml:space="preserve"> </w:t>
      </w:r>
      <w:r>
        <w:rPr>
          <w:spacing w:val="-5"/>
          <w:w w:val="105"/>
          <w:sz w:val="20"/>
          <w:szCs w:val="20"/>
        </w:rPr>
        <w:t>at</w:t>
      </w:r>
    </w:p>
    <w:p>
      <w:pPr>
        <w:pStyle w:val="ListParagraph"/>
        <w:tabs>
          <w:tab w:val="clear" w:pos="720"/>
          <w:tab w:val="left" w:pos="1364" w:leader="none"/>
        </w:tabs>
        <w:spacing w:lineRule="auto" w:line="276" w:before="9" w:after="0"/>
        <w:jc w:val="both"/>
        <w:rPr/>
      </w:pPr>
      <w:r>
        <w:rPr>
          <w:color w:val="C9211E"/>
          <w:spacing w:val="-12"/>
          <w:w w:val="105"/>
          <w:sz w:val="20"/>
          <w:szCs w:val="20"/>
        </w:rPr>
        <w:t>Lomnický</w:t>
      </w:r>
      <w:r>
        <w:rPr>
          <w:color w:val="C9211E"/>
          <w:spacing w:val="-11"/>
          <w:w w:val="105"/>
          <w:sz w:val="20"/>
          <w:szCs w:val="20"/>
        </w:rPr>
        <w:t xml:space="preserve"> </w:t>
      </w:r>
      <w:r>
        <w:rPr>
          <w:color w:val="C9211E"/>
          <w:spacing w:val="-12"/>
          <w:w w:val="105"/>
          <w:sz w:val="20"/>
          <w:szCs w:val="20"/>
        </w:rPr>
        <w:t xml:space="preserve">Štít </w:t>
      </w:r>
      <w:r>
        <w:rPr>
          <w:w w:val="105"/>
          <w:sz w:val="20"/>
          <w:szCs w:val="20"/>
        </w:rPr>
        <w:t>and</w:t>
      </w:r>
      <w:r>
        <w:rPr>
          <w:spacing w:val="-11"/>
          <w:w w:val="105"/>
          <w:sz w:val="20"/>
          <w:szCs w:val="20"/>
        </w:rPr>
        <w:t xml:space="preserve"> </w:t>
      </w:r>
      <w:r>
        <w:rPr>
          <w:w w:val="105"/>
          <w:sz w:val="20"/>
          <w:szCs w:val="20"/>
        </w:rPr>
        <w:t>the</w:t>
      </w:r>
      <w:r>
        <w:rPr>
          <w:spacing w:val="-12"/>
          <w:w w:val="105"/>
          <w:sz w:val="20"/>
          <w:szCs w:val="20"/>
        </w:rPr>
        <w:t xml:space="preserve"> </w:t>
      </w:r>
      <w:r>
        <w:rPr>
          <w:w w:val="105"/>
          <w:sz w:val="20"/>
          <w:szCs w:val="20"/>
        </w:rPr>
        <w:t>Tibetan</w:t>
      </w:r>
      <w:r>
        <w:rPr>
          <w:spacing w:val="-11"/>
          <w:w w:val="105"/>
          <w:sz w:val="20"/>
          <w:szCs w:val="20"/>
        </w:rPr>
        <w:t xml:space="preserve"> </w:t>
      </w:r>
      <w:r>
        <w:rPr>
          <w:w w:val="105"/>
          <w:sz w:val="20"/>
          <w:szCs w:val="20"/>
        </w:rPr>
        <w:t>plateau.</w:t>
      </w:r>
      <w:r>
        <w:rPr>
          <w:spacing w:val="-12"/>
          <w:w w:val="105"/>
          <w:sz w:val="20"/>
          <w:szCs w:val="20"/>
        </w:rPr>
        <w:t xml:space="preserve"> </w:t>
      </w:r>
      <w:r>
        <w:rPr>
          <w:w w:val="105"/>
          <w:sz w:val="20"/>
          <w:szCs w:val="20"/>
        </w:rPr>
        <w:t>LHAASO</w:t>
      </w:r>
      <w:r>
        <w:rPr>
          <w:spacing w:val="-11"/>
          <w:w w:val="105"/>
          <w:sz w:val="20"/>
          <w:szCs w:val="20"/>
        </w:rPr>
        <w:t xml:space="preserve"> </w:t>
      </w:r>
      <w:r>
        <w:rPr>
          <w:w w:val="105"/>
          <w:sz w:val="20"/>
          <w:szCs w:val="20"/>
        </w:rPr>
        <w:t>(Large</w:t>
      </w:r>
      <w:r>
        <w:rPr>
          <w:spacing w:val="-12"/>
          <w:w w:val="105"/>
          <w:sz w:val="20"/>
          <w:szCs w:val="20"/>
        </w:rPr>
        <w:t xml:space="preserve"> </w:t>
      </w:r>
      <w:r>
        <w:rPr>
          <w:w w:val="105"/>
          <w:sz w:val="20"/>
          <w:szCs w:val="20"/>
        </w:rPr>
        <w:t>High</w:t>
      </w:r>
      <w:r>
        <w:rPr>
          <w:spacing w:val="-12"/>
          <w:w w:val="105"/>
          <w:sz w:val="20"/>
          <w:szCs w:val="20"/>
        </w:rPr>
        <w:t xml:space="preserve"> </w:t>
      </w:r>
      <w:r>
        <w:rPr>
          <w:w w:val="105"/>
          <w:sz w:val="20"/>
          <w:szCs w:val="20"/>
        </w:rPr>
        <w:t>Altitude</w:t>
      </w:r>
      <w:r>
        <w:rPr>
          <w:spacing w:val="-11"/>
          <w:w w:val="105"/>
          <w:sz w:val="20"/>
          <w:szCs w:val="20"/>
        </w:rPr>
        <w:t xml:space="preserve"> </w:t>
      </w:r>
      <w:r>
        <w:rPr>
          <w:w w:val="105"/>
          <w:sz w:val="20"/>
          <w:szCs w:val="20"/>
        </w:rPr>
        <w:t>Air</w:t>
      </w:r>
      <w:r>
        <w:rPr>
          <w:spacing w:val="-12"/>
          <w:w w:val="105"/>
          <w:sz w:val="20"/>
          <w:szCs w:val="20"/>
        </w:rPr>
        <w:t xml:space="preserve"> </w:t>
      </w:r>
      <w:r>
        <w:rPr>
          <w:spacing w:val="-2"/>
          <w:w w:val="105"/>
          <w:sz w:val="20"/>
          <w:szCs w:val="20"/>
        </w:rPr>
        <w:t>Shower</w:t>
      </w:r>
    </w:p>
    <w:p>
      <w:pPr>
        <w:pStyle w:val="ListParagraph"/>
        <w:tabs>
          <w:tab w:val="clear" w:pos="720"/>
          <w:tab w:val="left" w:pos="1364" w:leader="none"/>
        </w:tabs>
        <w:spacing w:lineRule="auto" w:line="276"/>
        <w:jc w:val="both"/>
        <w:rPr/>
      </w:pPr>
      <w:r>
        <w:rPr>
          <w:w w:val="105"/>
          <w:sz w:val="20"/>
          <w:szCs w:val="20"/>
        </w:rPr>
        <w:t>Observatory)</w:t>
      </w:r>
      <w:r>
        <w:rPr>
          <w:spacing w:val="-11"/>
          <w:w w:val="105"/>
          <w:sz w:val="20"/>
          <w:szCs w:val="20"/>
        </w:rPr>
        <w:t xml:space="preserve"> </w:t>
      </w:r>
      <w:r>
        <w:rPr>
          <w:w w:val="105"/>
          <w:sz w:val="20"/>
          <w:szCs w:val="20"/>
        </w:rPr>
        <w:t>is</w:t>
      </w:r>
      <w:r>
        <w:rPr>
          <w:spacing w:val="-10"/>
          <w:w w:val="105"/>
          <w:sz w:val="20"/>
          <w:szCs w:val="20"/>
        </w:rPr>
        <w:t xml:space="preserve"> </w:t>
      </w:r>
      <w:r>
        <w:rPr>
          <w:w w:val="105"/>
          <w:sz w:val="20"/>
          <w:szCs w:val="20"/>
        </w:rPr>
        <w:t>situated</w:t>
      </w:r>
      <w:r>
        <w:rPr>
          <w:spacing w:val="-11"/>
          <w:w w:val="105"/>
          <w:sz w:val="20"/>
          <w:szCs w:val="20"/>
        </w:rPr>
        <w:t xml:space="preserve"> </w:t>
      </w:r>
      <w:r>
        <w:rPr>
          <w:w w:val="105"/>
          <w:sz w:val="20"/>
          <w:szCs w:val="20"/>
        </w:rPr>
        <w:t>at</w:t>
      </w:r>
      <w:r>
        <w:rPr>
          <w:spacing w:val="-10"/>
          <w:w w:val="105"/>
          <w:sz w:val="20"/>
          <w:szCs w:val="20"/>
        </w:rPr>
        <w:t xml:space="preserve"> </w:t>
      </w:r>
      <w:r>
        <w:rPr>
          <w:w w:val="105"/>
          <w:sz w:val="20"/>
          <w:szCs w:val="20"/>
        </w:rPr>
        <w:t>4410</w:t>
      </w:r>
      <w:r>
        <w:rPr>
          <w:spacing w:val="-11"/>
          <w:w w:val="105"/>
          <w:sz w:val="20"/>
          <w:szCs w:val="20"/>
        </w:rPr>
        <w:t xml:space="preserve"> </w:t>
      </w:r>
      <w:r>
        <w:rPr>
          <w:w w:val="105"/>
          <w:sz w:val="20"/>
          <w:szCs w:val="20"/>
        </w:rPr>
        <w:t>meters</w:t>
      </w:r>
      <w:r>
        <w:rPr>
          <w:spacing w:val="-10"/>
          <w:w w:val="105"/>
          <w:sz w:val="20"/>
          <w:szCs w:val="20"/>
        </w:rPr>
        <w:t xml:space="preserve"> </w:t>
      </w:r>
      <w:r>
        <w:rPr>
          <w:w w:val="105"/>
          <w:sz w:val="20"/>
          <w:szCs w:val="20"/>
        </w:rPr>
        <w:t>above</w:t>
      </w:r>
      <w:r>
        <w:rPr>
          <w:spacing w:val="-10"/>
          <w:w w:val="105"/>
          <w:sz w:val="20"/>
          <w:szCs w:val="20"/>
        </w:rPr>
        <w:t xml:space="preserve"> </w:t>
      </w:r>
      <w:r>
        <w:rPr>
          <w:w w:val="105"/>
          <w:sz w:val="20"/>
          <w:szCs w:val="20"/>
        </w:rPr>
        <w:t>sea</w:t>
      </w:r>
      <w:r>
        <w:rPr>
          <w:spacing w:val="-11"/>
          <w:w w:val="105"/>
          <w:sz w:val="20"/>
          <w:szCs w:val="20"/>
        </w:rPr>
        <w:t xml:space="preserve"> </w:t>
      </w:r>
      <w:r>
        <w:rPr>
          <w:w w:val="105"/>
          <w:sz w:val="20"/>
          <w:szCs w:val="20"/>
        </w:rPr>
        <w:t>level.</w:t>
      </w:r>
      <w:r>
        <w:rPr>
          <w:spacing w:val="-10"/>
          <w:w w:val="105"/>
          <w:sz w:val="20"/>
          <w:szCs w:val="20"/>
        </w:rPr>
        <w:t xml:space="preserve"> </w:t>
      </w:r>
      <w:r>
        <w:rPr>
          <w:w w:val="105"/>
          <w:sz w:val="20"/>
          <w:szCs w:val="20"/>
        </w:rPr>
        <w:t>It</w:t>
      </w:r>
      <w:r>
        <w:rPr>
          <w:spacing w:val="-11"/>
          <w:w w:val="105"/>
          <w:sz w:val="20"/>
          <w:szCs w:val="20"/>
        </w:rPr>
        <w:t xml:space="preserve"> </w:t>
      </w:r>
      <w:r>
        <w:rPr>
          <w:w w:val="105"/>
          <w:sz w:val="20"/>
          <w:szCs w:val="20"/>
        </w:rPr>
        <w:t>provides</w:t>
      </w:r>
      <w:r>
        <w:rPr>
          <w:spacing w:val="-10"/>
          <w:w w:val="105"/>
          <w:sz w:val="20"/>
          <w:szCs w:val="20"/>
        </w:rPr>
        <w:t xml:space="preserve"> </w:t>
      </w:r>
      <w:r>
        <w:rPr>
          <w:w w:val="105"/>
          <w:sz w:val="20"/>
          <w:szCs w:val="20"/>
        </w:rPr>
        <w:t>an</w:t>
      </w:r>
      <w:r>
        <w:rPr>
          <w:spacing w:val="-10"/>
          <w:w w:val="105"/>
          <w:sz w:val="20"/>
          <w:szCs w:val="20"/>
        </w:rPr>
        <w:t xml:space="preserve"> </w:t>
      </w:r>
      <w:r>
        <w:rPr>
          <w:w w:val="105"/>
          <w:sz w:val="20"/>
          <w:szCs w:val="20"/>
        </w:rPr>
        <w:t>ideal</w:t>
      </w:r>
      <w:r>
        <w:rPr>
          <w:spacing w:val="-11"/>
          <w:w w:val="105"/>
          <w:sz w:val="20"/>
          <w:szCs w:val="20"/>
        </w:rPr>
        <w:t xml:space="preserve"> </w:t>
      </w:r>
      <w:r>
        <w:rPr>
          <w:w w:val="105"/>
          <w:sz w:val="20"/>
          <w:szCs w:val="20"/>
        </w:rPr>
        <w:t>platform</w:t>
      </w:r>
      <w:r>
        <w:rPr>
          <w:spacing w:val="-10"/>
          <w:w w:val="105"/>
          <w:sz w:val="20"/>
          <w:szCs w:val="20"/>
        </w:rPr>
        <w:t xml:space="preserve"> </w:t>
      </w:r>
      <w:r>
        <w:rPr>
          <w:spacing w:val="-5"/>
          <w:w w:val="105"/>
          <w:sz w:val="20"/>
          <w:szCs w:val="20"/>
        </w:rPr>
        <w:t>for</w:t>
      </w:r>
    </w:p>
    <w:p>
      <w:pPr>
        <w:pStyle w:val="ListParagraph"/>
        <w:tabs>
          <w:tab w:val="clear" w:pos="720"/>
          <w:tab w:val="left" w:pos="1364" w:leader="none"/>
        </w:tabs>
        <w:spacing w:lineRule="auto" w:line="276" w:before="10" w:after="0"/>
        <w:jc w:val="both"/>
        <w:rPr/>
      </w:pPr>
      <w:r>
        <w:rPr>
          <w:w w:val="105"/>
          <w:sz w:val="20"/>
          <w:szCs w:val="20"/>
        </w:rPr>
        <w:t>studying</w:t>
      </w:r>
      <w:r>
        <w:rPr>
          <w:spacing w:val="-13"/>
          <w:w w:val="105"/>
          <w:sz w:val="20"/>
          <w:szCs w:val="20"/>
        </w:rPr>
        <w:t xml:space="preserve"> </w:t>
      </w:r>
      <w:r>
        <w:rPr>
          <w:w w:val="105"/>
          <w:sz w:val="20"/>
          <w:szCs w:val="20"/>
        </w:rPr>
        <w:t>atmospheric</w:t>
      </w:r>
      <w:r>
        <w:rPr>
          <w:spacing w:val="-12"/>
          <w:w w:val="105"/>
          <w:sz w:val="20"/>
          <w:szCs w:val="20"/>
        </w:rPr>
        <w:t xml:space="preserve"> </w:t>
      </w:r>
      <w:r>
        <w:rPr>
          <w:w w:val="105"/>
          <w:sz w:val="20"/>
          <w:szCs w:val="20"/>
        </w:rPr>
        <w:t>particle</w:t>
      </w:r>
      <w:r>
        <w:rPr>
          <w:spacing w:val="-12"/>
          <w:w w:val="105"/>
          <w:sz w:val="20"/>
          <w:szCs w:val="20"/>
        </w:rPr>
        <w:t xml:space="preserve"> </w:t>
      </w:r>
      <w:r>
        <w:rPr>
          <w:w w:val="105"/>
          <w:sz w:val="20"/>
          <w:szCs w:val="20"/>
        </w:rPr>
        <w:t>acceleration</w:t>
      </w:r>
      <w:r>
        <w:rPr>
          <w:spacing w:val="-12"/>
          <w:w w:val="105"/>
          <w:sz w:val="20"/>
          <w:szCs w:val="20"/>
        </w:rPr>
        <w:t xml:space="preserve"> </w:t>
      </w:r>
      <w:r>
        <w:rPr>
          <w:w w:val="105"/>
          <w:sz w:val="20"/>
          <w:szCs w:val="20"/>
        </w:rPr>
        <w:t>due</w:t>
      </w:r>
      <w:r>
        <w:rPr>
          <w:spacing w:val="-12"/>
          <w:w w:val="105"/>
          <w:sz w:val="20"/>
          <w:szCs w:val="20"/>
        </w:rPr>
        <w:t xml:space="preserve"> </w:t>
      </w:r>
      <w:r>
        <w:rPr>
          <w:w w:val="105"/>
          <w:sz w:val="20"/>
          <w:szCs w:val="20"/>
        </w:rPr>
        <w:t>to</w:t>
      </w:r>
      <w:r>
        <w:rPr>
          <w:spacing w:val="-12"/>
          <w:w w:val="105"/>
          <w:sz w:val="20"/>
          <w:szCs w:val="20"/>
        </w:rPr>
        <w:t xml:space="preserve"> </w:t>
      </w:r>
      <w:r>
        <w:rPr>
          <w:w w:val="105"/>
          <w:sz w:val="20"/>
          <w:szCs w:val="20"/>
        </w:rPr>
        <w:t>its</w:t>
      </w:r>
      <w:r>
        <w:rPr>
          <w:spacing w:val="-12"/>
          <w:w w:val="105"/>
          <w:sz w:val="20"/>
          <w:szCs w:val="20"/>
        </w:rPr>
        <w:t xml:space="preserve"> </w:t>
      </w:r>
      <w:r>
        <w:rPr>
          <w:w w:val="105"/>
          <w:sz w:val="20"/>
          <w:szCs w:val="20"/>
        </w:rPr>
        <w:t>thin</w:t>
      </w:r>
      <w:r>
        <w:rPr>
          <w:spacing w:val="-12"/>
          <w:w w:val="105"/>
          <w:sz w:val="20"/>
          <w:szCs w:val="20"/>
        </w:rPr>
        <w:t xml:space="preserve"> </w:t>
      </w:r>
      <w:r>
        <w:rPr>
          <w:w w:val="105"/>
          <w:sz w:val="20"/>
          <w:szCs w:val="20"/>
        </w:rPr>
        <w:t>atmosphere</w:t>
      </w:r>
      <w:r>
        <w:rPr>
          <w:spacing w:val="-13"/>
          <w:w w:val="105"/>
          <w:sz w:val="20"/>
          <w:szCs w:val="20"/>
        </w:rPr>
        <w:t xml:space="preserve"> </w:t>
      </w:r>
      <w:r>
        <w:rPr>
          <w:w w:val="105"/>
          <w:sz w:val="20"/>
          <w:szCs w:val="20"/>
        </w:rPr>
        <w:t>and</w:t>
      </w:r>
      <w:r>
        <w:rPr>
          <w:spacing w:val="-12"/>
          <w:w w:val="105"/>
          <w:sz w:val="20"/>
          <w:szCs w:val="20"/>
        </w:rPr>
        <w:t xml:space="preserve"> </w:t>
      </w:r>
      <w:r>
        <w:rPr>
          <w:w w:val="105"/>
          <w:sz w:val="20"/>
          <w:szCs w:val="20"/>
        </w:rPr>
        <w:t>high</w:t>
      </w:r>
      <w:r>
        <w:rPr>
          <w:spacing w:val="-12"/>
          <w:w w:val="105"/>
          <w:sz w:val="20"/>
          <w:szCs w:val="20"/>
        </w:rPr>
        <w:t xml:space="preserve"> </w:t>
      </w:r>
      <w:r>
        <w:rPr>
          <w:spacing w:val="-2"/>
          <w:w w:val="105"/>
          <w:sz w:val="20"/>
          <w:szCs w:val="20"/>
        </w:rPr>
        <w:t>likelihood</w:t>
      </w:r>
    </w:p>
    <w:p>
      <w:pPr>
        <w:pStyle w:val="ListParagraph"/>
        <w:tabs>
          <w:tab w:val="clear" w:pos="720"/>
          <w:tab w:val="left" w:pos="1364" w:leader="none"/>
        </w:tabs>
        <w:spacing w:lineRule="auto" w:line="276"/>
        <w:jc w:val="both"/>
        <w:rPr/>
      </w:pPr>
      <w:r>
        <w:rPr>
          <w:sz w:val="20"/>
          <w:szCs w:val="20"/>
        </w:rPr>
        <w:t>of</w:t>
      </w:r>
      <w:r>
        <w:rPr>
          <w:spacing w:val="19"/>
          <w:sz w:val="20"/>
          <w:szCs w:val="20"/>
        </w:rPr>
        <w:t xml:space="preserve"> </w:t>
      </w:r>
      <w:r>
        <w:rPr>
          <w:sz w:val="20"/>
          <w:szCs w:val="20"/>
        </w:rPr>
        <w:t>runaway</w:t>
      </w:r>
      <w:r>
        <w:rPr>
          <w:spacing w:val="20"/>
          <w:sz w:val="20"/>
          <w:szCs w:val="20"/>
        </w:rPr>
        <w:t xml:space="preserve"> </w:t>
      </w:r>
      <w:r>
        <w:rPr>
          <w:sz w:val="20"/>
          <w:szCs w:val="20"/>
        </w:rPr>
        <w:t>electron</w:t>
      </w:r>
      <w:r>
        <w:rPr>
          <w:spacing w:val="20"/>
          <w:sz w:val="20"/>
          <w:szCs w:val="20"/>
        </w:rPr>
        <w:t xml:space="preserve"> </w:t>
      </w:r>
      <w:r>
        <w:rPr>
          <w:sz w:val="20"/>
          <w:szCs w:val="20"/>
        </w:rPr>
        <w:t>avalanche</w:t>
      </w:r>
      <w:r>
        <w:rPr>
          <w:spacing w:val="19"/>
          <w:sz w:val="20"/>
          <w:szCs w:val="20"/>
        </w:rPr>
        <w:t xml:space="preserve"> </w:t>
      </w:r>
      <w:r>
        <w:rPr>
          <w:sz w:val="20"/>
          <w:szCs w:val="20"/>
        </w:rPr>
        <w:t>formation.</w:t>
      </w:r>
      <w:r>
        <w:rPr>
          <w:spacing w:val="20"/>
          <w:sz w:val="20"/>
          <w:szCs w:val="20"/>
        </w:rPr>
        <w:t xml:space="preserve"> </w:t>
      </w:r>
      <w:r>
        <w:rPr>
          <w:sz w:val="20"/>
          <w:szCs w:val="20"/>
        </w:rPr>
        <w:t>We</w:t>
      </w:r>
      <w:r>
        <w:rPr>
          <w:spacing w:val="20"/>
          <w:sz w:val="20"/>
          <w:szCs w:val="20"/>
        </w:rPr>
        <w:t xml:space="preserve"> </w:t>
      </w:r>
      <w:r>
        <w:rPr>
          <w:sz w:val="20"/>
          <w:szCs w:val="20"/>
        </w:rPr>
        <w:t>present</w:t>
      </w:r>
      <w:r>
        <w:rPr>
          <w:spacing w:val="20"/>
          <w:sz w:val="20"/>
          <w:szCs w:val="20"/>
        </w:rPr>
        <w:t xml:space="preserve"> </w:t>
      </w:r>
      <w:r>
        <w:rPr>
          <w:sz w:val="20"/>
          <w:szCs w:val="20"/>
        </w:rPr>
        <w:t>CORSIKA</w:t>
      </w:r>
      <w:r>
        <w:rPr>
          <w:spacing w:val="19"/>
          <w:sz w:val="20"/>
          <w:szCs w:val="20"/>
        </w:rPr>
        <w:t xml:space="preserve"> </w:t>
      </w:r>
      <w:r>
        <w:rPr>
          <w:sz w:val="20"/>
          <w:szCs w:val="20"/>
        </w:rPr>
        <w:t>simulation</w:t>
      </w:r>
      <w:r>
        <w:rPr>
          <w:spacing w:val="20"/>
          <w:sz w:val="20"/>
          <w:szCs w:val="20"/>
        </w:rPr>
        <w:t xml:space="preserve"> </w:t>
      </w:r>
      <w:r>
        <w:rPr>
          <w:spacing w:val="-2"/>
          <w:sz w:val="20"/>
          <w:szCs w:val="20"/>
        </w:rPr>
        <w:t>results</w:t>
      </w:r>
    </w:p>
    <w:p>
      <w:pPr>
        <w:pStyle w:val="ListParagraph"/>
        <w:tabs>
          <w:tab w:val="clear" w:pos="720"/>
          <w:tab w:val="left" w:pos="1364" w:leader="none"/>
        </w:tabs>
        <w:spacing w:lineRule="auto" w:line="276" w:before="9" w:after="0"/>
        <w:jc w:val="both"/>
        <w:rPr/>
      </w:pPr>
      <w:r>
        <w:rPr>
          <w:w w:val="105"/>
          <w:sz w:val="20"/>
          <w:szCs w:val="20"/>
        </w:rPr>
        <w:t>showing</w:t>
      </w:r>
      <w:r>
        <w:rPr>
          <w:spacing w:val="-12"/>
          <w:w w:val="105"/>
          <w:sz w:val="20"/>
          <w:szCs w:val="20"/>
        </w:rPr>
        <w:t xml:space="preserve"> </w:t>
      </w:r>
      <w:r>
        <w:rPr>
          <w:w w:val="105"/>
          <w:sz w:val="20"/>
          <w:szCs w:val="20"/>
        </w:rPr>
        <w:t>increases</w:t>
      </w:r>
      <w:r>
        <w:rPr>
          <w:spacing w:val="-12"/>
          <w:w w:val="105"/>
          <w:sz w:val="20"/>
          <w:szCs w:val="20"/>
        </w:rPr>
        <w:t xml:space="preserve"> </w:t>
      </w:r>
      <w:r>
        <w:rPr>
          <w:w w:val="105"/>
          <w:sz w:val="20"/>
          <w:szCs w:val="20"/>
        </w:rPr>
        <w:t>in</w:t>
      </w:r>
      <w:r>
        <w:rPr>
          <w:spacing w:val="-12"/>
          <w:w w:val="105"/>
          <w:sz w:val="20"/>
          <w:szCs w:val="20"/>
        </w:rPr>
        <w:t xml:space="preserve"> </w:t>
      </w:r>
      <w:r>
        <w:rPr>
          <w:w w:val="105"/>
          <w:sz w:val="20"/>
          <w:szCs w:val="20"/>
        </w:rPr>
        <w:t>electron</w:t>
      </w:r>
      <w:r>
        <w:rPr>
          <w:spacing w:val="-12"/>
          <w:w w:val="105"/>
          <w:sz w:val="20"/>
          <w:szCs w:val="20"/>
        </w:rPr>
        <w:t xml:space="preserve"> </w:t>
      </w:r>
      <w:r>
        <w:rPr>
          <w:w w:val="105"/>
          <w:sz w:val="20"/>
          <w:szCs w:val="20"/>
        </w:rPr>
        <w:t>and</w:t>
      </w:r>
      <w:r>
        <w:rPr>
          <w:spacing w:val="-12"/>
          <w:w w:val="105"/>
          <w:sz w:val="20"/>
          <w:szCs w:val="20"/>
        </w:rPr>
        <w:t xml:space="preserve"> </w:t>
      </w:r>
      <w:r>
        <w:rPr>
          <w:w w:val="105"/>
          <w:sz w:val="20"/>
          <w:szCs w:val="20"/>
        </w:rPr>
        <w:t>photon</w:t>
      </w:r>
      <w:r>
        <w:rPr>
          <w:spacing w:val="-12"/>
          <w:w w:val="105"/>
          <w:sz w:val="20"/>
          <w:szCs w:val="20"/>
        </w:rPr>
        <w:t xml:space="preserve"> </w:t>
      </w:r>
      <w:r>
        <w:rPr>
          <w:w w:val="105"/>
          <w:sz w:val="20"/>
          <w:szCs w:val="20"/>
        </w:rPr>
        <w:t>fluxes</w:t>
      </w:r>
      <w:r>
        <w:rPr>
          <w:spacing w:val="-12"/>
          <w:w w:val="105"/>
          <w:sz w:val="20"/>
          <w:szCs w:val="20"/>
        </w:rPr>
        <w:t xml:space="preserve"> </w:t>
      </w:r>
      <w:r>
        <w:rPr>
          <w:w w:val="105"/>
          <w:sz w:val="20"/>
          <w:szCs w:val="20"/>
        </w:rPr>
        <w:t>under</w:t>
      </w:r>
      <w:r>
        <w:rPr>
          <w:spacing w:val="-12"/>
          <w:w w:val="105"/>
          <w:sz w:val="20"/>
          <w:szCs w:val="20"/>
        </w:rPr>
        <w:t xml:space="preserve"> </w:t>
      </w:r>
      <w:r>
        <w:rPr>
          <w:w w:val="105"/>
          <w:sz w:val="20"/>
          <w:szCs w:val="20"/>
        </w:rPr>
        <w:t>AEF</w:t>
      </w:r>
      <w:r>
        <w:rPr>
          <w:spacing w:val="-12"/>
          <w:w w:val="105"/>
          <w:sz w:val="20"/>
          <w:szCs w:val="20"/>
        </w:rPr>
        <w:t xml:space="preserve"> </w:t>
      </w:r>
      <w:r>
        <w:rPr>
          <w:w w:val="105"/>
          <w:sz w:val="20"/>
          <w:szCs w:val="20"/>
        </w:rPr>
        <w:t>strengths</w:t>
      </w:r>
      <w:r>
        <w:rPr>
          <w:spacing w:val="-12"/>
          <w:w w:val="105"/>
          <w:sz w:val="20"/>
          <w:szCs w:val="20"/>
        </w:rPr>
        <w:t xml:space="preserve"> </w:t>
      </w:r>
      <w:r>
        <w:rPr>
          <w:w w:val="105"/>
          <w:sz w:val="20"/>
          <w:szCs w:val="20"/>
        </w:rPr>
        <w:t>ranging</w:t>
      </w:r>
      <w:r>
        <w:rPr>
          <w:spacing w:val="-12"/>
          <w:w w:val="105"/>
          <w:sz w:val="20"/>
          <w:szCs w:val="20"/>
        </w:rPr>
        <w:t xml:space="preserve"> </w:t>
      </w:r>
      <w:r>
        <w:rPr>
          <w:w w:val="105"/>
          <w:sz w:val="20"/>
          <w:szCs w:val="20"/>
        </w:rPr>
        <w:t>from</w:t>
      </w:r>
      <w:r>
        <w:rPr>
          <w:spacing w:val="-11"/>
          <w:w w:val="105"/>
          <w:sz w:val="20"/>
          <w:szCs w:val="20"/>
        </w:rPr>
        <w:t xml:space="preserve"> </w:t>
      </w:r>
      <w:r>
        <w:rPr>
          <w:spacing w:val="-4"/>
          <w:w w:val="105"/>
          <w:sz w:val="20"/>
          <w:szCs w:val="20"/>
        </w:rPr>
        <w:t>1.55</w:t>
      </w:r>
    </w:p>
    <w:p>
      <w:pPr>
        <w:pStyle w:val="ListParagraph"/>
        <w:tabs>
          <w:tab w:val="clear" w:pos="720"/>
          <w:tab w:val="left" w:pos="1364" w:leader="none"/>
        </w:tabs>
        <w:spacing w:lineRule="auto" w:line="276"/>
        <w:jc w:val="both"/>
        <w:rPr/>
      </w:pPr>
      <w:r>
        <w:rPr>
          <w:w w:val="105"/>
          <w:sz w:val="20"/>
          <w:szCs w:val="20"/>
        </w:rPr>
        <w:t>to</w:t>
      </w:r>
      <w:r>
        <w:rPr>
          <w:spacing w:val="-11"/>
          <w:w w:val="105"/>
          <w:sz w:val="20"/>
          <w:szCs w:val="20"/>
        </w:rPr>
        <w:t xml:space="preserve"> </w:t>
      </w:r>
      <w:r>
        <w:rPr>
          <w:w w:val="105"/>
          <w:sz w:val="20"/>
          <w:szCs w:val="20"/>
        </w:rPr>
        <w:t>1.9</w:t>
      </w:r>
      <w:r>
        <w:rPr>
          <w:spacing w:val="-10"/>
          <w:w w:val="105"/>
          <w:sz w:val="20"/>
          <w:szCs w:val="20"/>
        </w:rPr>
        <w:t xml:space="preserve"> </w:t>
      </w:r>
      <w:r>
        <w:rPr>
          <w:w w:val="105"/>
          <w:sz w:val="20"/>
          <w:szCs w:val="20"/>
        </w:rPr>
        <w:t>kV/m.</w:t>
      </w:r>
      <w:r>
        <w:rPr>
          <w:spacing w:val="-11"/>
          <w:w w:val="105"/>
          <w:sz w:val="20"/>
          <w:szCs w:val="20"/>
        </w:rPr>
        <w:t xml:space="preserve"> </w:t>
      </w:r>
      <w:r>
        <w:rPr>
          <w:w w:val="105"/>
          <w:sz w:val="20"/>
          <w:szCs w:val="20"/>
        </w:rPr>
        <w:t>The</w:t>
      </w:r>
      <w:r>
        <w:rPr>
          <w:spacing w:val="-10"/>
          <w:w w:val="105"/>
          <w:sz w:val="20"/>
          <w:szCs w:val="20"/>
        </w:rPr>
        <w:t xml:space="preserve"> </w:t>
      </w:r>
      <w:r>
        <w:rPr>
          <w:w w:val="105"/>
          <w:sz w:val="20"/>
          <w:szCs w:val="20"/>
        </w:rPr>
        <w:t>number</w:t>
      </w:r>
      <w:r>
        <w:rPr>
          <w:spacing w:val="-11"/>
          <w:w w:val="105"/>
          <w:sz w:val="20"/>
          <w:szCs w:val="20"/>
        </w:rPr>
        <w:t xml:space="preserve"> </w:t>
      </w:r>
      <w:r>
        <w:rPr>
          <w:w w:val="105"/>
          <w:sz w:val="20"/>
          <w:szCs w:val="20"/>
        </w:rPr>
        <w:t>of</w:t>
      </w:r>
      <w:r>
        <w:rPr>
          <w:spacing w:val="-10"/>
          <w:w w:val="105"/>
          <w:sz w:val="20"/>
          <w:szCs w:val="20"/>
        </w:rPr>
        <w:t xml:space="preserve"> </w:t>
      </w:r>
      <w:r>
        <w:rPr>
          <w:w w:val="105"/>
          <w:sz w:val="20"/>
          <w:szCs w:val="20"/>
        </w:rPr>
        <w:t>electrons</w:t>
      </w:r>
      <w:r>
        <w:rPr>
          <w:spacing w:val="-11"/>
          <w:w w:val="105"/>
          <w:sz w:val="20"/>
          <w:szCs w:val="20"/>
        </w:rPr>
        <w:t xml:space="preserve"> </w:t>
      </w:r>
      <w:r>
        <w:rPr>
          <w:w w:val="105"/>
          <w:sz w:val="20"/>
          <w:szCs w:val="20"/>
        </w:rPr>
        <w:t>and</w:t>
      </w:r>
      <w:r>
        <w:rPr>
          <w:spacing w:val="-10"/>
          <w:w w:val="105"/>
          <w:sz w:val="20"/>
          <w:szCs w:val="20"/>
        </w:rPr>
        <w:t xml:space="preserve"> </w:t>
      </w:r>
      <w:r>
        <w:rPr>
          <w:w w:val="105"/>
          <w:sz w:val="20"/>
          <w:szCs w:val="20"/>
        </w:rPr>
        <w:t>photons</w:t>
      </w:r>
      <w:r>
        <w:rPr>
          <w:spacing w:val="-11"/>
          <w:w w:val="105"/>
          <w:sz w:val="20"/>
          <w:szCs w:val="20"/>
        </w:rPr>
        <w:t xml:space="preserve"> </w:t>
      </w:r>
      <w:r>
        <w:rPr>
          <w:w w:val="105"/>
          <w:sz w:val="20"/>
          <w:szCs w:val="20"/>
        </w:rPr>
        <w:t>was</w:t>
      </w:r>
      <w:r>
        <w:rPr>
          <w:spacing w:val="-10"/>
          <w:w w:val="105"/>
          <w:sz w:val="20"/>
          <w:szCs w:val="20"/>
        </w:rPr>
        <w:t xml:space="preserve"> </w:t>
      </w:r>
      <w:r>
        <w:rPr>
          <w:w w:val="105"/>
          <w:sz w:val="20"/>
          <w:szCs w:val="20"/>
        </w:rPr>
        <w:t>recorded</w:t>
      </w:r>
      <w:r>
        <w:rPr>
          <w:spacing w:val="-11"/>
          <w:w w:val="105"/>
          <w:sz w:val="20"/>
          <w:szCs w:val="20"/>
        </w:rPr>
        <w:t xml:space="preserve"> </w:t>
      </w:r>
      <w:r>
        <w:rPr>
          <w:w w:val="105"/>
          <w:sz w:val="20"/>
          <w:szCs w:val="20"/>
        </w:rPr>
        <w:t>at</w:t>
      </w:r>
      <w:r>
        <w:rPr>
          <w:spacing w:val="-10"/>
          <w:w w:val="105"/>
          <w:sz w:val="20"/>
          <w:szCs w:val="20"/>
        </w:rPr>
        <w:t xml:space="preserve"> </w:t>
      </w:r>
      <w:r>
        <w:rPr>
          <w:w w:val="105"/>
          <w:sz w:val="20"/>
          <w:szCs w:val="20"/>
        </w:rPr>
        <w:t>depths</w:t>
      </w:r>
      <w:r>
        <w:rPr>
          <w:spacing w:val="-11"/>
          <w:w w:val="105"/>
          <w:sz w:val="20"/>
          <w:szCs w:val="20"/>
        </w:rPr>
        <w:t xml:space="preserve"> </w:t>
      </w:r>
      <w:r>
        <w:rPr>
          <w:w w:val="105"/>
          <w:sz w:val="20"/>
          <w:szCs w:val="20"/>
        </w:rPr>
        <w:t>ranging</w:t>
      </w:r>
      <w:r>
        <w:rPr>
          <w:spacing w:val="-10"/>
          <w:w w:val="105"/>
          <w:sz w:val="20"/>
          <w:szCs w:val="20"/>
        </w:rPr>
        <w:t xml:space="preserve"> </w:t>
      </w:r>
      <w:r>
        <w:rPr>
          <w:spacing w:val="-4"/>
          <w:w w:val="105"/>
          <w:sz w:val="20"/>
          <w:szCs w:val="20"/>
        </w:rPr>
        <w:t>from</w:t>
      </w:r>
    </w:p>
    <w:p>
      <w:pPr>
        <w:pStyle w:val="ListParagraph"/>
        <w:tabs>
          <w:tab w:val="clear" w:pos="720"/>
          <w:tab w:val="left" w:pos="1364" w:leader="none"/>
        </w:tabs>
        <w:spacing w:lineRule="auto" w:line="276" w:before="9" w:after="0"/>
        <w:jc w:val="both"/>
        <w:rPr/>
      </w:pPr>
      <w:r>
        <w:rPr>
          <w:w w:val="105"/>
          <w:sz w:val="20"/>
          <w:szCs w:val="20"/>
        </w:rPr>
        <w:t>6510</w:t>
      </w:r>
      <w:r>
        <w:rPr>
          <w:spacing w:val="-10"/>
          <w:w w:val="105"/>
          <w:sz w:val="20"/>
          <w:szCs w:val="20"/>
        </w:rPr>
        <w:t xml:space="preserve"> </w:t>
      </w:r>
      <w:r>
        <w:rPr>
          <w:w w:val="105"/>
          <w:sz w:val="20"/>
          <w:szCs w:val="20"/>
        </w:rPr>
        <w:t>meters</w:t>
      </w:r>
      <w:r>
        <w:rPr>
          <w:spacing w:val="-9"/>
          <w:w w:val="105"/>
          <w:sz w:val="20"/>
          <w:szCs w:val="20"/>
        </w:rPr>
        <w:t xml:space="preserve"> </w:t>
      </w:r>
      <w:r>
        <w:rPr>
          <w:w w:val="105"/>
          <w:sz w:val="20"/>
          <w:szCs w:val="20"/>
        </w:rPr>
        <w:t>to</w:t>
      </w:r>
      <w:r>
        <w:rPr>
          <w:spacing w:val="-9"/>
          <w:w w:val="105"/>
          <w:sz w:val="20"/>
          <w:szCs w:val="20"/>
        </w:rPr>
        <w:t xml:space="preserve"> </w:t>
      </w:r>
      <w:r>
        <w:rPr>
          <w:w w:val="105"/>
          <w:sz w:val="20"/>
          <w:szCs w:val="20"/>
        </w:rPr>
        <w:t>4510</w:t>
      </w:r>
      <w:r>
        <w:rPr>
          <w:spacing w:val="-9"/>
          <w:w w:val="105"/>
          <w:sz w:val="20"/>
          <w:szCs w:val="20"/>
        </w:rPr>
        <w:t xml:space="preserve"> </w:t>
      </w:r>
      <w:r>
        <w:rPr>
          <w:spacing w:val="-2"/>
          <w:w w:val="105"/>
          <w:sz w:val="20"/>
          <w:szCs w:val="20"/>
        </w:rPr>
        <w:t>meters.</w:t>
      </w:r>
    </w:p>
    <w:p>
      <w:pPr>
        <w:pStyle w:val="ListParagraph"/>
        <w:tabs>
          <w:tab w:val="clear" w:pos="720"/>
          <w:tab w:val="left" w:pos="1364" w:leader="none"/>
        </w:tabs>
        <w:spacing w:lineRule="auto" w:line="276"/>
        <w:jc w:val="both"/>
        <w:rPr/>
      </w:pPr>
      <w:r>
        <w:rPr>
          <w:color w:val="C9211E"/>
          <w:spacing w:val="-10"/>
          <w:w w:val="105"/>
          <w:sz w:val="20"/>
          <w:szCs w:val="20"/>
        </w:rPr>
        <w:t>Lomnický</w:t>
      </w:r>
      <w:r>
        <w:rPr>
          <w:color w:val="C9211E"/>
          <w:spacing w:val="-11"/>
          <w:w w:val="105"/>
          <w:sz w:val="20"/>
          <w:szCs w:val="20"/>
        </w:rPr>
        <w:t xml:space="preserve"> </w:t>
      </w:r>
      <w:r>
        <w:rPr>
          <w:color w:val="C9211E"/>
          <w:spacing w:val="-10"/>
          <w:w w:val="105"/>
          <w:sz w:val="20"/>
          <w:szCs w:val="20"/>
        </w:rPr>
        <w:t xml:space="preserve">Štít </w:t>
      </w:r>
      <w:r>
        <w:rPr>
          <w:w w:val="105"/>
          <w:sz w:val="20"/>
          <w:szCs w:val="20"/>
        </w:rPr>
        <w:t>is</w:t>
      </w:r>
      <w:r>
        <w:rPr>
          <w:spacing w:val="-11"/>
          <w:w w:val="105"/>
          <w:sz w:val="20"/>
          <w:szCs w:val="20"/>
        </w:rPr>
        <w:t xml:space="preserve"> </w:t>
      </w:r>
      <w:r>
        <w:rPr>
          <w:w w:val="105"/>
          <w:sz w:val="20"/>
          <w:szCs w:val="20"/>
        </w:rPr>
        <w:t>located</w:t>
      </w:r>
      <w:r>
        <w:rPr>
          <w:spacing w:val="-10"/>
          <w:w w:val="105"/>
          <w:sz w:val="20"/>
          <w:szCs w:val="20"/>
        </w:rPr>
        <w:t xml:space="preserve"> </w:t>
      </w:r>
      <w:r>
        <w:rPr>
          <w:w w:val="105"/>
          <w:sz w:val="20"/>
          <w:szCs w:val="20"/>
        </w:rPr>
        <w:t>at</w:t>
      </w:r>
      <w:r>
        <w:rPr>
          <w:spacing w:val="-11"/>
          <w:w w:val="105"/>
          <w:sz w:val="20"/>
          <w:szCs w:val="20"/>
        </w:rPr>
        <w:t xml:space="preserve"> </w:t>
      </w:r>
      <w:r>
        <w:rPr>
          <w:w w:val="105"/>
          <w:sz w:val="20"/>
          <w:szCs w:val="20"/>
        </w:rPr>
        <w:t>an</w:t>
      </w:r>
      <w:r>
        <w:rPr>
          <w:spacing w:val="-10"/>
          <w:w w:val="105"/>
          <w:sz w:val="20"/>
          <w:szCs w:val="20"/>
        </w:rPr>
        <w:t xml:space="preserve"> </w:t>
      </w:r>
      <w:r>
        <w:rPr>
          <w:w w:val="105"/>
          <w:sz w:val="20"/>
          <w:szCs w:val="20"/>
        </w:rPr>
        <w:t>altitude</w:t>
      </w:r>
      <w:r>
        <w:rPr>
          <w:spacing w:val="-11"/>
          <w:w w:val="105"/>
          <w:sz w:val="20"/>
          <w:szCs w:val="20"/>
        </w:rPr>
        <w:t xml:space="preserve"> </w:t>
      </w:r>
      <w:r>
        <w:rPr>
          <w:w w:val="105"/>
          <w:sz w:val="20"/>
          <w:szCs w:val="20"/>
        </w:rPr>
        <w:t>of</w:t>
      </w:r>
      <w:r>
        <w:rPr>
          <w:spacing w:val="-10"/>
          <w:w w:val="105"/>
          <w:sz w:val="20"/>
          <w:szCs w:val="20"/>
        </w:rPr>
        <w:t xml:space="preserve"> </w:t>
      </w:r>
      <w:r>
        <w:rPr>
          <w:w w:val="105"/>
          <w:sz w:val="20"/>
          <w:szCs w:val="20"/>
        </w:rPr>
        <w:t>2630</w:t>
      </w:r>
      <w:r>
        <w:rPr>
          <w:spacing w:val="-11"/>
          <w:w w:val="105"/>
          <w:sz w:val="20"/>
          <w:szCs w:val="20"/>
        </w:rPr>
        <w:t xml:space="preserve"> </w:t>
      </w:r>
      <w:r>
        <w:rPr>
          <w:w w:val="105"/>
          <w:sz w:val="20"/>
          <w:szCs w:val="20"/>
        </w:rPr>
        <w:t>meters</w:t>
      </w:r>
      <w:r>
        <w:rPr>
          <w:spacing w:val="-10"/>
          <w:w w:val="105"/>
          <w:sz w:val="20"/>
          <w:szCs w:val="20"/>
        </w:rPr>
        <w:t xml:space="preserve"> </w:t>
      </w:r>
      <w:r>
        <w:rPr>
          <w:w w:val="105"/>
          <w:sz w:val="20"/>
          <w:szCs w:val="20"/>
        </w:rPr>
        <w:t>in</w:t>
      </w:r>
      <w:r>
        <w:rPr>
          <w:spacing w:val="-11"/>
          <w:w w:val="105"/>
          <w:sz w:val="20"/>
          <w:szCs w:val="20"/>
        </w:rPr>
        <w:t xml:space="preserve"> </w:t>
      </w:r>
      <w:r>
        <w:rPr>
          <w:w w:val="105"/>
          <w:sz w:val="20"/>
          <w:szCs w:val="20"/>
        </w:rPr>
        <w:t>Slovakia.</w:t>
      </w:r>
      <w:r>
        <w:rPr>
          <w:spacing w:val="-10"/>
          <w:w w:val="105"/>
          <w:sz w:val="20"/>
          <w:szCs w:val="20"/>
        </w:rPr>
        <w:t xml:space="preserve"> </w:t>
      </w:r>
      <w:r>
        <w:rPr>
          <w:w w:val="105"/>
          <w:sz w:val="20"/>
          <w:szCs w:val="20"/>
        </w:rPr>
        <w:t>CORSIKA</w:t>
      </w:r>
      <w:r>
        <w:rPr>
          <w:spacing w:val="-11"/>
          <w:w w:val="105"/>
          <w:sz w:val="20"/>
          <w:szCs w:val="20"/>
        </w:rPr>
        <w:t xml:space="preserve"> </w:t>
      </w:r>
      <w:r>
        <w:rPr>
          <w:spacing w:val="-2"/>
          <w:w w:val="105"/>
          <w:sz w:val="20"/>
          <w:szCs w:val="20"/>
        </w:rPr>
        <w:t>simulations</w:t>
      </w:r>
    </w:p>
    <w:p>
      <w:pPr>
        <w:pStyle w:val="ListParagraph"/>
        <w:tabs>
          <w:tab w:val="clear" w:pos="720"/>
          <w:tab w:val="left" w:pos="1364" w:leader="none"/>
        </w:tabs>
        <w:spacing w:lineRule="auto" w:line="276" w:before="9" w:after="0"/>
        <w:jc w:val="both"/>
        <w:rPr/>
      </w:pPr>
      <w:r>
        <w:rPr>
          <w:w w:val="105"/>
          <w:sz w:val="20"/>
          <w:szCs w:val="20"/>
        </w:rPr>
        <w:t>were</w:t>
      </w:r>
      <w:r>
        <w:rPr>
          <w:spacing w:val="-11"/>
          <w:w w:val="105"/>
          <w:sz w:val="20"/>
          <w:szCs w:val="20"/>
        </w:rPr>
        <w:t xml:space="preserve"> </w:t>
      </w:r>
      <w:r>
        <w:rPr>
          <w:w w:val="105"/>
          <w:sz w:val="20"/>
          <w:szCs w:val="20"/>
        </w:rPr>
        <w:t>performed</w:t>
      </w:r>
      <w:r>
        <w:rPr>
          <w:spacing w:val="-11"/>
          <w:w w:val="105"/>
          <w:sz w:val="20"/>
          <w:szCs w:val="20"/>
        </w:rPr>
        <w:t xml:space="preserve"> </w:t>
      </w:r>
      <w:r>
        <w:rPr>
          <w:w w:val="105"/>
          <w:sz w:val="20"/>
          <w:szCs w:val="20"/>
        </w:rPr>
        <w:t>for</w:t>
      </w:r>
      <w:r>
        <w:rPr>
          <w:spacing w:val="-11"/>
          <w:w w:val="105"/>
          <w:sz w:val="20"/>
          <w:szCs w:val="20"/>
        </w:rPr>
        <w:t xml:space="preserve"> </w:t>
      </w:r>
      <w:r>
        <w:rPr>
          <w:w w:val="105"/>
          <w:sz w:val="20"/>
          <w:szCs w:val="20"/>
        </w:rPr>
        <w:t>various</w:t>
      </w:r>
      <w:r>
        <w:rPr>
          <w:spacing w:val="-10"/>
          <w:w w:val="105"/>
          <w:sz w:val="20"/>
          <w:szCs w:val="20"/>
        </w:rPr>
        <w:t xml:space="preserve"> </w:t>
      </w:r>
      <w:r>
        <w:rPr>
          <w:w w:val="105"/>
          <w:sz w:val="20"/>
          <w:szCs w:val="20"/>
        </w:rPr>
        <w:t>vertical</w:t>
      </w:r>
      <w:r>
        <w:rPr>
          <w:spacing w:val="-11"/>
          <w:w w:val="105"/>
          <w:sz w:val="20"/>
          <w:szCs w:val="20"/>
        </w:rPr>
        <w:t xml:space="preserve"> </w:t>
      </w:r>
      <w:r>
        <w:rPr>
          <w:w w:val="105"/>
          <w:sz w:val="20"/>
          <w:szCs w:val="20"/>
        </w:rPr>
        <w:t>AEFs</w:t>
      </w:r>
      <w:r>
        <w:rPr>
          <w:spacing w:val="-11"/>
          <w:w w:val="105"/>
          <w:sz w:val="20"/>
          <w:szCs w:val="20"/>
        </w:rPr>
        <w:t xml:space="preserve"> </w:t>
      </w:r>
      <w:r>
        <w:rPr>
          <w:w w:val="105"/>
          <w:sz w:val="20"/>
          <w:szCs w:val="20"/>
        </w:rPr>
        <w:t>ranging</w:t>
      </w:r>
      <w:r>
        <w:rPr>
          <w:spacing w:val="-10"/>
          <w:w w:val="105"/>
          <w:sz w:val="20"/>
          <w:szCs w:val="20"/>
        </w:rPr>
        <w:t xml:space="preserve"> </w:t>
      </w:r>
      <w:r>
        <w:rPr>
          <w:w w:val="105"/>
          <w:sz w:val="20"/>
          <w:szCs w:val="20"/>
        </w:rPr>
        <w:t>from</w:t>
      </w:r>
      <w:r>
        <w:rPr>
          <w:spacing w:val="-11"/>
          <w:w w:val="105"/>
          <w:sz w:val="20"/>
          <w:szCs w:val="20"/>
        </w:rPr>
        <w:t xml:space="preserve"> </w:t>
      </w:r>
      <w:r>
        <w:rPr>
          <w:w w:val="105"/>
          <w:sz w:val="20"/>
          <w:szCs w:val="20"/>
        </w:rPr>
        <w:t>1.9</w:t>
      </w:r>
      <w:r>
        <w:rPr>
          <w:spacing w:val="-11"/>
          <w:w w:val="105"/>
          <w:sz w:val="20"/>
          <w:szCs w:val="20"/>
        </w:rPr>
        <w:t xml:space="preserve"> </w:t>
      </w:r>
      <w:r>
        <w:rPr>
          <w:w w:val="105"/>
          <w:sz w:val="20"/>
          <w:szCs w:val="20"/>
        </w:rPr>
        <w:t>to</w:t>
      </w:r>
      <w:r>
        <w:rPr>
          <w:spacing w:val="-10"/>
          <w:w w:val="105"/>
          <w:sz w:val="20"/>
          <w:szCs w:val="20"/>
        </w:rPr>
        <w:t xml:space="preserve"> </w:t>
      </w:r>
      <w:r>
        <w:rPr>
          <w:w w:val="105"/>
          <w:sz w:val="20"/>
          <w:szCs w:val="20"/>
        </w:rPr>
        <w:t>2.3</w:t>
      </w:r>
      <w:r>
        <w:rPr>
          <w:spacing w:val="-11"/>
          <w:w w:val="105"/>
          <w:sz w:val="20"/>
          <w:szCs w:val="20"/>
        </w:rPr>
        <w:t xml:space="preserve"> </w:t>
      </w:r>
      <w:r>
        <w:rPr>
          <w:w w:val="105"/>
          <w:sz w:val="20"/>
          <w:szCs w:val="20"/>
        </w:rPr>
        <w:t>kV/cm.</w:t>
      </w:r>
      <w:r>
        <w:rPr>
          <w:spacing w:val="-11"/>
          <w:w w:val="105"/>
          <w:sz w:val="20"/>
          <w:szCs w:val="20"/>
        </w:rPr>
        <w:t xml:space="preserve"> </w:t>
      </w:r>
      <w:r>
        <w:rPr>
          <w:w w:val="105"/>
          <w:sz w:val="20"/>
          <w:szCs w:val="20"/>
        </w:rPr>
        <w:t>The</w:t>
      </w:r>
      <w:r>
        <w:rPr>
          <w:spacing w:val="-10"/>
          <w:w w:val="105"/>
          <w:sz w:val="20"/>
          <w:szCs w:val="20"/>
        </w:rPr>
        <w:t xml:space="preserve"> </w:t>
      </w:r>
      <w:r>
        <w:rPr>
          <w:w w:val="105"/>
          <w:sz w:val="20"/>
          <w:szCs w:val="20"/>
        </w:rPr>
        <w:t>number</w:t>
      </w:r>
      <w:r>
        <w:rPr>
          <w:spacing w:val="-11"/>
          <w:w w:val="105"/>
          <w:sz w:val="20"/>
          <w:szCs w:val="20"/>
        </w:rPr>
        <w:t xml:space="preserve"> </w:t>
      </w:r>
      <w:r>
        <w:rPr>
          <w:spacing w:val="-5"/>
          <w:w w:val="105"/>
          <w:sz w:val="20"/>
          <w:szCs w:val="20"/>
        </w:rPr>
        <w:t>of</w:t>
      </w:r>
    </w:p>
    <w:p>
      <w:pPr>
        <w:pStyle w:val="ListParagraph"/>
        <w:tabs>
          <w:tab w:val="clear" w:pos="720"/>
          <w:tab w:val="left" w:pos="1364" w:leader="none"/>
        </w:tabs>
        <w:spacing w:lineRule="auto" w:line="276"/>
        <w:jc w:val="both"/>
        <w:rPr/>
      </w:pPr>
      <w:r>
        <w:rPr>
          <w:w w:val="105"/>
          <w:sz w:val="20"/>
          <w:szCs w:val="20"/>
        </w:rPr>
        <w:t>electrons</w:t>
      </w:r>
      <w:r>
        <w:rPr>
          <w:spacing w:val="-12"/>
          <w:w w:val="105"/>
          <w:sz w:val="20"/>
          <w:szCs w:val="20"/>
        </w:rPr>
        <w:t xml:space="preserve"> </w:t>
      </w:r>
      <w:r>
        <w:rPr>
          <w:w w:val="105"/>
          <w:sz w:val="20"/>
          <w:szCs w:val="20"/>
        </w:rPr>
        <w:t>and</w:t>
      </w:r>
      <w:r>
        <w:rPr>
          <w:spacing w:val="-11"/>
          <w:w w:val="105"/>
          <w:sz w:val="20"/>
          <w:szCs w:val="20"/>
        </w:rPr>
        <w:t xml:space="preserve"> </w:t>
      </w:r>
      <w:r>
        <w:rPr>
          <w:w w:val="105"/>
          <w:sz w:val="20"/>
          <w:szCs w:val="20"/>
        </w:rPr>
        <w:t>photons</w:t>
      </w:r>
      <w:r>
        <w:rPr>
          <w:spacing w:val="-11"/>
          <w:w w:val="105"/>
          <w:sz w:val="20"/>
          <w:szCs w:val="20"/>
        </w:rPr>
        <w:t xml:space="preserve"> </w:t>
      </w:r>
      <w:r>
        <w:rPr>
          <w:w w:val="105"/>
          <w:sz w:val="20"/>
          <w:szCs w:val="20"/>
        </w:rPr>
        <w:t>was</w:t>
      </w:r>
      <w:r>
        <w:rPr>
          <w:spacing w:val="-11"/>
          <w:w w:val="105"/>
          <w:sz w:val="20"/>
          <w:szCs w:val="20"/>
        </w:rPr>
        <w:t xml:space="preserve"> </w:t>
      </w:r>
      <w:r>
        <w:rPr>
          <w:w w:val="105"/>
          <w:sz w:val="20"/>
          <w:szCs w:val="20"/>
        </w:rPr>
        <w:t>recorded</w:t>
      </w:r>
      <w:r>
        <w:rPr>
          <w:spacing w:val="-11"/>
          <w:w w:val="105"/>
          <w:sz w:val="20"/>
          <w:szCs w:val="20"/>
        </w:rPr>
        <w:t xml:space="preserve"> </w:t>
      </w:r>
      <w:r>
        <w:rPr>
          <w:w w:val="105"/>
          <w:sz w:val="20"/>
          <w:szCs w:val="20"/>
        </w:rPr>
        <w:t>at</w:t>
      </w:r>
      <w:r>
        <w:rPr>
          <w:spacing w:val="-11"/>
          <w:w w:val="105"/>
          <w:sz w:val="20"/>
          <w:szCs w:val="20"/>
        </w:rPr>
        <w:t xml:space="preserve"> </w:t>
      </w:r>
      <w:r>
        <w:rPr>
          <w:w w:val="105"/>
          <w:sz w:val="20"/>
          <w:szCs w:val="20"/>
        </w:rPr>
        <w:t>depths</w:t>
      </w:r>
      <w:r>
        <w:rPr>
          <w:spacing w:val="-11"/>
          <w:w w:val="105"/>
          <w:sz w:val="20"/>
          <w:szCs w:val="20"/>
        </w:rPr>
        <w:t xml:space="preserve"> </w:t>
      </w:r>
      <w:r>
        <w:rPr>
          <w:w w:val="105"/>
          <w:sz w:val="20"/>
          <w:szCs w:val="20"/>
        </w:rPr>
        <w:t>ranging</w:t>
      </w:r>
      <w:r>
        <w:rPr>
          <w:spacing w:val="-11"/>
          <w:w w:val="105"/>
          <w:sz w:val="20"/>
          <w:szCs w:val="20"/>
        </w:rPr>
        <w:t xml:space="preserve"> </w:t>
      </w:r>
      <w:r>
        <w:rPr>
          <w:w w:val="105"/>
          <w:sz w:val="20"/>
          <w:szCs w:val="20"/>
        </w:rPr>
        <w:t>from</w:t>
      </w:r>
      <w:r>
        <w:rPr>
          <w:spacing w:val="-11"/>
          <w:w w:val="105"/>
          <w:sz w:val="20"/>
          <w:szCs w:val="20"/>
        </w:rPr>
        <w:t xml:space="preserve"> </w:t>
      </w:r>
      <w:r>
        <w:rPr>
          <w:w w:val="105"/>
          <w:sz w:val="20"/>
          <w:szCs w:val="20"/>
        </w:rPr>
        <w:t>4734</w:t>
      </w:r>
      <w:r>
        <w:rPr>
          <w:spacing w:val="-11"/>
          <w:w w:val="105"/>
          <w:sz w:val="20"/>
          <w:szCs w:val="20"/>
        </w:rPr>
        <w:t xml:space="preserve"> </w:t>
      </w:r>
      <w:r>
        <w:rPr>
          <w:w w:val="105"/>
          <w:sz w:val="20"/>
          <w:szCs w:val="20"/>
        </w:rPr>
        <w:t>meters</w:t>
      </w:r>
      <w:r>
        <w:rPr>
          <w:spacing w:val="-11"/>
          <w:w w:val="105"/>
          <w:sz w:val="20"/>
          <w:szCs w:val="20"/>
        </w:rPr>
        <w:t xml:space="preserve"> </w:t>
      </w:r>
      <w:r>
        <w:rPr>
          <w:w w:val="105"/>
          <w:sz w:val="20"/>
          <w:szCs w:val="20"/>
        </w:rPr>
        <w:t>to</w:t>
      </w:r>
      <w:r>
        <w:rPr>
          <w:spacing w:val="-11"/>
          <w:w w:val="105"/>
          <w:sz w:val="20"/>
          <w:szCs w:val="20"/>
        </w:rPr>
        <w:t xml:space="preserve"> </w:t>
      </w:r>
      <w:r>
        <w:rPr>
          <w:w w:val="105"/>
          <w:sz w:val="20"/>
          <w:szCs w:val="20"/>
        </w:rPr>
        <w:t>2734</w:t>
      </w:r>
      <w:r>
        <w:rPr>
          <w:spacing w:val="-11"/>
          <w:w w:val="105"/>
          <w:sz w:val="20"/>
          <w:szCs w:val="20"/>
        </w:rPr>
        <w:t xml:space="preserve"> </w:t>
      </w:r>
      <w:r>
        <w:rPr>
          <w:spacing w:val="-2"/>
          <w:w w:val="105"/>
          <w:sz w:val="20"/>
          <w:szCs w:val="20"/>
        </w:rPr>
        <w:t>meters.</w:t>
      </w:r>
    </w:p>
    <w:p>
      <w:pPr>
        <w:pStyle w:val="ListParagraph"/>
        <w:tabs>
          <w:tab w:val="clear" w:pos="720"/>
          <w:tab w:val="left" w:pos="1364" w:leader="none"/>
        </w:tabs>
        <w:spacing w:lineRule="auto" w:line="276" w:before="9" w:after="0"/>
        <w:jc w:val="both"/>
        <w:rPr/>
      </w:pPr>
      <w:r>
        <w:rPr>
          <w:w w:val="105"/>
          <w:sz w:val="20"/>
          <w:szCs w:val="20"/>
        </w:rPr>
        <w:t>Significant</w:t>
      </w:r>
      <w:r>
        <w:rPr>
          <w:spacing w:val="-13"/>
          <w:w w:val="105"/>
          <w:sz w:val="20"/>
          <w:szCs w:val="20"/>
        </w:rPr>
        <w:t xml:space="preserve"> </w:t>
      </w:r>
      <w:r>
        <w:rPr>
          <w:w w:val="105"/>
          <w:sz w:val="20"/>
          <w:szCs w:val="20"/>
        </w:rPr>
        <w:t>increases</w:t>
      </w:r>
      <w:r>
        <w:rPr>
          <w:spacing w:val="-13"/>
          <w:w w:val="105"/>
          <w:sz w:val="20"/>
          <w:szCs w:val="20"/>
        </w:rPr>
        <w:t xml:space="preserve"> </w:t>
      </w:r>
      <w:r>
        <w:rPr>
          <w:w w:val="105"/>
          <w:sz w:val="20"/>
          <w:szCs w:val="20"/>
        </w:rPr>
        <w:t>in</w:t>
      </w:r>
      <w:r>
        <w:rPr>
          <w:spacing w:val="-13"/>
          <w:w w:val="105"/>
          <w:sz w:val="20"/>
          <w:szCs w:val="20"/>
        </w:rPr>
        <w:t xml:space="preserve"> </w:t>
      </w:r>
      <w:r>
        <w:rPr>
          <w:w w:val="105"/>
          <w:sz w:val="20"/>
          <w:szCs w:val="20"/>
        </w:rPr>
        <w:t>flux</w:t>
      </w:r>
      <w:r>
        <w:rPr>
          <w:spacing w:val="-13"/>
          <w:w w:val="105"/>
          <w:sz w:val="20"/>
          <w:szCs w:val="20"/>
        </w:rPr>
        <w:t xml:space="preserve"> </w:t>
      </w:r>
      <w:r>
        <w:rPr>
          <w:w w:val="105"/>
          <w:sz w:val="20"/>
          <w:szCs w:val="20"/>
        </w:rPr>
        <w:t>were</w:t>
      </w:r>
      <w:r>
        <w:rPr>
          <w:spacing w:val="-13"/>
          <w:w w:val="105"/>
          <w:sz w:val="20"/>
          <w:szCs w:val="20"/>
        </w:rPr>
        <w:t xml:space="preserve"> </w:t>
      </w:r>
      <w:r>
        <w:rPr>
          <w:w w:val="105"/>
          <w:sz w:val="20"/>
          <w:szCs w:val="20"/>
        </w:rPr>
        <w:t>observed</w:t>
      </w:r>
      <w:r>
        <w:rPr>
          <w:spacing w:val="-13"/>
          <w:w w:val="105"/>
          <w:sz w:val="20"/>
          <w:szCs w:val="20"/>
        </w:rPr>
        <w:t xml:space="preserve"> </w:t>
      </w:r>
      <w:r>
        <w:rPr>
          <w:w w:val="105"/>
          <w:sz w:val="20"/>
          <w:szCs w:val="20"/>
        </w:rPr>
        <w:t>with</w:t>
      </w:r>
      <w:r>
        <w:rPr>
          <w:spacing w:val="-13"/>
          <w:w w:val="105"/>
          <w:sz w:val="20"/>
          <w:szCs w:val="20"/>
        </w:rPr>
        <w:t xml:space="preserve"> </w:t>
      </w:r>
      <w:r>
        <w:rPr>
          <w:w w:val="105"/>
          <w:sz w:val="20"/>
          <w:szCs w:val="20"/>
        </w:rPr>
        <w:t>stronger</w:t>
      </w:r>
      <w:r>
        <w:rPr>
          <w:spacing w:val="-13"/>
          <w:w w:val="105"/>
          <w:sz w:val="20"/>
          <w:szCs w:val="20"/>
        </w:rPr>
        <w:t xml:space="preserve"> </w:t>
      </w:r>
      <w:r>
        <w:rPr>
          <w:b/>
          <w:bCs/>
          <w:color w:val="EE0000"/>
          <w:spacing w:val="-13"/>
          <w:w w:val="105"/>
          <w:sz w:val="20"/>
          <w:szCs w:val="20"/>
        </w:rPr>
        <w:t>than threshold</w:t>
      </w:r>
      <w:r>
        <w:rPr>
          <w:color w:val="EE0000"/>
          <w:spacing w:val="-13"/>
          <w:w w:val="105"/>
          <w:sz w:val="20"/>
          <w:szCs w:val="20"/>
        </w:rPr>
        <w:t xml:space="preserve"> </w:t>
      </w:r>
      <w:r>
        <w:rPr>
          <w:w w:val="105"/>
          <w:sz w:val="20"/>
          <w:szCs w:val="20"/>
        </w:rPr>
        <w:t>fields,</w:t>
      </w:r>
      <w:r>
        <w:rPr>
          <w:spacing w:val="-13"/>
          <w:w w:val="105"/>
          <w:sz w:val="20"/>
          <w:szCs w:val="20"/>
        </w:rPr>
        <w:t xml:space="preserve"> </w:t>
      </w:r>
      <w:r>
        <w:rPr>
          <w:w w:val="105"/>
          <w:sz w:val="20"/>
          <w:szCs w:val="20"/>
        </w:rPr>
        <w:t>confirming</w:t>
      </w:r>
      <w:r>
        <w:rPr>
          <w:spacing w:val="-13"/>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jc w:val="both"/>
        <w:rPr/>
      </w:pPr>
      <w:r>
        <w:rPr>
          <w:w w:val="105"/>
          <w:sz w:val="20"/>
          <w:szCs w:val="20"/>
        </w:rPr>
        <w:t>development</w:t>
      </w:r>
      <w:r>
        <w:rPr>
          <w:spacing w:val="-13"/>
          <w:w w:val="105"/>
          <w:sz w:val="20"/>
          <w:szCs w:val="20"/>
        </w:rPr>
        <w:t xml:space="preserve"> </w:t>
      </w:r>
      <w:r>
        <w:rPr>
          <w:w w:val="105"/>
          <w:sz w:val="20"/>
          <w:szCs w:val="20"/>
        </w:rPr>
        <w:t>of</w:t>
      </w:r>
      <w:r>
        <w:rPr>
          <w:spacing w:val="-12"/>
          <w:w w:val="105"/>
          <w:sz w:val="20"/>
          <w:szCs w:val="20"/>
        </w:rPr>
        <w:t xml:space="preserve"> </w:t>
      </w:r>
      <w:r>
        <w:rPr>
          <w:w w:val="105"/>
          <w:sz w:val="20"/>
          <w:szCs w:val="20"/>
        </w:rPr>
        <w:t>robust</w:t>
      </w:r>
      <w:r>
        <w:rPr>
          <w:spacing w:val="-12"/>
          <w:w w:val="105"/>
          <w:sz w:val="20"/>
          <w:szCs w:val="20"/>
        </w:rPr>
        <w:t xml:space="preserve"> </w:t>
      </w:r>
      <w:r>
        <w:rPr>
          <w:w w:val="105"/>
          <w:sz w:val="20"/>
          <w:szCs w:val="20"/>
        </w:rPr>
        <w:t>RREA.</w:t>
      </w:r>
      <w:r>
        <w:rPr>
          <w:spacing w:val="-12"/>
          <w:w w:val="105"/>
          <w:sz w:val="20"/>
          <w:szCs w:val="20"/>
        </w:rPr>
        <w:t xml:space="preserve"> </w:t>
      </w:r>
      <w:r>
        <w:rPr>
          <w:w w:val="105"/>
          <w:sz w:val="20"/>
          <w:szCs w:val="20"/>
        </w:rPr>
        <w:t>Saturation</w:t>
      </w:r>
      <w:r>
        <w:rPr>
          <w:spacing w:val="-12"/>
          <w:w w:val="105"/>
          <w:sz w:val="20"/>
          <w:szCs w:val="20"/>
        </w:rPr>
        <w:t xml:space="preserve"> </w:t>
      </w:r>
      <w:r>
        <w:rPr>
          <w:w w:val="105"/>
          <w:sz w:val="20"/>
          <w:szCs w:val="20"/>
        </w:rPr>
        <w:t>trends</w:t>
      </w:r>
      <w:r>
        <w:rPr>
          <w:spacing w:val="-12"/>
          <w:w w:val="105"/>
          <w:sz w:val="20"/>
          <w:szCs w:val="20"/>
        </w:rPr>
        <w:t xml:space="preserve"> </w:t>
      </w:r>
      <w:r>
        <w:rPr>
          <w:w w:val="105"/>
          <w:sz w:val="20"/>
          <w:szCs w:val="20"/>
        </w:rPr>
        <w:t>in</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growth</w:t>
      </w:r>
      <w:r>
        <w:rPr>
          <w:spacing w:val="-12"/>
          <w:w w:val="105"/>
          <w:sz w:val="20"/>
          <w:szCs w:val="20"/>
        </w:rPr>
        <w:t xml:space="preserve"> </w:t>
      </w:r>
      <w:r>
        <w:rPr>
          <w:w w:val="105"/>
          <w:sz w:val="20"/>
          <w:szCs w:val="20"/>
        </w:rPr>
        <w:t>of</w:t>
      </w:r>
      <w:r>
        <w:rPr>
          <w:spacing w:val="-12"/>
          <w:w w:val="105"/>
          <w:sz w:val="20"/>
          <w:szCs w:val="20"/>
        </w:rPr>
        <w:t xml:space="preserve"> </w:t>
      </w:r>
      <w:r>
        <w:rPr>
          <w:w w:val="105"/>
          <w:sz w:val="20"/>
          <w:szCs w:val="20"/>
        </w:rPr>
        <w:t>electrons</w:t>
      </w:r>
      <w:r>
        <w:rPr>
          <w:spacing w:val="-12"/>
          <w:w w:val="105"/>
          <w:sz w:val="20"/>
          <w:szCs w:val="20"/>
        </w:rPr>
        <w:t xml:space="preserve"> </w:t>
      </w:r>
      <w:r>
        <w:rPr>
          <w:w w:val="105"/>
          <w:sz w:val="20"/>
          <w:szCs w:val="20"/>
        </w:rPr>
        <w:t>and</w:t>
      </w:r>
      <w:r>
        <w:rPr>
          <w:spacing w:val="-12"/>
          <w:w w:val="105"/>
          <w:sz w:val="20"/>
          <w:szCs w:val="20"/>
        </w:rPr>
        <w:t xml:space="preserve"> </w:t>
      </w:r>
      <w:r>
        <w:rPr>
          <w:spacing w:val="-2"/>
          <w:w w:val="105"/>
          <w:sz w:val="20"/>
          <w:szCs w:val="20"/>
        </w:rPr>
        <w:t>photons</w:t>
      </w:r>
    </w:p>
    <w:p>
      <w:pPr>
        <w:pStyle w:val="ListParagraph"/>
        <w:tabs>
          <w:tab w:val="clear" w:pos="720"/>
          <w:tab w:val="left" w:pos="1364" w:leader="none"/>
        </w:tabs>
        <w:spacing w:lineRule="auto" w:line="276" w:before="10" w:after="0"/>
        <w:jc w:val="both"/>
        <w:rPr/>
      </w:pPr>
      <w:r>
        <w:rPr>
          <w:w w:val="105"/>
          <w:sz w:val="20"/>
          <w:szCs w:val="20"/>
        </w:rPr>
        <w:t>suggest</w:t>
      </w:r>
      <w:r>
        <w:rPr>
          <w:spacing w:val="-11"/>
          <w:w w:val="105"/>
          <w:sz w:val="20"/>
          <w:szCs w:val="20"/>
        </w:rPr>
        <w:t xml:space="preserve"> </w:t>
      </w:r>
      <w:r>
        <w:rPr>
          <w:w w:val="105"/>
          <w:sz w:val="20"/>
          <w:szCs w:val="20"/>
        </w:rPr>
        <w:t>that</w:t>
      </w:r>
      <w:r>
        <w:rPr>
          <w:spacing w:val="-11"/>
          <w:w w:val="105"/>
          <w:sz w:val="20"/>
          <w:szCs w:val="20"/>
        </w:rPr>
        <w:t xml:space="preserve"> </w:t>
      </w:r>
      <w:r>
        <w:rPr>
          <w:w w:val="105"/>
          <w:sz w:val="20"/>
          <w:szCs w:val="20"/>
        </w:rPr>
        <w:t>the</w:t>
      </w:r>
      <w:r>
        <w:rPr>
          <w:spacing w:val="-11"/>
          <w:w w:val="105"/>
          <w:sz w:val="20"/>
          <w:szCs w:val="20"/>
        </w:rPr>
        <w:t xml:space="preserve"> </w:t>
      </w:r>
      <w:r>
        <w:rPr>
          <w:w w:val="105"/>
          <w:sz w:val="20"/>
          <w:szCs w:val="20"/>
        </w:rPr>
        <w:t>threshold</w:t>
      </w:r>
      <w:r>
        <w:rPr>
          <w:spacing w:val="-11"/>
          <w:w w:val="105"/>
          <w:sz w:val="20"/>
          <w:szCs w:val="20"/>
        </w:rPr>
        <w:t xml:space="preserve"> </w:t>
      </w:r>
      <w:r>
        <w:rPr>
          <w:w w:val="105"/>
          <w:sz w:val="20"/>
          <w:szCs w:val="20"/>
        </w:rPr>
        <w:t>field,</w:t>
      </w:r>
      <w:r>
        <w:rPr>
          <w:spacing w:val="-11"/>
          <w:w w:val="105"/>
          <w:sz w:val="20"/>
          <w:szCs w:val="20"/>
        </w:rPr>
        <w:t xml:space="preserve"> </w:t>
      </w:r>
      <w:r>
        <w:rPr>
          <w:w w:val="105"/>
          <w:sz w:val="20"/>
          <w:szCs w:val="20"/>
        </w:rPr>
        <w:t>Eth,</w:t>
      </w:r>
      <w:r>
        <w:rPr>
          <w:spacing w:val="-10"/>
          <w:w w:val="105"/>
          <w:sz w:val="20"/>
          <w:szCs w:val="20"/>
        </w:rPr>
        <w:t xml:space="preserve"> </w:t>
      </w:r>
      <w:r>
        <w:rPr>
          <w:w w:val="105"/>
          <w:sz w:val="20"/>
          <w:szCs w:val="20"/>
        </w:rPr>
        <w:t>at</w:t>
      </w:r>
      <w:r>
        <w:rPr>
          <w:spacing w:val="-11"/>
          <w:w w:val="105"/>
          <w:sz w:val="20"/>
          <w:szCs w:val="20"/>
        </w:rPr>
        <w:t xml:space="preserve"> </w:t>
      </w:r>
      <w:r>
        <w:rPr>
          <w:w w:val="105"/>
          <w:sz w:val="20"/>
          <w:szCs w:val="20"/>
        </w:rPr>
        <w:t>Lomnický</w:t>
      </w:r>
      <w:r>
        <w:rPr>
          <w:spacing w:val="-11"/>
          <w:w w:val="105"/>
          <w:sz w:val="20"/>
          <w:szCs w:val="20"/>
        </w:rPr>
        <w:t xml:space="preserve"> </w:t>
      </w:r>
      <w:r>
        <w:rPr>
          <w:w w:val="105"/>
          <w:sz w:val="20"/>
          <w:szCs w:val="20"/>
        </w:rPr>
        <w:t>Štít</w:t>
      </w:r>
      <w:r>
        <w:rPr>
          <w:spacing w:val="-11"/>
          <w:w w:val="105"/>
          <w:sz w:val="20"/>
          <w:szCs w:val="20"/>
        </w:rPr>
        <w:t xml:space="preserve"> </w:t>
      </w:r>
      <w:r>
        <w:rPr>
          <w:w w:val="105"/>
          <w:sz w:val="20"/>
          <w:szCs w:val="20"/>
        </w:rPr>
        <w:t>is</w:t>
      </w:r>
      <w:r>
        <w:rPr>
          <w:spacing w:val="-11"/>
          <w:w w:val="105"/>
          <w:sz w:val="20"/>
          <w:szCs w:val="20"/>
        </w:rPr>
        <w:t xml:space="preserve"> </w:t>
      </w:r>
      <w:r>
        <w:rPr>
          <w:w w:val="105"/>
          <w:sz w:val="20"/>
          <w:szCs w:val="20"/>
        </w:rPr>
        <w:t>approximately</w:t>
      </w:r>
      <w:r>
        <w:rPr>
          <w:spacing w:val="-11"/>
          <w:w w:val="105"/>
          <w:sz w:val="20"/>
          <w:szCs w:val="20"/>
        </w:rPr>
        <w:t xml:space="preserve"> </w:t>
      </w:r>
      <w:r>
        <w:rPr>
          <w:w w:val="105"/>
          <w:sz w:val="20"/>
          <w:szCs w:val="20"/>
        </w:rPr>
        <w:t>2.3</w:t>
      </w:r>
      <w:r>
        <w:rPr>
          <w:spacing w:val="-10"/>
          <w:w w:val="105"/>
          <w:sz w:val="20"/>
          <w:szCs w:val="20"/>
        </w:rPr>
        <w:t xml:space="preserve"> </w:t>
      </w:r>
      <w:r>
        <w:rPr>
          <w:w w:val="105"/>
          <w:sz w:val="20"/>
          <w:szCs w:val="20"/>
        </w:rPr>
        <w:t>kV/cm.</w:t>
      </w:r>
      <w:r>
        <w:rPr>
          <w:spacing w:val="-11"/>
          <w:w w:val="105"/>
          <w:sz w:val="20"/>
          <w:szCs w:val="20"/>
        </w:rPr>
        <w:t xml:space="preserve"> </w:t>
      </w:r>
      <w:r>
        <w:rPr>
          <w:spacing w:val="-2"/>
          <w:w w:val="105"/>
          <w:sz w:val="20"/>
          <w:szCs w:val="20"/>
        </w:rPr>
        <w:t>These</w:t>
      </w:r>
    </w:p>
    <w:p>
      <w:pPr>
        <w:pStyle w:val="ListParagraph"/>
        <w:tabs>
          <w:tab w:val="clear" w:pos="720"/>
          <w:tab w:val="left" w:pos="1364" w:leader="none"/>
        </w:tabs>
        <w:spacing w:lineRule="auto" w:line="276"/>
        <w:jc w:val="both"/>
        <w:rPr/>
      </w:pPr>
      <w:r>
        <w:rPr>
          <w:w w:val="105"/>
          <w:sz w:val="20"/>
          <w:szCs w:val="20"/>
        </w:rPr>
        <w:t>results</w:t>
      </w:r>
      <w:r>
        <w:rPr>
          <w:spacing w:val="-12"/>
          <w:w w:val="105"/>
          <w:sz w:val="20"/>
          <w:szCs w:val="20"/>
        </w:rPr>
        <w:t xml:space="preserve"> </w:t>
      </w:r>
      <w:r>
        <w:rPr>
          <w:w w:val="105"/>
          <w:sz w:val="20"/>
          <w:szCs w:val="20"/>
        </w:rPr>
        <w:t>support</w:t>
      </w:r>
      <w:r>
        <w:rPr>
          <w:spacing w:val="-12"/>
          <w:w w:val="105"/>
          <w:sz w:val="20"/>
          <w:szCs w:val="20"/>
        </w:rPr>
        <w:t xml:space="preserve"> </w:t>
      </w:r>
      <w:r>
        <w:rPr>
          <w:w w:val="105"/>
          <w:sz w:val="20"/>
          <w:szCs w:val="20"/>
        </w:rPr>
        <w:t>earlier</w:t>
      </w:r>
      <w:r>
        <w:rPr>
          <w:spacing w:val="-11"/>
          <w:w w:val="105"/>
          <w:sz w:val="20"/>
          <w:szCs w:val="20"/>
        </w:rPr>
        <w:t xml:space="preserve"> </w:t>
      </w:r>
      <w:r>
        <w:rPr>
          <w:w w:val="105"/>
          <w:sz w:val="20"/>
          <w:szCs w:val="20"/>
        </w:rPr>
        <w:t>findings</w:t>
      </w:r>
      <w:r>
        <w:rPr>
          <w:spacing w:val="-12"/>
          <w:w w:val="105"/>
          <w:sz w:val="20"/>
          <w:szCs w:val="20"/>
        </w:rPr>
        <w:t xml:space="preserve"> </w:t>
      </w:r>
      <w:r>
        <w:rPr>
          <w:w w:val="105"/>
          <w:sz w:val="20"/>
          <w:szCs w:val="20"/>
        </w:rPr>
        <w:t>from</w:t>
      </w:r>
      <w:r>
        <w:rPr>
          <w:spacing w:val="-11"/>
          <w:w w:val="105"/>
          <w:sz w:val="20"/>
          <w:szCs w:val="20"/>
        </w:rPr>
        <w:t xml:space="preserve"> </w:t>
      </w:r>
      <w:r>
        <w:rPr>
          <w:w w:val="105"/>
          <w:sz w:val="20"/>
          <w:szCs w:val="20"/>
        </w:rPr>
        <w:t>Aragats</w:t>
      </w:r>
      <w:r>
        <w:rPr>
          <w:spacing w:val="-12"/>
          <w:w w:val="105"/>
          <w:sz w:val="20"/>
          <w:szCs w:val="20"/>
        </w:rPr>
        <w:t xml:space="preserve"> </w:t>
      </w:r>
      <w:r>
        <w:rPr>
          <w:w w:val="105"/>
          <w:sz w:val="20"/>
          <w:szCs w:val="20"/>
        </w:rPr>
        <w:t>and</w:t>
      </w:r>
      <w:r>
        <w:rPr>
          <w:spacing w:val="-11"/>
          <w:w w:val="105"/>
          <w:sz w:val="20"/>
          <w:szCs w:val="20"/>
        </w:rPr>
        <w:t xml:space="preserve"> </w:t>
      </w:r>
      <w:r>
        <w:rPr>
          <w:w w:val="105"/>
          <w:sz w:val="20"/>
          <w:szCs w:val="20"/>
        </w:rPr>
        <w:t>Nor</w:t>
      </w:r>
      <w:r>
        <w:rPr>
          <w:spacing w:val="-12"/>
          <w:w w:val="105"/>
          <w:sz w:val="20"/>
          <w:szCs w:val="20"/>
        </w:rPr>
        <w:t xml:space="preserve"> </w:t>
      </w:r>
      <w:r>
        <w:rPr>
          <w:w w:val="105"/>
          <w:sz w:val="20"/>
          <w:szCs w:val="20"/>
        </w:rPr>
        <w:t>Amberd</w:t>
      </w:r>
      <w:r>
        <w:rPr>
          <w:spacing w:val="-11"/>
          <w:w w:val="105"/>
          <w:sz w:val="20"/>
          <w:szCs w:val="20"/>
        </w:rPr>
        <w:t xml:space="preserve"> </w:t>
      </w:r>
      <w:r>
        <w:rPr>
          <w:w w:val="105"/>
          <w:sz w:val="20"/>
          <w:szCs w:val="20"/>
        </w:rPr>
        <w:t>and</w:t>
      </w:r>
      <w:r>
        <w:rPr>
          <w:spacing w:val="-12"/>
          <w:w w:val="105"/>
          <w:sz w:val="20"/>
          <w:szCs w:val="20"/>
        </w:rPr>
        <w:t xml:space="preserve"> </w:t>
      </w:r>
      <w:r>
        <w:rPr>
          <w:w w:val="105"/>
          <w:sz w:val="20"/>
          <w:szCs w:val="20"/>
        </w:rPr>
        <w:t>emphasize</w:t>
      </w:r>
      <w:r>
        <w:rPr>
          <w:spacing w:val="-12"/>
          <w:w w:val="105"/>
          <w:sz w:val="20"/>
          <w:szCs w:val="20"/>
        </w:rPr>
        <w:t xml:space="preserve"> </w:t>
      </w:r>
      <w:r>
        <w:rPr>
          <w:w w:val="105"/>
          <w:sz w:val="20"/>
          <w:szCs w:val="20"/>
        </w:rPr>
        <w:t>the</w:t>
      </w:r>
      <w:r>
        <w:rPr>
          <w:spacing w:val="-11"/>
          <w:w w:val="105"/>
          <w:sz w:val="20"/>
          <w:szCs w:val="20"/>
        </w:rPr>
        <w:t xml:space="preserve"> </w:t>
      </w:r>
      <w:r>
        <w:rPr>
          <w:spacing w:val="-2"/>
          <w:w w:val="105"/>
          <w:sz w:val="20"/>
          <w:szCs w:val="20"/>
        </w:rPr>
        <w:t>altitude</w:t>
      </w:r>
    </w:p>
    <w:p>
      <w:pPr>
        <w:pStyle w:val="ListParagraph"/>
        <w:tabs>
          <w:tab w:val="clear" w:pos="720"/>
          <w:tab w:val="left" w:pos="1364" w:leader="none"/>
        </w:tabs>
        <w:spacing w:lineRule="auto" w:line="276" w:before="9" w:after="0"/>
        <w:jc w:val="both"/>
        <w:rPr/>
      </w:pPr>
      <w:r>
        <w:rPr>
          <w:w w:val="105"/>
          <w:sz w:val="20"/>
          <w:szCs w:val="20"/>
        </w:rPr>
        <w:t>dependence</w:t>
      </w:r>
      <w:r>
        <w:rPr>
          <w:spacing w:val="-9"/>
          <w:w w:val="105"/>
          <w:sz w:val="20"/>
          <w:szCs w:val="20"/>
        </w:rPr>
        <w:t xml:space="preserve"> </w:t>
      </w:r>
      <w:r>
        <w:rPr>
          <w:w w:val="105"/>
          <w:sz w:val="20"/>
          <w:szCs w:val="20"/>
        </w:rPr>
        <w:t>of</w:t>
      </w:r>
      <w:r>
        <w:rPr>
          <w:spacing w:val="-9"/>
          <w:w w:val="105"/>
          <w:sz w:val="20"/>
          <w:szCs w:val="20"/>
        </w:rPr>
        <w:t xml:space="preserve"> </w:t>
      </w:r>
      <w:r>
        <w:rPr>
          <w:w w:val="105"/>
          <w:sz w:val="20"/>
          <w:szCs w:val="20"/>
        </w:rPr>
        <w:t>Eth.</w:t>
      </w:r>
      <w:r>
        <w:rPr>
          <w:spacing w:val="-9"/>
          <w:w w:val="105"/>
          <w:sz w:val="20"/>
          <w:szCs w:val="20"/>
        </w:rPr>
        <w:t xml:space="preserve"> </w:t>
      </w:r>
      <w:r>
        <w:rPr>
          <w:w w:val="105"/>
          <w:sz w:val="20"/>
          <w:szCs w:val="20"/>
        </w:rPr>
        <w:t>Due</w:t>
      </w:r>
      <w:r>
        <w:rPr>
          <w:spacing w:val="-9"/>
          <w:w w:val="105"/>
          <w:sz w:val="20"/>
          <w:szCs w:val="20"/>
        </w:rPr>
        <w:t xml:space="preserve"> </w:t>
      </w:r>
      <w:r>
        <w:rPr>
          <w:w w:val="105"/>
          <w:sz w:val="20"/>
          <w:szCs w:val="20"/>
        </w:rPr>
        <w:t>to</w:t>
      </w:r>
      <w:r>
        <w:rPr>
          <w:spacing w:val="-9"/>
          <w:w w:val="105"/>
          <w:sz w:val="20"/>
          <w:szCs w:val="20"/>
        </w:rPr>
        <w:t xml:space="preserve"> </w:t>
      </w:r>
      <w:r>
        <w:rPr>
          <w:w w:val="105"/>
          <w:sz w:val="20"/>
          <w:szCs w:val="20"/>
        </w:rPr>
        <w:t>the</w:t>
      </w:r>
      <w:r>
        <w:rPr>
          <w:spacing w:val="-9"/>
          <w:w w:val="105"/>
          <w:sz w:val="20"/>
          <w:szCs w:val="20"/>
        </w:rPr>
        <w:t xml:space="preserve"> </w:t>
      </w:r>
      <w:r>
        <w:rPr>
          <w:w w:val="105"/>
          <w:sz w:val="20"/>
          <w:szCs w:val="20"/>
        </w:rPr>
        <w:t>thinner</w:t>
      </w:r>
      <w:r>
        <w:rPr>
          <w:spacing w:val="-9"/>
          <w:w w:val="105"/>
          <w:sz w:val="20"/>
          <w:szCs w:val="20"/>
        </w:rPr>
        <w:t xml:space="preserve"> </w:t>
      </w:r>
      <w:r>
        <w:rPr>
          <w:w w:val="105"/>
          <w:sz w:val="20"/>
          <w:szCs w:val="20"/>
        </w:rPr>
        <w:t>air</w:t>
      </w:r>
      <w:r>
        <w:rPr>
          <w:spacing w:val="-9"/>
          <w:w w:val="105"/>
          <w:sz w:val="20"/>
          <w:szCs w:val="20"/>
        </w:rPr>
        <w:t xml:space="preserve"> </w:t>
      </w:r>
      <w:r>
        <w:rPr>
          <w:w w:val="105"/>
          <w:sz w:val="20"/>
          <w:szCs w:val="20"/>
        </w:rPr>
        <w:t>at</w:t>
      </w:r>
      <w:r>
        <w:rPr>
          <w:spacing w:val="-9"/>
          <w:w w:val="105"/>
          <w:sz w:val="20"/>
          <w:szCs w:val="20"/>
        </w:rPr>
        <w:t xml:space="preserve"> </w:t>
      </w:r>
      <w:r>
        <w:rPr>
          <w:color w:val="C9211E"/>
          <w:spacing w:val="-9"/>
          <w:w w:val="105"/>
          <w:sz w:val="20"/>
          <w:szCs w:val="20"/>
        </w:rPr>
        <w:t>LHAASO</w:t>
      </w:r>
      <w:r>
        <w:rPr>
          <w:w w:val="105"/>
          <w:sz w:val="20"/>
          <w:szCs w:val="20"/>
        </w:rPr>
        <w:t>,</w:t>
      </w:r>
      <w:r>
        <w:rPr>
          <w:spacing w:val="-9"/>
          <w:w w:val="105"/>
          <w:sz w:val="20"/>
          <w:szCs w:val="20"/>
        </w:rPr>
        <w:t xml:space="preserve"> </w:t>
      </w:r>
      <w:r>
        <w:rPr>
          <w:w w:val="105"/>
          <w:sz w:val="20"/>
          <w:szCs w:val="20"/>
        </w:rPr>
        <w:t>the</w:t>
      </w:r>
      <w:r>
        <w:rPr>
          <w:spacing w:val="-9"/>
          <w:w w:val="105"/>
          <w:sz w:val="20"/>
          <w:szCs w:val="20"/>
        </w:rPr>
        <w:t xml:space="preserve"> </w:t>
      </w:r>
      <w:r>
        <w:rPr>
          <w:w w:val="105"/>
          <w:sz w:val="20"/>
          <w:szCs w:val="20"/>
        </w:rPr>
        <w:t>TGEs</w:t>
      </w:r>
      <w:r>
        <w:rPr>
          <w:spacing w:val="-9"/>
          <w:w w:val="105"/>
          <w:sz w:val="20"/>
          <w:szCs w:val="20"/>
        </w:rPr>
        <w:t xml:space="preserve"> </w:t>
      </w:r>
      <w:r>
        <w:rPr>
          <w:w w:val="105"/>
          <w:sz w:val="20"/>
          <w:szCs w:val="20"/>
        </w:rPr>
        <w:t>occurred</w:t>
      </w:r>
      <w:r>
        <w:rPr>
          <w:spacing w:val="-9"/>
          <w:w w:val="105"/>
          <w:sz w:val="20"/>
          <w:szCs w:val="20"/>
        </w:rPr>
        <w:t xml:space="preserve"> </w:t>
      </w:r>
      <w:r>
        <w:rPr>
          <w:w w:val="105"/>
          <w:sz w:val="20"/>
          <w:szCs w:val="20"/>
        </w:rPr>
        <w:t>at</w:t>
      </w:r>
      <w:r>
        <w:rPr>
          <w:spacing w:val="-9"/>
          <w:w w:val="105"/>
          <w:sz w:val="20"/>
          <w:szCs w:val="20"/>
        </w:rPr>
        <w:t xml:space="preserve"> </w:t>
      </w:r>
      <w:r>
        <w:rPr>
          <w:w w:val="105"/>
          <w:sz w:val="20"/>
          <w:szCs w:val="20"/>
        </w:rPr>
        <w:t>a</w:t>
      </w:r>
      <w:r>
        <w:rPr>
          <w:spacing w:val="-9"/>
          <w:w w:val="105"/>
          <w:sz w:val="20"/>
          <w:szCs w:val="20"/>
        </w:rPr>
        <w:t xml:space="preserve"> </w:t>
      </w:r>
      <w:r>
        <w:rPr>
          <w:w w:val="105"/>
          <w:sz w:val="20"/>
          <w:szCs w:val="20"/>
        </w:rPr>
        <w:t>much</w:t>
      </w:r>
      <w:r>
        <w:rPr>
          <w:spacing w:val="-9"/>
          <w:w w:val="105"/>
          <w:sz w:val="20"/>
          <w:szCs w:val="20"/>
        </w:rPr>
        <w:t xml:space="preserve"> </w:t>
      </w:r>
      <w:r>
        <w:rPr>
          <w:spacing w:val="-2"/>
          <w:w w:val="105"/>
          <w:sz w:val="20"/>
          <w:szCs w:val="20"/>
        </w:rPr>
        <w:t>lower</w:t>
      </w:r>
    </w:p>
    <w:p>
      <w:pPr>
        <w:pStyle w:val="ListParagraph"/>
        <w:tabs>
          <w:tab w:val="clear" w:pos="720"/>
          <w:tab w:val="left" w:pos="1364" w:leader="none"/>
        </w:tabs>
        <w:spacing w:lineRule="auto" w:line="276"/>
        <w:jc w:val="both"/>
        <w:rPr/>
      </w:pPr>
      <w:r>
        <w:rPr>
          <w:w w:val="105"/>
          <w:sz w:val="20"/>
          <w:szCs w:val="20"/>
        </w:rPr>
        <w:t>value</w:t>
      </w:r>
      <w:r>
        <w:rPr>
          <w:spacing w:val="-8"/>
          <w:w w:val="105"/>
          <w:sz w:val="20"/>
          <w:szCs w:val="20"/>
        </w:rPr>
        <w:t xml:space="preserve"> </w:t>
      </w:r>
      <w:r>
        <w:rPr>
          <w:w w:val="105"/>
          <w:sz w:val="20"/>
          <w:szCs w:val="20"/>
        </w:rPr>
        <w:t>of</w:t>
      </w:r>
      <w:r>
        <w:rPr>
          <w:spacing w:val="-7"/>
          <w:w w:val="105"/>
          <w:sz w:val="20"/>
          <w:szCs w:val="20"/>
        </w:rPr>
        <w:t xml:space="preserve"> </w:t>
      </w:r>
      <w:r>
        <w:rPr>
          <w:w w:val="105"/>
          <w:sz w:val="20"/>
          <w:szCs w:val="20"/>
        </w:rPr>
        <w:t>1.7</w:t>
      </w:r>
      <w:r>
        <w:rPr>
          <w:spacing w:val="-7"/>
          <w:w w:val="105"/>
          <w:sz w:val="20"/>
          <w:szCs w:val="20"/>
        </w:rPr>
        <w:t xml:space="preserve"> </w:t>
      </w:r>
      <w:r>
        <w:rPr>
          <w:spacing w:val="-2"/>
          <w:w w:val="105"/>
          <w:sz w:val="20"/>
          <w:szCs w:val="20"/>
        </w:rPr>
        <w:t>kV/cm.</w:t>
      </w:r>
    </w:p>
    <w:p>
      <w:pPr>
        <w:pStyle w:val="ListParagraph"/>
        <w:tabs>
          <w:tab w:val="clear" w:pos="720"/>
          <w:tab w:val="left" w:pos="1364" w:leader="none"/>
        </w:tabs>
        <w:spacing w:lineRule="auto" w:line="276" w:before="9" w:after="0"/>
        <w:jc w:val="both"/>
        <w:rPr/>
      </w:pPr>
      <w:r>
        <w:rPr>
          <w:w w:val="105"/>
          <w:sz w:val="20"/>
          <w:szCs w:val="20"/>
        </w:rPr>
        <w:t>In</w:t>
      </w:r>
      <w:r>
        <w:rPr>
          <w:spacing w:val="-11"/>
          <w:w w:val="105"/>
          <w:sz w:val="20"/>
          <w:szCs w:val="20"/>
        </w:rPr>
        <w:t xml:space="preserve"> </w:t>
      </w:r>
      <w:r>
        <w:rPr>
          <w:w w:val="105"/>
          <w:sz w:val="20"/>
          <w:szCs w:val="20"/>
        </w:rPr>
        <w:t>Figures</w:t>
      </w:r>
      <w:r>
        <w:rPr>
          <w:spacing w:val="-11"/>
          <w:w w:val="105"/>
          <w:sz w:val="20"/>
          <w:szCs w:val="20"/>
        </w:rPr>
        <w:t xml:space="preserve"> </w:t>
      </w:r>
      <w:r>
        <w:rPr>
          <w:w w:val="105"/>
          <w:sz w:val="20"/>
          <w:szCs w:val="20"/>
        </w:rPr>
        <w:t>1-4,</w:t>
      </w:r>
      <w:r>
        <w:rPr>
          <w:spacing w:val="-10"/>
          <w:w w:val="105"/>
          <w:sz w:val="20"/>
          <w:szCs w:val="20"/>
        </w:rPr>
        <w:t xml:space="preserve"> </w:t>
      </w:r>
      <w:r>
        <w:rPr>
          <w:w w:val="105"/>
          <w:sz w:val="20"/>
          <w:szCs w:val="20"/>
        </w:rPr>
        <w:t>we</w:t>
      </w:r>
      <w:r>
        <w:rPr>
          <w:spacing w:val="-11"/>
          <w:w w:val="105"/>
          <w:sz w:val="20"/>
          <w:szCs w:val="20"/>
        </w:rPr>
        <w:t xml:space="preserve"> </w:t>
      </w:r>
      <w:r>
        <w:rPr>
          <w:w w:val="105"/>
          <w:sz w:val="20"/>
          <w:szCs w:val="20"/>
        </w:rPr>
        <w:t>display</w:t>
      </w:r>
      <w:r>
        <w:rPr>
          <w:spacing w:val="-11"/>
          <w:w w:val="105"/>
          <w:sz w:val="20"/>
          <w:szCs w:val="20"/>
        </w:rPr>
        <w:t xml:space="preserve"> </w:t>
      </w:r>
      <w:r>
        <w:rPr>
          <w:w w:val="105"/>
          <w:sz w:val="20"/>
          <w:szCs w:val="20"/>
        </w:rPr>
        <w:t>the</w:t>
      </w:r>
      <w:r>
        <w:rPr>
          <w:spacing w:val="-10"/>
          <w:w w:val="105"/>
          <w:sz w:val="20"/>
          <w:szCs w:val="20"/>
        </w:rPr>
        <w:t xml:space="preserve"> </w:t>
      </w:r>
      <w:r>
        <w:rPr>
          <w:w w:val="105"/>
          <w:sz w:val="20"/>
          <w:szCs w:val="20"/>
        </w:rPr>
        <w:t>development</w:t>
      </w:r>
      <w:r>
        <w:rPr>
          <w:spacing w:val="-11"/>
          <w:w w:val="105"/>
          <w:sz w:val="20"/>
          <w:szCs w:val="20"/>
        </w:rPr>
        <w:t xml:space="preserve"> </w:t>
      </w:r>
      <w:r>
        <w:rPr>
          <w:w w:val="105"/>
          <w:sz w:val="20"/>
          <w:szCs w:val="20"/>
        </w:rPr>
        <w:t>of</w:t>
      </w:r>
      <w:r>
        <w:rPr>
          <w:spacing w:val="-11"/>
          <w:w w:val="105"/>
          <w:sz w:val="20"/>
          <w:szCs w:val="20"/>
        </w:rPr>
        <w:t xml:space="preserve"> </w:t>
      </w:r>
      <w:r>
        <w:rPr>
          <w:color w:val="C9211E"/>
          <w:w w:val="105"/>
          <w:sz w:val="20"/>
          <w:szCs w:val="20"/>
        </w:rPr>
        <w:t>RREA</w:t>
      </w:r>
      <w:r>
        <w:rPr>
          <w:spacing w:val="-11"/>
          <w:w w:val="105"/>
          <w:sz w:val="20"/>
          <w:szCs w:val="20"/>
        </w:rPr>
        <w:t xml:space="preserve"> </w:t>
      </w:r>
      <w:r>
        <w:rPr>
          <w:w w:val="105"/>
          <w:sz w:val="20"/>
          <w:szCs w:val="20"/>
        </w:rPr>
        <w:t>at</w:t>
      </w:r>
      <w:r>
        <w:rPr>
          <w:spacing w:val="-11"/>
          <w:w w:val="105"/>
          <w:sz w:val="20"/>
          <w:szCs w:val="20"/>
        </w:rPr>
        <w:t xml:space="preserve"> </w:t>
      </w:r>
      <w:r>
        <w:rPr>
          <w:w w:val="105"/>
          <w:sz w:val="20"/>
          <w:szCs w:val="20"/>
        </w:rPr>
        <w:t>different</w:t>
      </w:r>
      <w:r>
        <w:rPr>
          <w:spacing w:val="-10"/>
          <w:w w:val="105"/>
          <w:sz w:val="20"/>
          <w:szCs w:val="20"/>
        </w:rPr>
        <w:t xml:space="preserve"> </w:t>
      </w:r>
      <w:r>
        <w:rPr>
          <w:spacing w:val="-2"/>
          <w:w w:val="105"/>
          <w:sz w:val="20"/>
          <w:szCs w:val="20"/>
        </w:rPr>
        <w:t>atmospheric</w:t>
      </w:r>
    </w:p>
    <w:p>
      <w:pPr>
        <w:pStyle w:val="ListParagraph"/>
        <w:tabs>
          <w:tab w:val="clear" w:pos="720"/>
          <w:tab w:val="left" w:pos="1364" w:leader="none"/>
        </w:tabs>
        <w:spacing w:lineRule="auto" w:line="276"/>
        <w:jc w:val="both"/>
        <w:rPr/>
      </w:pPr>
      <w:r>
        <w:rPr>
          <w:w w:val="105"/>
          <w:sz w:val="20"/>
          <w:szCs w:val="20"/>
        </w:rPr>
        <w:t>depths</w:t>
      </w:r>
      <w:r>
        <w:rPr>
          <w:spacing w:val="-11"/>
          <w:w w:val="105"/>
          <w:sz w:val="20"/>
          <w:szCs w:val="20"/>
        </w:rPr>
        <w:t xml:space="preserve"> </w:t>
      </w:r>
      <w:r>
        <w:rPr>
          <w:w w:val="105"/>
          <w:sz w:val="20"/>
          <w:szCs w:val="20"/>
        </w:rPr>
        <w:t>and</w:t>
      </w:r>
      <w:r>
        <w:rPr>
          <w:spacing w:val="-11"/>
          <w:w w:val="105"/>
          <w:sz w:val="20"/>
          <w:szCs w:val="20"/>
        </w:rPr>
        <w:t xml:space="preserve"> </w:t>
      </w:r>
      <w:r>
        <w:rPr>
          <w:w w:val="105"/>
          <w:sz w:val="20"/>
          <w:szCs w:val="20"/>
        </w:rPr>
        <w:t>for</w:t>
      </w:r>
      <w:r>
        <w:rPr>
          <w:spacing w:val="-11"/>
          <w:w w:val="105"/>
          <w:sz w:val="20"/>
          <w:szCs w:val="20"/>
        </w:rPr>
        <w:t xml:space="preserve"> </w:t>
      </w:r>
      <w:r>
        <w:rPr>
          <w:w w:val="105"/>
          <w:sz w:val="20"/>
          <w:szCs w:val="20"/>
        </w:rPr>
        <w:t>various</w:t>
      </w:r>
      <w:r>
        <w:rPr>
          <w:spacing w:val="-11"/>
          <w:w w:val="105"/>
          <w:sz w:val="20"/>
          <w:szCs w:val="20"/>
        </w:rPr>
        <w:t xml:space="preserve"> </w:t>
      </w:r>
      <w:r>
        <w:rPr>
          <w:w w:val="105"/>
          <w:sz w:val="20"/>
          <w:szCs w:val="20"/>
        </w:rPr>
        <w:t>physically</w:t>
      </w:r>
      <w:r>
        <w:rPr>
          <w:spacing w:val="-11"/>
          <w:w w:val="105"/>
          <w:sz w:val="20"/>
          <w:szCs w:val="20"/>
        </w:rPr>
        <w:t xml:space="preserve"> </w:t>
      </w:r>
      <w:r>
        <w:rPr>
          <w:w w:val="105"/>
          <w:sz w:val="20"/>
          <w:szCs w:val="20"/>
        </w:rPr>
        <w:t>justified</w:t>
      </w:r>
      <w:r>
        <w:rPr>
          <w:spacing w:val="-11"/>
          <w:w w:val="105"/>
          <w:sz w:val="20"/>
          <w:szCs w:val="20"/>
        </w:rPr>
        <w:t xml:space="preserve"> </w:t>
      </w:r>
      <w:r>
        <w:rPr>
          <w:w w:val="105"/>
          <w:sz w:val="20"/>
          <w:szCs w:val="20"/>
        </w:rPr>
        <w:t>strengths</w:t>
      </w:r>
      <w:r>
        <w:rPr>
          <w:spacing w:val="-11"/>
          <w:w w:val="105"/>
          <w:sz w:val="20"/>
          <w:szCs w:val="20"/>
        </w:rPr>
        <w:t xml:space="preserve"> </w:t>
      </w:r>
      <w:r>
        <w:rPr>
          <w:w w:val="105"/>
          <w:sz w:val="20"/>
          <w:szCs w:val="20"/>
        </w:rPr>
        <w:t>of</w:t>
      </w:r>
      <w:r>
        <w:rPr>
          <w:spacing w:val="-11"/>
          <w:w w:val="105"/>
          <w:sz w:val="20"/>
          <w:szCs w:val="20"/>
        </w:rPr>
        <w:t xml:space="preserve"> </w:t>
      </w:r>
      <w:r>
        <w:rPr>
          <w:w w:val="105"/>
          <w:sz w:val="20"/>
          <w:szCs w:val="20"/>
        </w:rPr>
        <w:t>the</w:t>
      </w:r>
      <w:r>
        <w:rPr>
          <w:spacing w:val="-11"/>
          <w:w w:val="105"/>
          <w:sz w:val="20"/>
          <w:szCs w:val="20"/>
        </w:rPr>
        <w:t xml:space="preserve"> </w:t>
      </w:r>
      <w:r>
        <w:rPr>
          <w:w w:val="105"/>
          <w:sz w:val="20"/>
          <w:szCs w:val="20"/>
        </w:rPr>
        <w:t>AEF.</w:t>
      </w:r>
      <w:r>
        <w:rPr>
          <w:spacing w:val="-11"/>
          <w:w w:val="105"/>
          <w:sz w:val="20"/>
          <w:szCs w:val="20"/>
        </w:rPr>
        <w:t xml:space="preserve"> </w:t>
      </w:r>
      <w:r>
        <w:rPr>
          <w:w w:val="105"/>
          <w:sz w:val="20"/>
          <w:szCs w:val="20"/>
        </w:rPr>
        <w:t>The</w:t>
      </w:r>
      <w:r>
        <w:rPr>
          <w:spacing w:val="-11"/>
          <w:w w:val="105"/>
          <w:sz w:val="20"/>
          <w:szCs w:val="20"/>
        </w:rPr>
        <w:t xml:space="preserve"> </w:t>
      </w:r>
      <w:r>
        <w:rPr>
          <w:w w:val="105"/>
          <w:sz w:val="20"/>
          <w:szCs w:val="20"/>
        </w:rPr>
        <w:t>curves</w:t>
      </w:r>
      <w:r>
        <w:rPr>
          <w:spacing w:val="-11"/>
          <w:w w:val="105"/>
          <w:sz w:val="20"/>
          <w:szCs w:val="20"/>
        </w:rPr>
        <w:t xml:space="preserve"> </w:t>
      </w:r>
      <w:r>
        <w:rPr>
          <w:w w:val="105"/>
          <w:sz w:val="20"/>
          <w:szCs w:val="20"/>
        </w:rPr>
        <w:t>are</w:t>
      </w:r>
      <w:r>
        <w:rPr>
          <w:spacing w:val="-11"/>
          <w:w w:val="105"/>
          <w:sz w:val="20"/>
          <w:szCs w:val="20"/>
        </w:rPr>
        <w:t xml:space="preserve"> </w:t>
      </w:r>
      <w:r>
        <w:rPr>
          <w:w w:val="105"/>
          <w:sz w:val="20"/>
          <w:szCs w:val="20"/>
        </w:rPr>
        <w:t>scaled</w:t>
      </w:r>
      <w:r>
        <w:rPr>
          <w:spacing w:val="-11"/>
          <w:w w:val="105"/>
          <w:sz w:val="20"/>
          <w:szCs w:val="20"/>
        </w:rPr>
        <w:t xml:space="preserve"> </w:t>
      </w:r>
      <w:r>
        <w:rPr>
          <w:spacing w:val="-5"/>
          <w:w w:val="105"/>
          <w:sz w:val="20"/>
          <w:szCs w:val="20"/>
        </w:rPr>
        <w:t>for</w:t>
      </w:r>
    </w:p>
    <w:p>
      <w:pPr>
        <w:pStyle w:val="ListParagraph"/>
        <w:tabs>
          <w:tab w:val="clear" w:pos="720"/>
          <w:tab w:val="left" w:pos="1364" w:leader="none"/>
        </w:tabs>
        <w:spacing w:lineRule="auto" w:line="276" w:before="9" w:after="0"/>
        <w:jc w:val="both"/>
        <w:rPr/>
      </w:pPr>
      <w:r>
        <w:rPr>
          <w:w w:val="105"/>
          <w:sz w:val="20"/>
          <w:szCs w:val="20"/>
        </w:rPr>
        <w:t>a</w:t>
      </w:r>
      <w:r>
        <w:rPr>
          <w:spacing w:val="-13"/>
          <w:w w:val="105"/>
          <w:sz w:val="20"/>
          <w:szCs w:val="20"/>
        </w:rPr>
        <w:t xml:space="preserve"> </w:t>
      </w:r>
      <w:r>
        <w:rPr>
          <w:w w:val="105"/>
          <w:sz w:val="20"/>
          <w:szCs w:val="20"/>
        </w:rPr>
        <w:t>single</w:t>
      </w:r>
      <w:r>
        <w:rPr>
          <w:spacing w:val="-13"/>
          <w:w w:val="105"/>
          <w:sz w:val="20"/>
          <w:szCs w:val="20"/>
        </w:rPr>
        <w:t xml:space="preserve"> </w:t>
      </w:r>
      <w:r>
        <w:rPr>
          <w:w w:val="105"/>
          <w:sz w:val="20"/>
          <w:szCs w:val="20"/>
        </w:rPr>
        <w:t>seed</w:t>
      </w:r>
      <w:r>
        <w:rPr>
          <w:spacing w:val="-12"/>
          <w:w w:val="105"/>
          <w:sz w:val="20"/>
          <w:szCs w:val="20"/>
        </w:rPr>
        <w:t xml:space="preserve"> </w:t>
      </w:r>
      <w:r>
        <w:rPr>
          <w:w w:val="105"/>
          <w:sz w:val="20"/>
          <w:szCs w:val="20"/>
        </w:rPr>
        <w:t>electron</w:t>
      </w:r>
      <w:r>
        <w:rPr>
          <w:spacing w:val="-13"/>
          <w:w w:val="105"/>
          <w:sz w:val="20"/>
          <w:szCs w:val="20"/>
        </w:rPr>
        <w:t xml:space="preserve"> </w:t>
      </w:r>
      <w:r>
        <w:rPr>
          <w:w w:val="105"/>
          <w:sz w:val="20"/>
          <w:szCs w:val="20"/>
        </w:rPr>
        <w:t>for</w:t>
      </w:r>
      <w:r>
        <w:rPr>
          <w:spacing w:val="-12"/>
          <w:w w:val="105"/>
          <w:sz w:val="20"/>
          <w:szCs w:val="20"/>
        </w:rPr>
        <w:t xml:space="preserve"> </w:t>
      </w:r>
      <w:r>
        <w:rPr>
          <w:w w:val="105"/>
          <w:sz w:val="20"/>
          <w:szCs w:val="20"/>
        </w:rPr>
        <w:t>easier</w:t>
      </w:r>
      <w:r>
        <w:rPr>
          <w:spacing w:val="-13"/>
          <w:w w:val="105"/>
          <w:sz w:val="20"/>
          <w:szCs w:val="20"/>
        </w:rPr>
        <w:t xml:space="preserve"> </w:t>
      </w:r>
      <w:r>
        <w:rPr>
          <w:w w:val="105"/>
          <w:sz w:val="20"/>
          <w:szCs w:val="20"/>
        </w:rPr>
        <w:t>comparison</w:t>
      </w:r>
      <w:r>
        <w:rPr>
          <w:spacing w:val="-12"/>
          <w:w w:val="105"/>
          <w:sz w:val="20"/>
          <w:szCs w:val="20"/>
        </w:rPr>
        <w:t xml:space="preserve"> </w:t>
      </w:r>
      <w:r>
        <w:rPr>
          <w:w w:val="105"/>
          <w:sz w:val="20"/>
          <w:szCs w:val="20"/>
        </w:rPr>
        <w:t>with</w:t>
      </w:r>
      <w:r>
        <w:rPr>
          <w:spacing w:val="-13"/>
          <w:w w:val="105"/>
          <w:sz w:val="20"/>
          <w:szCs w:val="20"/>
        </w:rPr>
        <w:t xml:space="preserve"> </w:t>
      </w:r>
      <w:r>
        <w:rPr>
          <w:w w:val="105"/>
          <w:sz w:val="20"/>
          <w:szCs w:val="20"/>
        </w:rPr>
        <w:t>experimentally</w:t>
      </w:r>
      <w:r>
        <w:rPr>
          <w:spacing w:val="-12"/>
          <w:w w:val="105"/>
          <w:sz w:val="20"/>
          <w:szCs w:val="20"/>
        </w:rPr>
        <w:t xml:space="preserve"> </w:t>
      </w:r>
      <w:r>
        <w:rPr>
          <w:w w:val="105"/>
          <w:sz w:val="20"/>
          <w:szCs w:val="20"/>
        </w:rPr>
        <w:t>measured</w:t>
      </w:r>
      <w:r>
        <w:rPr>
          <w:spacing w:val="-13"/>
          <w:w w:val="105"/>
          <w:sz w:val="20"/>
          <w:szCs w:val="20"/>
        </w:rPr>
        <w:t xml:space="preserve"> </w:t>
      </w:r>
      <w:r>
        <w:rPr>
          <w:spacing w:val="-2"/>
          <w:w w:val="105"/>
          <w:sz w:val="20"/>
          <w:szCs w:val="20"/>
        </w:rPr>
        <w:t>intensities.</w:t>
      </w:r>
    </w:p>
    <w:p>
      <w:pPr>
        <w:pStyle w:val="ListParagraph"/>
        <w:tabs>
          <w:tab w:val="clear" w:pos="720"/>
          <w:tab w:val="left" w:pos="682" w:leader="none"/>
        </w:tabs>
        <w:spacing w:lineRule="auto" w:line="276"/>
        <w:ind w:left="0" w:hanging="0"/>
        <w:jc w:val="both"/>
        <w:rPr/>
      </w:pPr>
      <w:r>
        <w:rPr>
          <w:color w:val="C9211E"/>
          <w:spacing w:val="-5"/>
          <w:w w:val="105"/>
          <w:sz w:val="20"/>
          <w:szCs w:val="20"/>
        </w:rPr>
        <w:t>For</w:t>
      </w:r>
      <w:r>
        <w:rPr>
          <w:color w:val="C9211E"/>
          <w:spacing w:val="-10"/>
          <w:w w:val="105"/>
          <w:sz w:val="20"/>
          <w:szCs w:val="20"/>
        </w:rPr>
        <w:t xml:space="preserve"> </w:t>
      </w:r>
      <w:r>
        <w:rPr>
          <w:color w:val="C9211E"/>
          <w:spacing w:val="-5"/>
          <w:w w:val="105"/>
          <w:sz w:val="20"/>
          <w:szCs w:val="20"/>
        </w:rPr>
        <w:t>each</w:t>
      </w:r>
      <w:r>
        <w:rPr>
          <w:color w:val="C9211E"/>
          <w:spacing w:val="-10"/>
          <w:w w:val="105"/>
          <w:sz w:val="20"/>
          <w:szCs w:val="20"/>
        </w:rPr>
        <w:t xml:space="preserve"> </w:t>
      </w:r>
      <w:r>
        <w:rPr>
          <w:color w:val="C9211E"/>
          <w:spacing w:val="-5"/>
          <w:w w:val="105"/>
          <w:sz w:val="20"/>
          <w:szCs w:val="20"/>
        </w:rPr>
        <w:t>lower</w:t>
      </w:r>
      <w:r>
        <w:rPr>
          <w:color w:val="C9211E"/>
          <w:spacing w:val="-9"/>
          <w:w w:val="105"/>
          <w:sz w:val="20"/>
          <w:szCs w:val="20"/>
        </w:rPr>
        <w:t xml:space="preserve"> </w:t>
      </w:r>
      <w:r>
        <w:rPr>
          <w:color w:val="C9211E"/>
          <w:spacing w:val="-5"/>
          <w:w w:val="105"/>
          <w:sz w:val="20"/>
          <w:szCs w:val="20"/>
        </w:rPr>
        <w:t>value</w:t>
      </w:r>
      <w:r>
        <w:rPr>
          <w:color w:val="C9211E"/>
          <w:spacing w:val="-10"/>
          <w:w w:val="105"/>
          <w:sz w:val="20"/>
          <w:szCs w:val="20"/>
        </w:rPr>
        <w:t xml:space="preserve"> </w:t>
      </w:r>
      <w:r>
        <w:rPr>
          <w:color w:val="C9211E"/>
          <w:spacing w:val="-5"/>
          <w:w w:val="105"/>
          <w:sz w:val="20"/>
          <w:szCs w:val="20"/>
        </w:rPr>
        <w:t>of</w:t>
      </w:r>
      <w:r>
        <w:rPr>
          <w:color w:val="C9211E"/>
          <w:spacing w:val="-9"/>
          <w:w w:val="105"/>
          <w:sz w:val="20"/>
          <w:szCs w:val="20"/>
        </w:rPr>
        <w:t xml:space="preserve"> </w:t>
      </w:r>
      <w:r>
        <w:rPr>
          <w:color w:val="C9211E"/>
          <w:spacing w:val="-5"/>
          <w:w w:val="105"/>
          <w:sz w:val="20"/>
          <w:szCs w:val="20"/>
        </w:rPr>
        <w:t>AEF,</w:t>
      </w:r>
      <w:r>
        <w:rPr>
          <w:color w:val="C9211E"/>
          <w:spacing w:val="-10"/>
          <w:w w:val="105"/>
          <w:sz w:val="20"/>
          <w:szCs w:val="20"/>
        </w:rPr>
        <w:t xml:space="preserve"> </w:t>
      </w:r>
      <w:r>
        <w:rPr>
          <w:color w:val="C9211E"/>
          <w:spacing w:val="-5"/>
          <w:w w:val="105"/>
          <w:sz w:val="20"/>
          <w:szCs w:val="20"/>
        </w:rPr>
        <w:t>we</w:t>
      </w:r>
      <w:r>
        <w:rPr>
          <w:color w:val="C9211E"/>
          <w:spacing w:val="-9"/>
          <w:w w:val="105"/>
          <w:sz w:val="20"/>
          <w:szCs w:val="20"/>
        </w:rPr>
        <w:t xml:space="preserve"> </w:t>
      </w:r>
      <w:r>
        <w:rPr>
          <w:color w:val="C9211E"/>
          <w:spacing w:val="-5"/>
          <w:w w:val="105"/>
          <w:sz w:val="20"/>
          <w:szCs w:val="20"/>
        </w:rPr>
        <w:t>observe</w:t>
      </w:r>
      <w:r>
        <w:rPr>
          <w:color w:val="C9211E"/>
          <w:spacing w:val="-10"/>
          <w:w w:val="105"/>
          <w:sz w:val="20"/>
          <w:szCs w:val="20"/>
        </w:rPr>
        <w:t xml:space="preserve"> </w:t>
      </w:r>
      <w:r>
        <w:rPr>
          <w:color w:val="C9211E"/>
          <w:spacing w:val="-5"/>
          <w:w w:val="105"/>
          <w:sz w:val="20"/>
          <w:szCs w:val="20"/>
        </w:rPr>
        <w:t>saturation</w:t>
      </w:r>
      <w:r>
        <w:rPr>
          <w:color w:val="C9211E"/>
          <w:spacing w:val="-9"/>
          <w:w w:val="105"/>
          <w:sz w:val="20"/>
          <w:szCs w:val="20"/>
        </w:rPr>
        <w:t xml:space="preserve"> </w:t>
      </w:r>
      <w:r>
        <w:rPr>
          <w:color w:val="C9211E"/>
          <w:spacing w:val="-5"/>
          <w:w w:val="105"/>
          <w:sz w:val="20"/>
          <w:szCs w:val="20"/>
        </w:rPr>
        <w:t>of</w:t>
      </w:r>
      <w:r>
        <w:rPr>
          <w:color w:val="C9211E"/>
          <w:spacing w:val="-10"/>
          <w:w w:val="105"/>
          <w:sz w:val="20"/>
          <w:szCs w:val="20"/>
        </w:rPr>
        <w:t xml:space="preserve"> </w:t>
      </w:r>
      <w:r>
        <w:rPr>
          <w:color w:val="C9211E"/>
          <w:spacing w:val="-5"/>
          <w:w w:val="105"/>
          <w:sz w:val="20"/>
          <w:szCs w:val="20"/>
        </w:rPr>
        <w:t>the</w:t>
      </w:r>
      <w:r>
        <w:rPr>
          <w:color w:val="C9211E"/>
          <w:spacing w:val="-9"/>
          <w:w w:val="105"/>
          <w:sz w:val="20"/>
          <w:szCs w:val="20"/>
        </w:rPr>
        <w:t xml:space="preserve"> </w:t>
      </w:r>
      <w:r>
        <w:rPr>
          <w:color w:val="C9211E"/>
          <w:spacing w:val="-5"/>
          <w:w w:val="105"/>
          <w:sz w:val="20"/>
          <w:szCs w:val="20"/>
        </w:rPr>
        <w:t>particle</w:t>
      </w:r>
      <w:r>
        <w:rPr>
          <w:color w:val="C9211E"/>
          <w:spacing w:val="-10"/>
          <w:w w:val="105"/>
          <w:sz w:val="20"/>
          <w:szCs w:val="20"/>
        </w:rPr>
        <w:t xml:space="preserve"> </w:t>
      </w:r>
      <w:r>
        <w:rPr>
          <w:color w:val="C9211E"/>
          <w:spacing w:val="-5"/>
          <w:w w:val="105"/>
          <w:sz w:val="20"/>
          <w:szCs w:val="20"/>
        </w:rPr>
        <w:t>flux;</w:t>
      </w:r>
      <w:r>
        <w:rPr>
          <w:color w:val="C9211E"/>
          <w:spacing w:val="-9"/>
          <w:w w:val="105"/>
          <w:sz w:val="20"/>
          <w:szCs w:val="20"/>
        </w:rPr>
        <w:t xml:space="preserve"> </w:t>
      </w:r>
      <w:r>
        <w:rPr>
          <w:color w:val="C9211E"/>
          <w:spacing w:val="-5"/>
          <w:w w:val="105"/>
          <w:sz w:val="20"/>
          <w:szCs w:val="20"/>
        </w:rPr>
        <w:t>the</w:t>
      </w:r>
      <w:r>
        <w:rPr>
          <w:color w:val="C9211E"/>
          <w:spacing w:val="-10"/>
          <w:w w:val="105"/>
          <w:sz w:val="20"/>
          <w:szCs w:val="20"/>
        </w:rPr>
        <w:t xml:space="preserve"> </w:t>
      </w:r>
      <w:r>
        <w:rPr>
          <w:color w:val="C9211E"/>
          <w:spacing w:val="-4"/>
          <w:w w:val="105"/>
          <w:sz w:val="20"/>
          <w:szCs w:val="20"/>
        </w:rPr>
        <w:t>RREA process</w:t>
      </w:r>
      <w:r>
        <w:rPr>
          <w:color w:val="C9211E"/>
          <w:spacing w:val="-14"/>
          <w:w w:val="105"/>
          <w:sz w:val="20"/>
          <w:szCs w:val="20"/>
        </w:rPr>
        <w:t xml:space="preserve"> </w:t>
      </w:r>
    </w:p>
    <w:p>
      <w:pPr>
        <w:pStyle w:val="ListParagraph"/>
        <w:tabs>
          <w:tab w:val="clear" w:pos="720"/>
          <w:tab w:val="left" w:pos="682" w:leader="none"/>
        </w:tabs>
        <w:spacing w:lineRule="auto" w:line="276"/>
        <w:ind w:left="0" w:hanging="0"/>
        <w:jc w:val="both"/>
        <w:rPr/>
      </w:pPr>
      <w:r>
        <w:rPr>
          <w:color w:val="C9211E"/>
          <w:spacing w:val="-4"/>
          <w:w w:val="105"/>
          <w:sz w:val="20"/>
          <w:szCs w:val="20"/>
        </w:rPr>
        <w:t>attenuates</w:t>
      </w:r>
      <w:r>
        <w:rPr>
          <w:color w:val="C9211E"/>
          <w:spacing w:val="-13"/>
          <w:w w:val="105"/>
          <w:sz w:val="20"/>
          <w:szCs w:val="20"/>
        </w:rPr>
        <w:t xml:space="preserve"> </w:t>
      </w:r>
      <w:r>
        <w:rPr>
          <w:color w:val="C9211E"/>
          <w:spacing w:val="-4"/>
          <w:w w:val="105"/>
          <w:sz w:val="20"/>
          <w:szCs w:val="20"/>
        </w:rPr>
        <w:t>before</w:t>
      </w:r>
      <w:r>
        <w:rPr>
          <w:color w:val="C9211E"/>
          <w:spacing w:val="-13"/>
          <w:w w:val="105"/>
          <w:sz w:val="20"/>
          <w:szCs w:val="20"/>
        </w:rPr>
        <w:t xml:space="preserve"> </w:t>
      </w:r>
      <w:r>
        <w:rPr>
          <w:color w:val="C9211E"/>
          <w:spacing w:val="-4"/>
          <w:w w:val="105"/>
          <w:sz w:val="20"/>
          <w:szCs w:val="20"/>
        </w:rPr>
        <w:t>reaching</w:t>
      </w:r>
      <w:r>
        <w:rPr>
          <w:color w:val="C9211E"/>
          <w:spacing w:val="-13"/>
          <w:w w:val="105"/>
          <w:sz w:val="20"/>
          <w:szCs w:val="20"/>
        </w:rPr>
        <w:t xml:space="preserve"> </w:t>
      </w:r>
      <w:r>
        <w:rPr>
          <w:color w:val="C9211E"/>
          <w:spacing w:val="-4"/>
          <w:w w:val="105"/>
          <w:sz w:val="20"/>
          <w:szCs w:val="20"/>
        </w:rPr>
        <w:t>the</w:t>
      </w:r>
      <w:r>
        <w:rPr>
          <w:color w:val="C9211E"/>
          <w:spacing w:val="-13"/>
          <w:w w:val="105"/>
          <w:sz w:val="20"/>
          <w:szCs w:val="20"/>
        </w:rPr>
        <w:t xml:space="preserve"> </w:t>
      </w:r>
      <w:r>
        <w:rPr>
          <w:color w:val="C9211E"/>
          <w:spacing w:val="-4"/>
          <w:w w:val="105"/>
          <w:sz w:val="20"/>
          <w:szCs w:val="20"/>
        </w:rPr>
        <w:t>observation</w:t>
      </w:r>
      <w:r>
        <w:rPr>
          <w:color w:val="C9211E"/>
          <w:spacing w:val="-13"/>
          <w:w w:val="105"/>
          <w:sz w:val="20"/>
          <w:szCs w:val="20"/>
        </w:rPr>
        <w:t xml:space="preserve"> </w:t>
      </w:r>
      <w:r>
        <w:rPr>
          <w:color w:val="C9211E"/>
          <w:spacing w:val="-4"/>
          <w:w w:val="105"/>
          <w:sz w:val="20"/>
          <w:szCs w:val="20"/>
        </w:rPr>
        <w:t>level</w:t>
      </w:r>
      <w:r>
        <w:rPr>
          <w:color w:val="C9211E"/>
          <w:spacing w:val="-13"/>
          <w:w w:val="105"/>
          <w:sz w:val="20"/>
          <w:szCs w:val="20"/>
        </w:rPr>
        <w:t xml:space="preserve"> </w:t>
      </w:r>
      <w:r>
        <w:rPr>
          <w:color w:val="C9211E"/>
          <w:spacing w:val="-4"/>
          <w:w w:val="105"/>
          <w:sz w:val="20"/>
          <w:szCs w:val="20"/>
        </w:rPr>
        <w:t>(see</w:t>
      </w:r>
      <w:r>
        <w:rPr>
          <w:color w:val="C9211E"/>
          <w:spacing w:val="-13"/>
          <w:w w:val="105"/>
          <w:sz w:val="20"/>
          <w:szCs w:val="20"/>
        </w:rPr>
        <w:t xml:space="preserve"> </w:t>
      </w:r>
      <w:r>
        <w:rPr>
          <w:color w:val="C9211E"/>
          <w:spacing w:val="-4"/>
          <w:w w:val="105"/>
          <w:sz w:val="20"/>
          <w:szCs w:val="20"/>
        </w:rPr>
        <w:t>the</w:t>
      </w:r>
      <w:r>
        <w:rPr>
          <w:color w:val="C9211E"/>
          <w:spacing w:val="-14"/>
          <w:w w:val="105"/>
          <w:sz w:val="20"/>
          <w:szCs w:val="20"/>
        </w:rPr>
        <w:t xml:space="preserve"> </w:t>
      </w:r>
      <w:r>
        <w:rPr>
          <w:color w:val="C9211E"/>
          <w:spacing w:val="-4"/>
          <w:w w:val="105"/>
          <w:sz w:val="20"/>
          <w:szCs w:val="20"/>
        </w:rPr>
        <w:t>red</w:t>
      </w:r>
      <w:r>
        <w:rPr>
          <w:color w:val="C9211E"/>
          <w:spacing w:val="-13"/>
          <w:w w:val="105"/>
          <w:sz w:val="20"/>
          <w:szCs w:val="20"/>
        </w:rPr>
        <w:t xml:space="preserve"> </w:t>
      </w:r>
      <w:r>
        <w:rPr>
          <w:color w:val="C9211E"/>
          <w:spacing w:val="-4"/>
          <w:w w:val="105"/>
          <w:sz w:val="20"/>
          <w:szCs w:val="20"/>
        </w:rPr>
        <w:t>and</w:t>
      </w:r>
      <w:r>
        <w:rPr>
          <w:color w:val="C9211E"/>
          <w:spacing w:val="-13"/>
          <w:w w:val="105"/>
          <w:sz w:val="20"/>
          <w:szCs w:val="20"/>
        </w:rPr>
        <w:t xml:space="preserve"> </w:t>
      </w:r>
      <w:r>
        <w:rPr>
          <w:color w:val="C9211E"/>
          <w:spacing w:val="-4"/>
          <w:w w:val="105"/>
          <w:sz w:val="20"/>
          <w:szCs w:val="20"/>
        </w:rPr>
        <w:t>yellow</w:t>
      </w:r>
      <w:r>
        <w:rPr>
          <w:color w:val="C9211E"/>
          <w:spacing w:val="-13"/>
          <w:w w:val="105"/>
          <w:sz w:val="20"/>
          <w:szCs w:val="20"/>
        </w:rPr>
        <w:t xml:space="preserve"> </w:t>
      </w:r>
      <w:r>
        <w:rPr>
          <w:color w:val="C9211E"/>
          <w:spacing w:val="-4"/>
          <w:w w:val="105"/>
          <w:sz w:val="20"/>
          <w:szCs w:val="20"/>
        </w:rPr>
        <w:t>curves</w:t>
      </w:r>
      <w:r>
        <w:rPr>
          <w:color w:val="C9211E"/>
          <w:spacing w:val="-13"/>
          <w:w w:val="105"/>
          <w:sz w:val="20"/>
          <w:szCs w:val="20"/>
        </w:rPr>
        <w:t xml:space="preserve"> </w:t>
      </w:r>
      <w:r>
        <w:rPr>
          <w:color w:val="C9211E"/>
          <w:spacing w:val="-4"/>
          <w:w w:val="105"/>
          <w:sz w:val="20"/>
          <w:szCs w:val="20"/>
        </w:rPr>
        <w:t xml:space="preserve">in Figs. 1-4). </w:t>
      </w:r>
    </w:p>
    <w:p>
      <w:pPr>
        <w:pStyle w:val="ListParagraph"/>
        <w:tabs>
          <w:tab w:val="clear" w:pos="720"/>
          <w:tab w:val="left" w:pos="682" w:leader="none"/>
        </w:tabs>
        <w:spacing w:lineRule="auto" w:line="276"/>
        <w:ind w:left="0" w:hanging="0"/>
        <w:jc w:val="both"/>
        <w:rPr/>
      </w:pPr>
      <w:r>
        <w:rPr>
          <w:color w:val="C9211E"/>
          <w:spacing w:val="-4"/>
          <w:w w:val="105"/>
          <w:sz w:val="20"/>
          <w:szCs w:val="20"/>
        </w:rPr>
        <w:t xml:space="preserve">The smoother behavior of the photon curves is due to bremsstrahlung production, which averages </w:t>
      </w:r>
    </w:p>
    <w:p>
      <w:pPr>
        <w:pStyle w:val="ListParagraph"/>
        <w:tabs>
          <w:tab w:val="clear" w:pos="720"/>
          <w:tab w:val="left" w:pos="682" w:leader="none"/>
        </w:tabs>
        <w:spacing w:lineRule="auto" w:line="276"/>
        <w:ind w:left="0" w:hanging="0"/>
        <w:jc w:val="both"/>
        <w:rPr/>
      </w:pPr>
      <w:r>
        <w:rPr>
          <w:color w:val="C9211E"/>
          <w:spacing w:val="-4"/>
          <w:w w:val="105"/>
          <w:sz w:val="20"/>
          <w:szCs w:val="20"/>
        </w:rPr>
        <w:t xml:space="preserve">over a large number of electron interactions and therefore exhibits much smaller statistical </w:t>
      </w:r>
    </w:p>
    <w:p>
      <w:pPr>
        <w:pStyle w:val="ListParagraph"/>
        <w:tabs>
          <w:tab w:val="clear" w:pos="720"/>
          <w:tab w:val="left" w:pos="682" w:leader="none"/>
        </w:tabs>
        <w:spacing w:lineRule="auto" w:line="276"/>
        <w:ind w:left="0" w:hanging="0"/>
        <w:jc w:val="both"/>
        <w:rPr/>
      </w:pPr>
      <w:r>
        <w:rPr>
          <w:color w:val="C9211E"/>
          <w:spacing w:val="-4"/>
          <w:w w:val="105"/>
          <w:sz w:val="20"/>
          <w:szCs w:val="20"/>
        </w:rPr>
        <w:t>fluctuations compared to the electron curves.</w:t>
      </w:r>
    </w:p>
    <w:p>
      <w:pPr>
        <w:pStyle w:val="ListParagraph"/>
        <w:tabs>
          <w:tab w:val="clear" w:pos="720"/>
          <w:tab w:val="left" w:pos="682" w:leader="none"/>
        </w:tabs>
        <w:spacing w:lineRule="auto" w:line="276"/>
        <w:ind w:left="0" w:hanging="0"/>
        <w:jc w:val="both"/>
        <w:rPr>
          <w:color w:val="C9211E"/>
          <w:spacing w:val="-4"/>
          <w:w w:val="105"/>
        </w:rPr>
      </w:pPr>
      <w:r>
        <w:rPr>
          <w:color w:val="C9211E"/>
          <w:spacing w:val="-4"/>
          <w:w w:val="105"/>
        </w:rPr>
      </w:r>
    </w:p>
    <w:p>
      <w:pPr>
        <w:pStyle w:val="ListParagraph"/>
        <w:tabs>
          <w:tab w:val="clear" w:pos="720"/>
          <w:tab w:val="left" w:pos="682" w:leader="none"/>
        </w:tabs>
        <w:spacing w:lineRule="auto" w:line="276"/>
        <w:ind w:left="0" w:hanging="0"/>
        <w:jc w:val="both"/>
        <w:rPr>
          <w:color w:val="C9211E"/>
          <w:spacing w:val="-4"/>
          <w:w w:val="105"/>
        </w:rPr>
      </w:pPr>
      <w:r>
        <w:rPr>
          <w:color w:val="C9211E"/>
          <w:spacing w:val="-4"/>
          <w:w w:val="105"/>
        </w:rPr>
      </w:r>
    </w:p>
    <w:p>
      <w:pPr>
        <w:pStyle w:val="ListParagraph"/>
        <w:tabs>
          <w:tab w:val="clear" w:pos="720"/>
          <w:tab w:val="left" w:pos="682" w:leader="none"/>
        </w:tabs>
        <w:spacing w:lineRule="auto" w:line="276"/>
        <w:ind w:left="0" w:hanging="0"/>
        <w:jc w:val="both"/>
        <w:rPr/>
      </w:pPr>
      <w:r>
        <w:rPr/>
        <mc:AlternateContent>
          <mc:Choice Requires="wps">
            <w:drawing>
              <wp:inline distT="0" distB="0" distL="0" distR="0">
                <wp:extent cx="5373370" cy="4179570"/>
                <wp:effectExtent l="0" t="0" r="0" b="0"/>
                <wp:docPr id="1" name="Shape1"/>
                <a:graphic xmlns:a="http://schemas.openxmlformats.org/drawingml/2006/main">
                  <a:graphicData uri="http://schemas.microsoft.com/office/word/2010/wordprocessingShape">
                    <wps:wsp>
                      <wps:cNvSpPr/>
                      <wps:spPr>
                        <a:xfrm>
                          <a:off x="0" y="0"/>
                          <a:ext cx="5372640" cy="4178880"/>
                        </a:xfrm>
                        <a:prstGeom prst="rect">
                          <a:avLst/>
                        </a:prstGeom>
                        <a:solidFill>
                          <a:srgbClr val="ffffff"/>
                        </a:solidFill>
                        <a:ln w="0">
                          <a:noFill/>
                        </a:ln>
                      </wps:spPr>
                      <wps:style>
                        <a:lnRef idx="0"/>
                        <a:fillRef idx="0"/>
                        <a:effectRef idx="0"/>
                        <a:fontRef idx="minor"/>
                      </wps:style>
                      <wps:txbx>
                        <w:txbxContent>
                          <w:p>
                            <w:pPr>
                              <w:pStyle w:val="Figure"/>
                              <w:spacing w:before="120" w:after="120"/>
                              <w:rPr>
                                <w:b/>
                                <w:b/>
                                <w:bCs/>
                              </w:rPr>
                            </w:pPr>
                            <w:r>
                              <w:rPr/>
                              <w:drawing>
                                <wp:inline distT="0" distB="0" distL="0" distR="0">
                                  <wp:extent cx="5371465" cy="3148965"/>
                                  <wp:effectExtent l="0" t="0" r="0" b="0"/>
                                  <wp:docPr id="3" name="Imag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5" descr=""/>
                                          <pic:cNvPicPr>
                                            <a:picLocks noChangeAspect="1" noChangeArrowheads="1"/>
                                          </pic:cNvPicPr>
                                        </pic:nvPicPr>
                                        <pic:blipFill>
                                          <a:blip r:embed="rId3"/>
                                          <a:stretch>
                                            <a:fillRect/>
                                          </a:stretch>
                                        </pic:blipFill>
                                        <pic:spPr bwMode="auto">
                                          <a:xfrm>
                                            <a:off x="0" y="0"/>
                                            <a:ext cx="5371465" cy="3148965"/>
                                          </a:xfrm>
                                          <a:prstGeom prst="rect">
                                            <a:avLst/>
                                          </a:prstGeom>
                                        </pic:spPr>
                                      </pic:pic>
                                    </a:graphicData>
                                  </a:graphic>
                                </wp:inline>
                              </w:drawing>
                            </w:r>
                            <w:r>
                              <w:rPr>
                                <w:b/>
                                <w:bCs/>
                              </w:rPr>
                              <w:t xml:space="preserve">Figure </w:t>
                            </w:r>
                            <w:r>
                              <w:rPr>
                                <w:b/>
                                <w:bCs/>
                              </w:rPr>
                              <w:fldChar w:fldCharType="begin"/>
                            </w:r>
                            <w:r>
                              <w:rPr>
                                <w:b/>
                                <w:bCs/>
                              </w:rPr>
                              <w:instrText> SEQ Figure \* ARABIC </w:instrText>
                            </w:r>
                            <w:r>
                              <w:rPr>
                                <w:b/>
                                <w:bCs/>
                              </w:rPr>
                              <w:fldChar w:fldCharType="separate"/>
                            </w:r>
                            <w:r>
                              <w:rPr>
                                <w:b/>
                                <w:bCs/>
                              </w:rPr>
                              <w:t>1</w:t>
                            </w:r>
                            <w:r>
                              <w:rPr>
                                <w:b/>
                                <w:bCs/>
                              </w:rPr>
                              <w:fldChar w:fldCharType="end"/>
                            </w:r>
                            <w:r>
                              <w:rPr>
                                <w:b/>
                                <w:bCs/>
                              </w:rPr>
                              <w:t xml:space="preserve">:  </w:t>
                            </w:r>
                            <w:r>
                              <w:rPr>
                                <w:b/>
                                <w:bCs/>
                                <w:i/>
                                <w:iCs/>
                              </w:rPr>
                              <w:t xml:space="preserve">Development of the </w:t>
                            </w:r>
                            <w:r>
                              <w:rPr>
                                <w:b/>
                                <w:bCs/>
                                <w:i/>
                                <w:iCs/>
                                <w:color w:val="C9211E"/>
                              </w:rPr>
                              <w:t>RREA</w:t>
                            </w:r>
                            <w:r>
                              <w:rPr>
                                <w:b/>
                                <w:bCs/>
                                <w:i/>
                                <w:iCs/>
                              </w:rPr>
                              <w:t xml:space="preserve">  in the atmosphere. The avalanche started at 5400 meters above sea level, which is 2100 meters higher than the Aragats station. The number of avalanche particles is calculated every 200 meters. After leaving the AEF, the movement of avalanche particles is tracked for an additional 100 meters before reaching the station.</w:t>
                            </w:r>
                          </w:p>
                        </w:txbxContent>
                      </wps:txbx>
                      <wps:bodyPr lIns="0" rIns="0" tIns="0" bIns="0">
                        <a:noAutofit/>
                      </wps:bodyPr>
                    </wps:wsp>
                  </a:graphicData>
                </a:graphic>
              </wp:inline>
            </w:drawing>
          </mc:Choice>
          <mc:Fallback>
            <w:pict>
              <v:rect id="shape_0" ID="Shape1" fillcolor="white" stroked="f" style="position:absolute;margin-left:0pt;margin-top:-329.1pt;width:423pt;height:329pt;mso-wrap-style:square;v-text-anchor:top;mso-position-vertical:top">
                <v:fill o:detectmouseclick="t" type="solid" color2="black"/>
                <v:stroke color="#3465a4" joinstyle="round" endcap="flat"/>
                <v:textbox>
                  <w:txbxContent>
                    <w:p>
                      <w:pPr>
                        <w:pStyle w:val="Figure"/>
                        <w:spacing w:before="120" w:after="120"/>
                        <w:rPr>
                          <w:b/>
                          <w:b/>
                          <w:bCs/>
                        </w:rPr>
                      </w:pPr>
                      <w:r>
                        <w:rPr/>
                        <w:drawing>
                          <wp:inline distT="0" distB="0" distL="0" distR="0">
                            <wp:extent cx="5371465" cy="3148965"/>
                            <wp:effectExtent l="0" t="0" r="0" b="0"/>
                            <wp:docPr id="4" name="Imag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5" descr=""/>
                                    <pic:cNvPicPr>
                                      <a:picLocks noChangeAspect="1" noChangeArrowheads="1"/>
                                    </pic:cNvPicPr>
                                  </pic:nvPicPr>
                                  <pic:blipFill>
                                    <a:blip r:embed="rId3"/>
                                    <a:stretch>
                                      <a:fillRect/>
                                    </a:stretch>
                                  </pic:blipFill>
                                  <pic:spPr bwMode="auto">
                                    <a:xfrm>
                                      <a:off x="0" y="0"/>
                                      <a:ext cx="5371465" cy="3148965"/>
                                    </a:xfrm>
                                    <a:prstGeom prst="rect">
                                      <a:avLst/>
                                    </a:prstGeom>
                                  </pic:spPr>
                                </pic:pic>
                              </a:graphicData>
                            </a:graphic>
                          </wp:inline>
                        </w:drawing>
                      </w:r>
                      <w:r>
                        <w:rPr>
                          <w:b/>
                          <w:bCs/>
                        </w:rPr>
                        <w:t xml:space="preserve">Figure </w:t>
                      </w:r>
                      <w:r>
                        <w:rPr>
                          <w:b/>
                          <w:bCs/>
                        </w:rPr>
                        <w:fldChar w:fldCharType="begin"/>
                      </w:r>
                      <w:r>
                        <w:rPr>
                          <w:b/>
                          <w:bCs/>
                        </w:rPr>
                        <w:instrText> SEQ Figure \* ARABIC </w:instrText>
                      </w:r>
                      <w:r>
                        <w:rPr>
                          <w:b/>
                          <w:bCs/>
                        </w:rPr>
                        <w:fldChar w:fldCharType="separate"/>
                      </w:r>
                      <w:r>
                        <w:rPr>
                          <w:b/>
                          <w:bCs/>
                        </w:rPr>
                        <w:t>1</w:t>
                      </w:r>
                      <w:r>
                        <w:rPr>
                          <w:b/>
                          <w:bCs/>
                        </w:rPr>
                        <w:fldChar w:fldCharType="end"/>
                      </w:r>
                      <w:r>
                        <w:rPr>
                          <w:b/>
                          <w:bCs/>
                        </w:rPr>
                        <w:t xml:space="preserve">:  </w:t>
                      </w:r>
                      <w:r>
                        <w:rPr>
                          <w:b/>
                          <w:bCs/>
                          <w:i/>
                          <w:iCs/>
                        </w:rPr>
                        <w:t xml:space="preserve">Development of the </w:t>
                      </w:r>
                      <w:r>
                        <w:rPr>
                          <w:b/>
                          <w:bCs/>
                          <w:i/>
                          <w:iCs/>
                          <w:color w:val="C9211E"/>
                        </w:rPr>
                        <w:t>RREA</w:t>
                      </w:r>
                      <w:r>
                        <w:rPr>
                          <w:b/>
                          <w:bCs/>
                          <w:i/>
                          <w:iCs/>
                        </w:rPr>
                        <w:t xml:space="preserve">  in the atmosphere. The avalanche started at 5400 meters above sea level, which is 2100 meters higher than the Aragats station. The number of avalanche particles is calculated every 200 meters. After leaving the AEF, the movement of avalanche particles is tracked for an additional 100 meters before reaching the station.</w:t>
                      </w:r>
                    </w:p>
                  </w:txbxContent>
                </v:textbox>
                <w10:wrap type="square"/>
              </v:rect>
            </w:pict>
          </mc:Fallback>
        </mc:AlternateContent>
      </w:r>
    </w:p>
    <w:p>
      <w:pPr>
        <w:pStyle w:val="ListParagraph"/>
        <w:tabs>
          <w:tab w:val="clear" w:pos="720"/>
          <w:tab w:val="left" w:pos="682" w:leader="none"/>
        </w:tabs>
        <w:spacing w:lineRule="auto" w:line="276"/>
        <w:ind w:left="0" w:hanging="0"/>
        <w:jc w:val="both"/>
        <w:rPr>
          <w:color w:val="C9211E"/>
          <w:spacing w:val="-4"/>
          <w:w w:val="105"/>
        </w:rPr>
      </w:pPr>
      <w:r>
        <w:rPr>
          <w:color w:val="C9211E"/>
          <w:spacing w:val="-4"/>
          <w:w w:val="105"/>
        </w:rPr>
      </w:r>
    </w:p>
    <w:p>
      <w:pPr>
        <w:pStyle w:val="Normal"/>
        <w:tabs>
          <w:tab w:val="clear" w:pos="720"/>
          <w:tab w:val="left" w:pos="682" w:leader="none"/>
        </w:tabs>
        <w:spacing w:lineRule="auto" w:line="276" w:before="57" w:after="0"/>
        <w:jc w:val="both"/>
        <w:rPr>
          <w:rFonts w:ascii="Times New Roman" w:hAnsi="Times New Roman"/>
          <w:b/>
          <w:b/>
          <w:color w:val="000000"/>
          <w:spacing w:val="-4"/>
          <w:w w:val="105"/>
          <w:sz w:val="20"/>
          <w:szCs w:val="20"/>
        </w:rPr>
      </w:pPr>
      <w:r>
        <w:rPr>
          <w:rFonts w:ascii="Times New Roman" w:hAnsi="Times New Roman"/>
          <w:b/>
          <w:color w:val="000000"/>
          <w:spacing w:val="-4"/>
          <w:w w:val="105"/>
          <w:sz w:val="20"/>
          <w:szCs w:val="20"/>
        </w:rPr>
      </w:r>
    </w:p>
    <w:p>
      <w:pPr>
        <w:pStyle w:val="Normal"/>
        <w:tabs>
          <w:tab w:val="clear" w:pos="720"/>
          <w:tab w:val="left" w:pos="682" w:leader="none"/>
        </w:tabs>
        <w:spacing w:lineRule="auto" w:line="276" w:before="57" w:after="0"/>
        <w:jc w:val="both"/>
        <w:rPr>
          <w:b/>
          <w:b/>
          <w:spacing w:val="-4"/>
          <w:w w:val="105"/>
        </w:rPr>
      </w:pPr>
      <w:r>
        <w:rPr>
          <w:b/>
          <w:spacing w:val="-4"/>
          <w:w w:val="105"/>
        </w:rPr>
        <mc:AlternateContent>
          <mc:Choice Requires="wps">
            <w:drawing>
              <wp:anchor behindDoc="0" distT="0" distB="0" distL="0" distR="0" simplePos="0" locked="0" layoutInCell="0" allowOverlap="1" relativeHeight="3">
                <wp:simplePos x="0" y="0"/>
                <wp:positionH relativeFrom="column">
                  <wp:posOffset>48260</wp:posOffset>
                </wp:positionH>
                <wp:positionV relativeFrom="paragraph">
                  <wp:posOffset>168910</wp:posOffset>
                </wp:positionV>
                <wp:extent cx="5452110" cy="3703955"/>
                <wp:effectExtent l="0" t="0" r="0" b="0"/>
                <wp:wrapSquare wrapText="largest"/>
                <wp:docPr id="5" name="Frame5"/>
                <a:graphic xmlns:a="http://schemas.openxmlformats.org/drawingml/2006/main">
                  <a:graphicData uri="http://schemas.microsoft.com/office/word/2010/wordprocessingShape">
                    <wps:wsp>
                      <wps:cNvSpPr/>
                      <wps:spPr>
                        <a:xfrm>
                          <a:off x="0" y="0"/>
                          <a:ext cx="5451480" cy="3703320"/>
                        </a:xfrm>
                        <a:prstGeom prst="rect">
                          <a:avLst/>
                        </a:prstGeom>
                        <a:solidFill>
                          <a:srgbClr val="ffffff"/>
                        </a:solidFill>
                        <a:ln w="0">
                          <a:noFill/>
                        </a:ln>
                      </wps:spPr>
                      <wps:style>
                        <a:lnRef idx="0"/>
                        <a:fillRef idx="0"/>
                        <a:effectRef idx="0"/>
                        <a:fontRef idx="minor"/>
                      </wps:style>
                      <wps:txbx>
                        <w:txbxContent>
                          <w:p>
                            <w:pPr>
                              <w:pStyle w:val="Figure"/>
                              <w:spacing w:before="120" w:after="120"/>
                              <w:rPr/>
                            </w:pPr>
                            <w:r>
                              <w:rPr/>
                              <w:drawing>
                                <wp:inline distT="0" distB="0" distL="0" distR="0">
                                  <wp:extent cx="5450205" cy="3199130"/>
                                  <wp:effectExtent l="0" t="0" r="0" b="0"/>
                                  <wp:docPr id="7" name="Imag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
                                          <pic:cNvPicPr>
                                            <a:picLocks noChangeAspect="1" noChangeArrowheads="1"/>
                                          </pic:cNvPicPr>
                                        </pic:nvPicPr>
                                        <pic:blipFill>
                                          <a:blip r:embed="rId4"/>
                                          <a:stretch>
                                            <a:fillRect/>
                                          </a:stretch>
                                        </pic:blipFill>
                                        <pic:spPr bwMode="auto">
                                          <a:xfrm>
                                            <a:off x="0" y="0"/>
                                            <a:ext cx="5450205" cy="319913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2</w:t>
                            </w:r>
                            <w:r>
                              <w:rPr/>
                              <w:fldChar w:fldCharType="end"/>
                            </w:r>
                            <w:r>
                              <w:rPr/>
                              <w:t xml:space="preserve">: </w:t>
                            </w:r>
                            <w:r>
                              <w:rPr>
                                <w:b/>
                                <w:bCs/>
                                <w:i/>
                                <w:iCs/>
                                <w:color w:val="C9211E"/>
                              </w:rPr>
                              <w:t>Same as Fig. 1, but for an avalanche initiated at 4730 m above the Lomnický Štít station.</w:t>
                            </w:r>
                          </w:p>
                        </w:txbxContent>
                      </wps:txbx>
                      <wps:bodyPr lIns="0" rIns="0" tIns="0" bIns="0">
                        <a:noAutofit/>
                      </wps:bodyPr>
                    </wps:wsp>
                  </a:graphicData>
                </a:graphic>
              </wp:anchor>
            </w:drawing>
          </mc:Choice>
          <mc:Fallback>
            <w:pict>
              <v:rect id="shape_0" ID="Frame5" fillcolor="white" stroked="f" style="position:absolute;margin-left:3.8pt;margin-top:13.3pt;width:429.2pt;height:291.55pt;mso-wrap-style:square;v-text-anchor:top">
                <v:fill o:detectmouseclick="t" type="solid" color2="black"/>
                <v:stroke color="#3465a4" joinstyle="round" endcap="flat"/>
                <v:textbox>
                  <w:txbxContent>
                    <w:p>
                      <w:pPr>
                        <w:pStyle w:val="Figure"/>
                        <w:spacing w:before="120" w:after="120"/>
                        <w:rPr/>
                      </w:pPr>
                      <w:r>
                        <w:rPr/>
                        <w:drawing>
                          <wp:inline distT="0" distB="0" distL="0" distR="0">
                            <wp:extent cx="5450205" cy="3199130"/>
                            <wp:effectExtent l="0" t="0" r="0" b="0"/>
                            <wp:docPr id="8" name="Imag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6" descr=""/>
                                    <pic:cNvPicPr>
                                      <a:picLocks noChangeAspect="1" noChangeArrowheads="1"/>
                                    </pic:cNvPicPr>
                                  </pic:nvPicPr>
                                  <pic:blipFill>
                                    <a:blip r:embed="rId4"/>
                                    <a:stretch>
                                      <a:fillRect/>
                                    </a:stretch>
                                  </pic:blipFill>
                                  <pic:spPr bwMode="auto">
                                    <a:xfrm>
                                      <a:off x="0" y="0"/>
                                      <a:ext cx="5450205" cy="319913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2</w:t>
                      </w:r>
                      <w:r>
                        <w:rPr/>
                        <w:fldChar w:fldCharType="end"/>
                      </w:r>
                      <w:r>
                        <w:rPr/>
                        <w:t xml:space="preserve">: </w:t>
                      </w:r>
                      <w:r>
                        <w:rPr>
                          <w:b/>
                          <w:bCs/>
                          <w:i/>
                          <w:iCs/>
                          <w:color w:val="C9211E"/>
                        </w:rPr>
                        <w:t>Same as Fig. 1, but for an avalanche initiated at 4730 m above the Lomnický Štít station.</w:t>
                      </w:r>
                    </w:p>
                  </w:txbxContent>
                </v:textbox>
                <w10:wrap type="square" side="largest"/>
              </v:rect>
            </w:pict>
          </mc:Fallback>
        </mc:AlternateContent>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mc:AlternateContent>
          <mc:Choice Requires="wps">
            <w:drawing>
              <wp:anchor behindDoc="0" distT="0" distB="0" distL="0" distR="0" simplePos="0" locked="0" layoutInCell="0" allowOverlap="1" relativeHeight="4">
                <wp:simplePos x="0" y="0"/>
                <wp:positionH relativeFrom="column">
                  <wp:posOffset>78740</wp:posOffset>
                </wp:positionH>
                <wp:positionV relativeFrom="paragraph">
                  <wp:posOffset>-140970</wp:posOffset>
                </wp:positionV>
                <wp:extent cx="5328285" cy="3629025"/>
                <wp:effectExtent l="0" t="0" r="0" b="0"/>
                <wp:wrapSquare wrapText="largest"/>
                <wp:docPr id="9" name="Frame4"/>
                <a:graphic xmlns:a="http://schemas.openxmlformats.org/drawingml/2006/main">
                  <a:graphicData uri="http://schemas.microsoft.com/office/word/2010/wordprocessingShape">
                    <wps:wsp>
                      <wps:cNvSpPr/>
                      <wps:spPr>
                        <a:xfrm>
                          <a:off x="0" y="0"/>
                          <a:ext cx="5327640" cy="3628440"/>
                        </a:xfrm>
                        <a:prstGeom prst="rect">
                          <a:avLst/>
                        </a:prstGeom>
                        <a:solidFill>
                          <a:srgbClr val="ffffff"/>
                        </a:solidFill>
                        <a:ln w="0">
                          <a:noFill/>
                        </a:ln>
                      </wps:spPr>
                      <wps:style>
                        <a:lnRef idx="0"/>
                        <a:fillRef idx="0"/>
                        <a:effectRef idx="0"/>
                        <a:fontRef idx="minor"/>
                      </wps:style>
                      <wps:txbx>
                        <w:txbxContent>
                          <w:p>
                            <w:pPr>
                              <w:pStyle w:val="Figure"/>
                              <w:spacing w:before="120" w:after="120"/>
                              <w:rPr/>
                            </w:pPr>
                            <w:r>
                              <w:rPr/>
                              <w:drawing>
                                <wp:inline distT="0" distB="0" distL="0" distR="0">
                                  <wp:extent cx="5326380" cy="3124200"/>
                                  <wp:effectExtent l="0" t="0" r="0" b="0"/>
                                  <wp:docPr id="11" name="Imag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7" descr=""/>
                                          <pic:cNvPicPr>
                                            <a:picLocks noChangeAspect="1" noChangeArrowheads="1"/>
                                          </pic:cNvPicPr>
                                        </pic:nvPicPr>
                                        <pic:blipFill>
                                          <a:blip r:embed="rId5"/>
                                          <a:stretch>
                                            <a:fillRect/>
                                          </a:stretch>
                                        </pic:blipFill>
                                        <pic:spPr bwMode="auto">
                                          <a:xfrm>
                                            <a:off x="0" y="0"/>
                                            <a:ext cx="5326380" cy="312420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3</w:t>
                            </w:r>
                            <w:r>
                              <w:rPr/>
                              <w:fldChar w:fldCharType="end"/>
                            </w:r>
                            <w:r>
                              <w:rPr/>
                              <w:t xml:space="preserve">: </w:t>
                            </w:r>
                            <w:r>
                              <w:rPr>
                                <w:b/>
                                <w:bCs/>
                                <w:i/>
                                <w:iCs/>
                                <w:color w:val="C9211E"/>
                              </w:rPr>
                              <w:t>Same as Fig. 1, but for an avalanche initiated at 4100 m above the Nor Amberd station.</w:t>
                            </w:r>
                          </w:p>
                        </w:txbxContent>
                      </wps:txbx>
                      <wps:bodyPr lIns="0" rIns="0" tIns="0" bIns="0">
                        <a:noAutofit/>
                      </wps:bodyPr>
                    </wps:wsp>
                  </a:graphicData>
                </a:graphic>
              </wp:anchor>
            </w:drawing>
          </mc:Choice>
          <mc:Fallback>
            <w:pict>
              <v:rect id="shape_0" ID="Frame4" fillcolor="white" stroked="f" style="position:absolute;margin-left:6.2pt;margin-top:-11.1pt;width:419.45pt;height:285.65pt;mso-wrap-style:square;v-text-anchor:top">
                <v:fill o:detectmouseclick="t" type="solid" color2="black"/>
                <v:stroke color="#3465a4" joinstyle="round" endcap="flat"/>
                <v:textbox>
                  <w:txbxContent>
                    <w:p>
                      <w:pPr>
                        <w:pStyle w:val="Figure"/>
                        <w:spacing w:before="120" w:after="120"/>
                        <w:rPr/>
                      </w:pPr>
                      <w:r>
                        <w:rPr/>
                        <w:drawing>
                          <wp:inline distT="0" distB="0" distL="0" distR="0">
                            <wp:extent cx="5326380" cy="3124200"/>
                            <wp:effectExtent l="0" t="0" r="0" b="0"/>
                            <wp:docPr id="12" name="Imag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7" descr=""/>
                                    <pic:cNvPicPr>
                                      <a:picLocks noChangeAspect="1" noChangeArrowheads="1"/>
                                    </pic:cNvPicPr>
                                  </pic:nvPicPr>
                                  <pic:blipFill>
                                    <a:blip r:embed="rId5"/>
                                    <a:stretch>
                                      <a:fillRect/>
                                    </a:stretch>
                                  </pic:blipFill>
                                  <pic:spPr bwMode="auto">
                                    <a:xfrm>
                                      <a:off x="0" y="0"/>
                                      <a:ext cx="5326380" cy="312420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3</w:t>
                      </w:r>
                      <w:r>
                        <w:rPr/>
                        <w:fldChar w:fldCharType="end"/>
                      </w:r>
                      <w:r>
                        <w:rPr/>
                        <w:t xml:space="preserve">: </w:t>
                      </w:r>
                      <w:r>
                        <w:rPr>
                          <w:b/>
                          <w:bCs/>
                          <w:i/>
                          <w:iCs/>
                          <w:color w:val="C9211E"/>
                        </w:rPr>
                        <w:t>Same as Fig. 1, but for an avalanche initiated at 4100 m above the Nor Amberd station.</w:t>
                      </w:r>
                    </w:p>
                  </w:txbxContent>
                </v:textbox>
                <w10:wrap type="square" side="largest"/>
              </v:rect>
            </w:pict>
          </mc:Fallback>
        </mc:AlternateContent>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jc w:val="both"/>
        <w:rPr>
          <w:b/>
          <w:b/>
          <w:color w:val="C9211E"/>
          <w:spacing w:val="-4"/>
          <w:w w:val="105"/>
        </w:rPr>
      </w:pPr>
      <w:r>
        <w:rPr>
          <w:b/>
          <w:color w:val="C9211E"/>
          <w:spacing w:val="-4"/>
          <w:w w:val="105"/>
        </w:rPr>
      </w:r>
    </w:p>
    <w:p>
      <w:pPr>
        <w:pStyle w:val="Normal"/>
        <w:tabs>
          <w:tab w:val="clear" w:pos="720"/>
          <w:tab w:val="left" w:pos="682" w:leader="none"/>
        </w:tabs>
        <w:spacing w:lineRule="auto" w:line="276" w:before="84" w:after="0"/>
        <w:jc w:val="both"/>
        <w:rPr>
          <w:rFonts w:ascii="Times New Roman" w:hAnsi="Times New Roman"/>
          <w:b/>
          <w:b/>
          <w:color w:val="C9211E"/>
          <w:spacing w:val="-4"/>
          <w:w w:val="105"/>
          <w:sz w:val="20"/>
          <w:szCs w:val="20"/>
        </w:rPr>
      </w:pPr>
      <w:r>
        <w:rPr>
          <w:rFonts w:ascii="Times New Roman" w:hAnsi="Times New Roman"/>
          <w:b/>
          <w:color w:val="C9211E"/>
          <w:spacing w:val="-4"/>
          <w:w w:val="105"/>
          <w:sz w:val="20"/>
          <w:szCs w:val="20"/>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mc:AlternateContent>
          <mc:Choice Requires="wps">
            <w:drawing>
              <wp:anchor behindDoc="0" distT="0" distB="0" distL="0" distR="0" simplePos="0" locked="0" layoutInCell="0" allowOverlap="1" relativeHeight="5">
                <wp:simplePos x="0" y="0"/>
                <wp:positionH relativeFrom="column">
                  <wp:posOffset>-70485</wp:posOffset>
                </wp:positionH>
                <wp:positionV relativeFrom="paragraph">
                  <wp:posOffset>165100</wp:posOffset>
                </wp:positionV>
                <wp:extent cx="5335270" cy="3632200"/>
                <wp:effectExtent l="0" t="0" r="0" b="0"/>
                <wp:wrapSquare wrapText="largest"/>
                <wp:docPr id="13" name="Frame3"/>
                <a:graphic xmlns:a="http://schemas.openxmlformats.org/drawingml/2006/main">
                  <a:graphicData uri="http://schemas.microsoft.com/office/word/2010/wordprocessingShape">
                    <wps:wsp>
                      <wps:cNvSpPr/>
                      <wps:spPr>
                        <a:xfrm>
                          <a:off x="0" y="0"/>
                          <a:ext cx="5334480" cy="3631680"/>
                        </a:xfrm>
                        <a:prstGeom prst="rect">
                          <a:avLst/>
                        </a:prstGeom>
                        <a:solidFill>
                          <a:srgbClr val="ffffff"/>
                        </a:solidFill>
                        <a:ln w="0">
                          <a:noFill/>
                        </a:ln>
                      </wps:spPr>
                      <wps:style>
                        <a:lnRef idx="0"/>
                        <a:fillRef idx="0"/>
                        <a:effectRef idx="0"/>
                        <a:fontRef idx="minor"/>
                      </wps:style>
                      <wps:txbx>
                        <w:txbxContent>
                          <w:p>
                            <w:pPr>
                              <w:pStyle w:val="Figure"/>
                              <w:spacing w:before="120" w:after="120"/>
                              <w:rPr/>
                            </w:pPr>
                            <w:r>
                              <w:rPr/>
                              <w:drawing>
                                <wp:inline distT="0" distB="0" distL="0" distR="0">
                                  <wp:extent cx="5333365" cy="3127375"/>
                                  <wp:effectExtent l="0" t="0" r="0" b="0"/>
                                  <wp:docPr id="15" name="Image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8" descr=""/>
                                          <pic:cNvPicPr>
                                            <a:picLocks noChangeAspect="1" noChangeArrowheads="1"/>
                                          </pic:cNvPicPr>
                                        </pic:nvPicPr>
                                        <pic:blipFill>
                                          <a:blip r:embed="rId6"/>
                                          <a:stretch>
                                            <a:fillRect/>
                                          </a:stretch>
                                        </pic:blipFill>
                                        <pic:spPr bwMode="auto">
                                          <a:xfrm>
                                            <a:off x="0" y="0"/>
                                            <a:ext cx="5333365" cy="3127375"/>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4</w:t>
                            </w:r>
                            <w:r>
                              <w:rPr/>
                              <w:fldChar w:fldCharType="end"/>
                            </w:r>
                            <w:r>
                              <w:rPr/>
                              <w:t xml:space="preserve">: </w:t>
                            </w:r>
                            <w:r>
                              <w:rPr>
                                <w:b/>
                                <w:bCs/>
                                <w:color w:val="C9211E"/>
                              </w:rPr>
                              <w:t>Same as Fig. 1, but for an avalanche initiated at 6510 m above the LHAASO station.</w:t>
                            </w:r>
                          </w:p>
                        </w:txbxContent>
                      </wps:txbx>
                      <wps:bodyPr lIns="0" rIns="0" tIns="0" bIns="0">
                        <a:noAutofit/>
                      </wps:bodyPr>
                    </wps:wsp>
                  </a:graphicData>
                </a:graphic>
              </wp:anchor>
            </w:drawing>
          </mc:Choice>
          <mc:Fallback>
            <w:pict>
              <v:rect id="shape_0" ID="Frame3" fillcolor="white" stroked="f" style="position:absolute;margin-left:-5.55pt;margin-top:13pt;width:420pt;height:285.9pt;mso-wrap-style:square;v-text-anchor:top">
                <v:fill o:detectmouseclick="t" type="solid" color2="black"/>
                <v:stroke color="#3465a4" joinstyle="round" endcap="flat"/>
                <v:textbox>
                  <w:txbxContent>
                    <w:p>
                      <w:pPr>
                        <w:pStyle w:val="Figure"/>
                        <w:spacing w:before="120" w:after="120"/>
                        <w:rPr/>
                      </w:pPr>
                      <w:r>
                        <w:rPr/>
                        <w:drawing>
                          <wp:inline distT="0" distB="0" distL="0" distR="0">
                            <wp:extent cx="5333365" cy="3127375"/>
                            <wp:effectExtent l="0" t="0" r="0" b="0"/>
                            <wp:docPr id="16" name="Image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8" descr=""/>
                                    <pic:cNvPicPr>
                                      <a:picLocks noChangeAspect="1" noChangeArrowheads="1"/>
                                    </pic:cNvPicPr>
                                  </pic:nvPicPr>
                                  <pic:blipFill>
                                    <a:blip r:embed="rId6"/>
                                    <a:stretch>
                                      <a:fillRect/>
                                    </a:stretch>
                                  </pic:blipFill>
                                  <pic:spPr bwMode="auto">
                                    <a:xfrm>
                                      <a:off x="0" y="0"/>
                                      <a:ext cx="5333365" cy="3127375"/>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4</w:t>
                      </w:r>
                      <w:r>
                        <w:rPr/>
                        <w:fldChar w:fldCharType="end"/>
                      </w:r>
                      <w:r>
                        <w:rPr/>
                        <w:t xml:space="preserve">: </w:t>
                      </w:r>
                      <w:r>
                        <w:rPr>
                          <w:b/>
                          <w:bCs/>
                          <w:color w:val="C9211E"/>
                        </w:rPr>
                        <w:t>Same as Fig. 1, but for an avalanche initiated at 6510 m above the LHAASO station.</w:t>
                      </w:r>
                    </w:p>
                  </w:txbxContent>
                </v:textbox>
                <w10:wrap type="square" side="largest"/>
              </v:rect>
            </w:pict>
          </mc:Fallback>
        </mc:AlternateContent>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Normal"/>
        <w:tabs>
          <w:tab w:val="clear" w:pos="720"/>
          <w:tab w:val="left" w:pos="682" w:leader="none"/>
        </w:tabs>
        <w:spacing w:lineRule="auto" w:line="276" w:before="84" w:after="0"/>
        <w:jc w:val="both"/>
        <w:rPr>
          <w:b/>
          <w:b/>
          <w:spacing w:val="-2"/>
          <w:w w:val="105"/>
        </w:rPr>
      </w:pPr>
      <w:r>
        <w:rPr>
          <w:b/>
          <w:spacing w:val="-2"/>
          <w:w w:val="105"/>
        </w:rPr>
      </w:r>
    </w:p>
    <w:p>
      <w:pPr>
        <w:pStyle w:val="ListParagraph"/>
        <w:tabs>
          <w:tab w:val="clear" w:pos="720"/>
          <w:tab w:val="left" w:pos="682" w:leader="none"/>
        </w:tabs>
        <w:spacing w:lineRule="auto" w:line="276" w:before="0" w:after="0"/>
        <w:ind w:left="0" w:hanging="0"/>
        <w:jc w:val="both"/>
        <w:rPr>
          <w:b/>
          <w:b/>
          <w:color w:val="C9211E"/>
          <w:spacing w:val="-12"/>
          <w:w w:val="105"/>
          <w:sz w:val="20"/>
          <w:szCs w:val="20"/>
        </w:rPr>
      </w:pPr>
      <w:r>
        <w:rPr>
          <w:b/>
          <w:color w:val="C9211E"/>
          <w:spacing w:val="-12"/>
          <w:w w:val="105"/>
          <w:sz w:val="20"/>
          <w:szCs w:val="20"/>
        </w:rPr>
      </w:r>
    </w:p>
    <w:p>
      <w:pPr>
        <w:pStyle w:val="TextBody"/>
        <w:spacing w:lineRule="auto" w:line="276" w:before="174" w:after="0"/>
        <w:jc w:val="both"/>
        <w:rPr/>
      </w:pPr>
      <w:r>
        <w:rPr/>
      </w:r>
    </w:p>
    <w:p>
      <w:pPr>
        <w:pStyle w:val="TextBody"/>
        <w:spacing w:lineRule="auto" w:line="276" w:before="174" w:after="0"/>
        <w:jc w:val="both"/>
        <w:rPr/>
      </w:pPr>
      <w:r>
        <w:rPr>
          <w:rFonts w:ascii="Times New Roman" w:hAnsi="Times New Roman"/>
          <w:color w:val="000000"/>
          <w:w w:val="105"/>
          <w:position w:val="2"/>
          <w:sz w:val="20"/>
          <w:szCs w:val="20"/>
        </w:rPr>
        <w:t>We</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estimate</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the</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“simulated”</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thresholds,</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E</w:t>
      </w:r>
      <w:r>
        <w:rPr>
          <w:rFonts w:ascii="Times New Roman" w:hAnsi="Times New Roman"/>
          <w:color w:val="000000"/>
          <w:w w:val="105"/>
          <w:sz w:val="20"/>
          <w:szCs w:val="20"/>
        </w:rPr>
        <w:t>z</w:t>
      </w:r>
      <w:r>
        <w:rPr>
          <w:rFonts w:ascii="Times New Roman" w:hAnsi="Times New Roman"/>
          <w:color w:val="000000"/>
          <w:spacing w:val="9"/>
          <w:w w:val="105"/>
          <w:sz w:val="20"/>
          <w:szCs w:val="20"/>
        </w:rPr>
        <w:t xml:space="preserve"> </w:t>
      </w:r>
      <w:r>
        <w:rPr>
          <w:rFonts w:ascii="Times New Roman" w:hAnsi="Times New Roman"/>
          <w:color w:val="000000"/>
          <w:w w:val="105"/>
          <w:position w:val="2"/>
          <w:sz w:val="20"/>
          <w:szCs w:val="20"/>
        </w:rPr>
        <w:t>values,</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at</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the</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heights</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at</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which</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the</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amount</w:t>
      </w:r>
      <w:r>
        <w:rPr>
          <w:rFonts w:ascii="Times New Roman" w:hAnsi="Times New Roman"/>
          <w:color w:val="000000"/>
          <w:spacing w:val="-10"/>
          <w:w w:val="105"/>
          <w:position w:val="2"/>
          <w:sz w:val="20"/>
          <w:szCs w:val="20"/>
        </w:rPr>
        <w:t xml:space="preserve"> </w:t>
      </w:r>
      <w:r>
        <w:rPr>
          <w:rFonts w:ascii="Times New Roman" w:hAnsi="Times New Roman"/>
          <w:color w:val="000000"/>
          <w:spacing w:val="-5"/>
          <w:w w:val="105"/>
          <w:position w:val="2"/>
          <w:sz w:val="20"/>
          <w:szCs w:val="20"/>
        </w:rPr>
        <w:t>of</w:t>
      </w:r>
    </w:p>
    <w:p>
      <w:pPr>
        <w:pStyle w:val="ListParagraph"/>
        <w:tabs>
          <w:tab w:val="clear" w:pos="720"/>
          <w:tab w:val="left" w:pos="682" w:leader="none"/>
        </w:tabs>
        <w:spacing w:lineRule="auto" w:line="276" w:before="8" w:after="0"/>
        <w:ind w:left="0" w:hanging="0"/>
        <w:jc w:val="both"/>
        <w:rPr/>
      </w:pPr>
      <w:r>
        <w:rPr>
          <w:color w:val="000000"/>
          <w:spacing w:val="-2"/>
          <w:w w:val="105"/>
          <w:sz w:val="20"/>
          <w:szCs w:val="20"/>
        </w:rPr>
        <w:t>avalanche</w:t>
      </w:r>
      <w:r>
        <w:rPr>
          <w:color w:val="000000"/>
          <w:spacing w:val="-11"/>
          <w:w w:val="105"/>
          <w:sz w:val="20"/>
          <w:szCs w:val="20"/>
        </w:rPr>
        <w:t xml:space="preserve"> </w:t>
      </w:r>
      <w:r>
        <w:rPr>
          <w:color w:val="000000"/>
          <w:spacing w:val="-2"/>
          <w:w w:val="105"/>
          <w:sz w:val="20"/>
          <w:szCs w:val="20"/>
        </w:rPr>
        <w:t>particles</w:t>
      </w:r>
      <w:r>
        <w:rPr>
          <w:color w:val="000000"/>
          <w:spacing w:val="-11"/>
          <w:w w:val="105"/>
          <w:sz w:val="20"/>
          <w:szCs w:val="20"/>
        </w:rPr>
        <w:t xml:space="preserve"> </w:t>
      </w:r>
      <w:r>
        <w:rPr>
          <w:color w:val="000000"/>
          <w:spacing w:val="-2"/>
          <w:w w:val="105"/>
          <w:sz w:val="20"/>
          <w:szCs w:val="20"/>
        </w:rPr>
        <w:t>stops</w:t>
      </w:r>
      <w:r>
        <w:rPr>
          <w:color w:val="000000"/>
          <w:spacing w:val="-11"/>
          <w:w w:val="105"/>
          <w:sz w:val="20"/>
          <w:szCs w:val="20"/>
        </w:rPr>
        <w:t xml:space="preserve"> </w:t>
      </w:r>
      <w:r>
        <w:rPr>
          <w:color w:val="000000"/>
          <w:spacing w:val="-2"/>
          <w:w w:val="105"/>
          <w:sz w:val="20"/>
          <w:szCs w:val="20"/>
        </w:rPr>
        <w:t>rising,</w:t>
      </w:r>
      <w:r>
        <w:rPr>
          <w:color w:val="000000"/>
          <w:spacing w:val="-11"/>
          <w:w w:val="105"/>
          <w:sz w:val="20"/>
          <w:szCs w:val="20"/>
        </w:rPr>
        <w:t xml:space="preserve"> </w:t>
      </w:r>
      <w:r>
        <w:rPr>
          <w:color w:val="000000"/>
          <w:spacing w:val="-2"/>
          <w:w w:val="105"/>
          <w:sz w:val="20"/>
          <w:szCs w:val="20"/>
        </w:rPr>
        <w:t>as</w:t>
      </w:r>
      <w:r>
        <w:rPr>
          <w:color w:val="000000"/>
          <w:spacing w:val="-11"/>
          <w:w w:val="105"/>
          <w:sz w:val="20"/>
          <w:szCs w:val="20"/>
        </w:rPr>
        <w:t xml:space="preserve"> </w:t>
      </w:r>
      <w:r>
        <w:rPr>
          <w:color w:val="000000"/>
          <w:spacing w:val="-2"/>
          <w:w w:val="105"/>
          <w:sz w:val="20"/>
          <w:szCs w:val="20"/>
        </w:rPr>
        <w:t>shown</w:t>
      </w:r>
      <w:r>
        <w:rPr>
          <w:color w:val="000000"/>
          <w:spacing w:val="-11"/>
          <w:w w:val="105"/>
          <w:sz w:val="20"/>
          <w:szCs w:val="20"/>
        </w:rPr>
        <w:t xml:space="preserve"> </w:t>
      </w:r>
      <w:r>
        <w:rPr>
          <w:color w:val="000000"/>
          <w:spacing w:val="-2"/>
          <w:w w:val="105"/>
          <w:sz w:val="20"/>
          <w:szCs w:val="20"/>
        </w:rPr>
        <w:t>in</w:t>
      </w:r>
      <w:r>
        <w:rPr>
          <w:color w:val="000000"/>
          <w:spacing w:val="-11"/>
          <w:w w:val="105"/>
          <w:sz w:val="20"/>
          <w:szCs w:val="20"/>
        </w:rPr>
        <w:t xml:space="preserve"> </w:t>
      </w:r>
      <w:r>
        <w:rPr>
          <w:color w:val="000000"/>
          <w:spacing w:val="-2"/>
          <w:w w:val="105"/>
          <w:sz w:val="20"/>
          <w:szCs w:val="20"/>
        </w:rPr>
        <w:t>Fig.</w:t>
      </w:r>
      <w:r>
        <w:rPr>
          <w:color w:val="000000"/>
          <w:spacing w:val="-11"/>
          <w:w w:val="105"/>
          <w:sz w:val="20"/>
          <w:szCs w:val="20"/>
        </w:rPr>
        <w:t xml:space="preserve"> </w:t>
      </w:r>
      <w:r>
        <w:rPr>
          <w:color w:val="000000"/>
          <w:spacing w:val="-5"/>
          <w:w w:val="105"/>
          <w:sz w:val="20"/>
          <w:szCs w:val="20"/>
        </w:rPr>
        <w:t>5.</w:t>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mc:AlternateContent>
          <mc:Choice Requires="wps">
            <w:drawing>
              <wp:anchor behindDoc="0" distT="0" distB="0" distL="0" distR="0" simplePos="0" locked="0" layoutInCell="0" allowOverlap="1" relativeHeight="6">
                <wp:simplePos x="0" y="0"/>
                <wp:positionH relativeFrom="column">
                  <wp:posOffset>88265</wp:posOffset>
                </wp:positionH>
                <wp:positionV relativeFrom="paragraph">
                  <wp:posOffset>-159385</wp:posOffset>
                </wp:positionV>
                <wp:extent cx="5142865" cy="3694430"/>
                <wp:effectExtent l="0" t="0" r="0" b="0"/>
                <wp:wrapSquare wrapText="largest"/>
                <wp:docPr id="17" name="Frame2"/>
                <a:graphic xmlns:a="http://schemas.openxmlformats.org/drawingml/2006/main">
                  <a:graphicData uri="http://schemas.microsoft.com/office/word/2010/wordprocessingShape">
                    <wps:wsp>
                      <wps:cNvSpPr/>
                      <wps:spPr>
                        <a:xfrm>
                          <a:off x="0" y="0"/>
                          <a:ext cx="5142240" cy="3693960"/>
                        </a:xfrm>
                        <a:prstGeom prst="rect">
                          <a:avLst/>
                        </a:prstGeom>
                        <a:solidFill>
                          <a:srgbClr val="ffffff"/>
                        </a:solidFill>
                        <a:ln w="0">
                          <a:noFill/>
                        </a:ln>
                      </wps:spPr>
                      <wps:style>
                        <a:lnRef idx="0"/>
                        <a:fillRef idx="0"/>
                        <a:effectRef idx="0"/>
                        <a:fontRef idx="minor"/>
                      </wps:style>
                      <wps:txbx>
                        <w:txbxContent>
                          <w:p>
                            <w:pPr>
                              <w:pStyle w:val="Figure"/>
                              <w:spacing w:before="120" w:after="120"/>
                              <w:rPr>
                                <w:color w:val="000000"/>
                              </w:rPr>
                            </w:pPr>
                            <w:r>
                              <w:rPr/>
                              <w:drawing>
                                <wp:inline distT="0" distB="0" distL="0" distR="0">
                                  <wp:extent cx="5140960" cy="3014345"/>
                                  <wp:effectExtent l="0" t="0" r="0" b="0"/>
                                  <wp:docPr id="19" name="Imag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9" descr=""/>
                                          <pic:cNvPicPr>
                                            <a:picLocks noChangeAspect="1" noChangeArrowheads="1"/>
                                          </pic:cNvPicPr>
                                        </pic:nvPicPr>
                                        <pic:blipFill>
                                          <a:blip r:embed="rId7"/>
                                          <a:stretch>
                                            <a:fillRect/>
                                          </a:stretch>
                                        </pic:blipFill>
                                        <pic:spPr bwMode="auto">
                                          <a:xfrm>
                                            <a:off x="0" y="0"/>
                                            <a:ext cx="5140960" cy="3014345"/>
                                          </a:xfrm>
                                          <a:prstGeom prst="rect">
                                            <a:avLst/>
                                          </a:prstGeom>
                                        </pic:spPr>
                                      </pic:pic>
                                    </a:graphicData>
                                  </a:graphic>
                                </wp:inline>
                              </w:drawing>
                            </w:r>
                            <w:r>
                              <w:rPr>
                                <w:b/>
                                <w:bCs/>
                                <w:color w:val="000000"/>
                              </w:rPr>
                              <w:t>Figure 5: The electric field strengths (Eth) at the point when the RREA particle flux began to decline for 4 stations located at altitudes ranging from 2000 to 4100 meters</w:t>
                            </w:r>
                            <w:r>
                              <w:rPr>
                                <w:color w:val="000000"/>
                              </w:rPr>
                              <w:t>.</w:t>
                            </w:r>
                          </w:p>
                        </w:txbxContent>
                      </wps:txbx>
                      <wps:bodyPr lIns="0" rIns="0" tIns="0" bIns="0">
                        <a:noAutofit/>
                      </wps:bodyPr>
                    </wps:wsp>
                  </a:graphicData>
                </a:graphic>
              </wp:anchor>
            </w:drawing>
          </mc:Choice>
          <mc:Fallback>
            <w:pict>
              <v:rect id="shape_0" ID="Frame2" fillcolor="white" stroked="f" style="position:absolute;margin-left:6.95pt;margin-top:-12.55pt;width:404.85pt;height:290.8pt;mso-wrap-style:square;v-text-anchor:top">
                <v:fill o:detectmouseclick="t" type="solid" color2="black"/>
                <v:stroke color="#3465a4" joinstyle="round" endcap="flat"/>
                <v:textbox>
                  <w:txbxContent>
                    <w:p>
                      <w:pPr>
                        <w:pStyle w:val="Figure"/>
                        <w:spacing w:before="120" w:after="120"/>
                        <w:rPr>
                          <w:color w:val="000000"/>
                        </w:rPr>
                      </w:pPr>
                      <w:r>
                        <w:rPr/>
                        <w:drawing>
                          <wp:inline distT="0" distB="0" distL="0" distR="0">
                            <wp:extent cx="5140960" cy="3014345"/>
                            <wp:effectExtent l="0" t="0" r="0" b="0"/>
                            <wp:docPr id="20" name="Imag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9" descr=""/>
                                    <pic:cNvPicPr>
                                      <a:picLocks noChangeAspect="1" noChangeArrowheads="1"/>
                                    </pic:cNvPicPr>
                                  </pic:nvPicPr>
                                  <pic:blipFill>
                                    <a:blip r:embed="rId7"/>
                                    <a:stretch>
                                      <a:fillRect/>
                                    </a:stretch>
                                  </pic:blipFill>
                                  <pic:spPr bwMode="auto">
                                    <a:xfrm>
                                      <a:off x="0" y="0"/>
                                      <a:ext cx="5140960" cy="3014345"/>
                                    </a:xfrm>
                                    <a:prstGeom prst="rect">
                                      <a:avLst/>
                                    </a:prstGeom>
                                  </pic:spPr>
                                </pic:pic>
                              </a:graphicData>
                            </a:graphic>
                          </wp:inline>
                        </w:drawing>
                      </w:r>
                      <w:r>
                        <w:rPr>
                          <w:b/>
                          <w:bCs/>
                          <w:color w:val="000000"/>
                        </w:rPr>
                        <w:t>Figure 5: The electric field strengths (Eth) at the point when the RREA particle flux began to decline for 4 stations located at altitudes ranging from 2000 to 4100 meters</w:t>
                      </w:r>
                      <w:r>
                        <w:rPr>
                          <w:color w:val="000000"/>
                        </w:rPr>
                        <w:t>.</w:t>
                      </w:r>
                    </w:p>
                  </w:txbxContent>
                </v:textbox>
                <w10:wrap type="square" side="largest"/>
              </v:rect>
            </w:pict>
          </mc:Fallback>
        </mc:AlternateContent>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Normal"/>
        <w:tabs>
          <w:tab w:val="clear" w:pos="720"/>
          <w:tab w:val="left" w:pos="682" w:leader="none"/>
        </w:tabs>
        <w:spacing w:lineRule="auto" w:line="276"/>
        <w:jc w:val="both"/>
        <w:rPr>
          <w:rFonts w:ascii="Times New Roman" w:hAnsi="Times New Roman"/>
          <w:b/>
          <w:b/>
          <w:color w:val="000000"/>
          <w:spacing w:val="-9"/>
          <w:w w:val="105"/>
          <w:sz w:val="20"/>
          <w:szCs w:val="20"/>
        </w:rPr>
      </w:pPr>
      <w:r>
        <w:rPr>
          <w:rFonts w:ascii="Times New Roman" w:hAnsi="Times New Roman"/>
          <w:b/>
          <w:color w:val="000000"/>
          <w:spacing w:val="-9"/>
          <w:w w:val="105"/>
          <w:sz w:val="20"/>
          <w:szCs w:val="20"/>
        </w:rPr>
      </w:r>
    </w:p>
    <w:p>
      <w:pPr>
        <w:pStyle w:val="Normal"/>
        <w:tabs>
          <w:tab w:val="clear" w:pos="720"/>
          <w:tab w:val="left" w:pos="682" w:leader="none"/>
        </w:tabs>
        <w:spacing w:lineRule="auto" w:line="276"/>
        <w:jc w:val="both"/>
        <w:rPr>
          <w:b/>
          <w:b/>
          <w:spacing w:val="-5"/>
          <w:w w:val="105"/>
        </w:rPr>
      </w:pPr>
      <w:r>
        <w:rPr>
          <w:b/>
          <w:spacing w:val="-5"/>
          <w:w w:val="105"/>
        </w:rPr>
      </w:r>
    </w:p>
    <w:p>
      <w:pPr>
        <w:pStyle w:val="TextBody"/>
        <w:spacing w:lineRule="auto" w:line="276" w:before="169" w:after="0"/>
        <w:ind w:right="1349" w:hanging="0"/>
        <w:jc w:val="both"/>
        <w:rPr/>
      </w:pPr>
      <w:r>
        <w:rPr>
          <w:rFonts w:ascii="Times New Roman" w:hAnsi="Times New Roman"/>
          <w:w w:val="105"/>
          <w:sz w:val="20"/>
          <w:szCs w:val="20"/>
        </w:rPr>
        <w:t>In Figure 6 and Table 1, we compare the “simulated” threshold Ez with the theoretical ones.</w:t>
      </w:r>
      <w:r>
        <w:rPr>
          <w:rFonts w:ascii="Times New Roman" w:hAnsi="Times New Roman"/>
          <w:spacing w:val="-11"/>
          <w:w w:val="105"/>
          <w:sz w:val="20"/>
          <w:szCs w:val="20"/>
        </w:rPr>
        <w:t xml:space="preserve"> </w:t>
      </w:r>
      <w:r>
        <w:rPr>
          <w:rFonts w:ascii="Times New Roman" w:hAnsi="Times New Roman"/>
          <w:w w:val="105"/>
          <w:sz w:val="20"/>
          <w:szCs w:val="20"/>
        </w:rPr>
        <w:t>Simulations</w:t>
      </w:r>
      <w:r>
        <w:rPr>
          <w:rFonts w:ascii="Times New Roman" w:hAnsi="Times New Roman"/>
          <w:spacing w:val="-11"/>
          <w:w w:val="105"/>
          <w:sz w:val="20"/>
          <w:szCs w:val="20"/>
        </w:rPr>
        <w:t xml:space="preserve"> </w:t>
      </w:r>
      <w:r>
        <w:rPr>
          <w:rFonts w:ascii="Times New Roman" w:hAnsi="Times New Roman"/>
          <w:w w:val="105"/>
          <w:sz w:val="20"/>
          <w:szCs w:val="20"/>
        </w:rPr>
        <w:t>show</w:t>
      </w:r>
      <w:r>
        <w:rPr>
          <w:rFonts w:ascii="Times New Roman" w:hAnsi="Times New Roman"/>
          <w:spacing w:val="-11"/>
          <w:w w:val="105"/>
          <w:sz w:val="20"/>
          <w:szCs w:val="20"/>
        </w:rPr>
        <w:t xml:space="preserve"> </w:t>
      </w:r>
      <w:r>
        <w:rPr>
          <w:rFonts w:ascii="Times New Roman" w:hAnsi="Times New Roman"/>
          <w:w w:val="105"/>
          <w:sz w:val="20"/>
          <w:szCs w:val="20"/>
        </w:rPr>
        <w:t>higher</w:t>
      </w:r>
      <w:r>
        <w:rPr>
          <w:rFonts w:ascii="Times New Roman" w:hAnsi="Times New Roman"/>
          <w:spacing w:val="-11"/>
          <w:w w:val="105"/>
          <w:sz w:val="20"/>
          <w:szCs w:val="20"/>
        </w:rPr>
        <w:t xml:space="preserve"> </w:t>
      </w:r>
      <w:r>
        <w:rPr>
          <w:rFonts w:ascii="Times New Roman" w:hAnsi="Times New Roman"/>
          <w:w w:val="105"/>
          <w:sz w:val="20"/>
          <w:szCs w:val="20"/>
        </w:rPr>
        <w:t>values</w:t>
      </w:r>
      <w:r>
        <w:rPr>
          <w:rFonts w:ascii="Times New Roman" w:hAnsi="Times New Roman"/>
          <w:spacing w:val="-11"/>
          <w:w w:val="105"/>
          <w:sz w:val="20"/>
          <w:szCs w:val="20"/>
        </w:rPr>
        <w:t xml:space="preserve"> </w:t>
      </w:r>
      <w:r>
        <w:rPr>
          <w:rFonts w:ascii="Times New Roman" w:hAnsi="Times New Roman"/>
          <w:w w:val="105"/>
          <w:sz w:val="20"/>
          <w:szCs w:val="20"/>
        </w:rPr>
        <w:t>than</w:t>
      </w:r>
      <w:r>
        <w:rPr>
          <w:rFonts w:ascii="Times New Roman" w:hAnsi="Times New Roman"/>
          <w:spacing w:val="-11"/>
          <w:w w:val="105"/>
          <w:sz w:val="20"/>
          <w:szCs w:val="20"/>
        </w:rPr>
        <w:t xml:space="preserve"> </w:t>
      </w:r>
      <w:r>
        <w:rPr>
          <w:rFonts w:ascii="Times New Roman" w:hAnsi="Times New Roman"/>
          <w:w w:val="105"/>
          <w:sz w:val="20"/>
          <w:szCs w:val="20"/>
        </w:rPr>
        <w:t>theoretical</w:t>
      </w:r>
      <w:r>
        <w:rPr>
          <w:rFonts w:ascii="Times New Roman" w:hAnsi="Times New Roman"/>
          <w:spacing w:val="-11"/>
          <w:w w:val="105"/>
          <w:sz w:val="20"/>
          <w:szCs w:val="20"/>
        </w:rPr>
        <w:t xml:space="preserve"> </w:t>
      </w:r>
      <w:r>
        <w:rPr>
          <w:rFonts w:ascii="Times New Roman" w:hAnsi="Times New Roman"/>
          <w:w w:val="105"/>
          <w:sz w:val="20"/>
          <w:szCs w:val="20"/>
        </w:rPr>
        <w:t>estimates,</w:t>
      </w:r>
      <w:r>
        <w:rPr>
          <w:rFonts w:ascii="Times New Roman" w:hAnsi="Times New Roman"/>
          <w:spacing w:val="-11"/>
          <w:w w:val="105"/>
          <w:sz w:val="20"/>
          <w:szCs w:val="20"/>
        </w:rPr>
        <w:t xml:space="preserve"> </w:t>
      </w:r>
      <w:r>
        <w:rPr>
          <w:rFonts w:ascii="Times New Roman" w:hAnsi="Times New Roman"/>
          <w:w w:val="105"/>
          <w:sz w:val="20"/>
          <w:szCs w:val="20"/>
        </w:rPr>
        <w:t>especially</w:t>
      </w:r>
      <w:r>
        <w:rPr>
          <w:rFonts w:ascii="Times New Roman" w:hAnsi="Times New Roman"/>
          <w:spacing w:val="-11"/>
          <w:w w:val="105"/>
          <w:sz w:val="20"/>
          <w:szCs w:val="20"/>
        </w:rPr>
        <w:t xml:space="preserve"> </w:t>
      </w:r>
      <w:r>
        <w:rPr>
          <w:rFonts w:ascii="Times New Roman" w:hAnsi="Times New Roman"/>
          <w:w w:val="105"/>
          <w:sz w:val="20"/>
          <w:szCs w:val="20"/>
        </w:rPr>
        <w:t>for</w:t>
      </w:r>
      <w:r>
        <w:rPr>
          <w:rFonts w:ascii="Times New Roman" w:hAnsi="Times New Roman"/>
          <w:spacing w:val="-11"/>
          <w:w w:val="105"/>
          <w:sz w:val="20"/>
          <w:szCs w:val="20"/>
        </w:rPr>
        <w:t xml:space="preserve"> </w:t>
      </w:r>
      <w:r>
        <w:rPr>
          <w:rFonts w:ascii="Times New Roman" w:hAnsi="Times New Roman"/>
          <w:w w:val="105"/>
          <w:sz w:val="20"/>
          <w:szCs w:val="20"/>
        </w:rPr>
        <w:t>high</w:t>
      </w:r>
      <w:r>
        <w:rPr>
          <w:rFonts w:ascii="Times New Roman" w:hAnsi="Times New Roman"/>
          <w:spacing w:val="-11"/>
          <w:w w:val="105"/>
          <w:sz w:val="20"/>
          <w:szCs w:val="20"/>
        </w:rPr>
        <w:t xml:space="preserve"> </w:t>
      </w:r>
      <w:r>
        <w:rPr>
          <w:rFonts w:ascii="Times New Roman" w:hAnsi="Times New Roman"/>
          <w:w w:val="105"/>
          <w:sz w:val="20"/>
          <w:szCs w:val="20"/>
        </w:rPr>
        <w:t>Eth values</w:t>
      </w:r>
      <w:r>
        <w:rPr>
          <w:rFonts w:ascii="Times New Roman" w:hAnsi="Times New Roman"/>
          <w:spacing w:val="-13"/>
          <w:w w:val="105"/>
          <w:sz w:val="20"/>
          <w:szCs w:val="20"/>
        </w:rPr>
        <w:t xml:space="preserve"> </w:t>
      </w:r>
      <w:r>
        <w:rPr>
          <w:rFonts w:ascii="Times New Roman" w:hAnsi="Times New Roman"/>
          <w:w w:val="105"/>
          <w:sz w:val="20"/>
          <w:szCs w:val="20"/>
        </w:rPr>
        <w:t>(low</w:t>
      </w:r>
      <w:r>
        <w:rPr>
          <w:rFonts w:ascii="Times New Roman" w:hAnsi="Times New Roman"/>
          <w:spacing w:val="-13"/>
          <w:w w:val="105"/>
          <w:sz w:val="20"/>
          <w:szCs w:val="20"/>
        </w:rPr>
        <w:t xml:space="preserve"> </w:t>
      </w:r>
      <w:r>
        <w:rPr>
          <w:rFonts w:ascii="Times New Roman" w:hAnsi="Times New Roman"/>
          <w:w w:val="105"/>
          <w:sz w:val="20"/>
          <w:szCs w:val="20"/>
        </w:rPr>
        <w:t>altitudes)</w:t>
      </w:r>
      <w:r>
        <w:rPr>
          <w:rFonts w:ascii="Times New Roman" w:hAnsi="Times New Roman"/>
          <w:spacing w:val="-13"/>
          <w:w w:val="105"/>
          <w:sz w:val="20"/>
          <w:szCs w:val="20"/>
        </w:rPr>
        <w:t xml:space="preserve"> </w:t>
      </w:r>
      <w:r>
        <w:rPr>
          <w:rFonts w:ascii="Times New Roman" w:hAnsi="Times New Roman"/>
          <w:w w:val="105"/>
          <w:sz w:val="20"/>
          <w:szCs w:val="20"/>
        </w:rPr>
        <w:t>at</w:t>
      </w:r>
      <w:r>
        <w:rPr>
          <w:rFonts w:ascii="Times New Roman" w:hAnsi="Times New Roman"/>
          <w:spacing w:val="-13"/>
          <w:w w:val="105"/>
          <w:sz w:val="20"/>
          <w:szCs w:val="20"/>
        </w:rPr>
        <w:t xml:space="preserve"> </w:t>
      </w:r>
      <w:r>
        <w:rPr>
          <w:rFonts w:ascii="Times New Roman" w:hAnsi="Times New Roman"/>
          <w:w w:val="105"/>
          <w:sz w:val="20"/>
          <w:szCs w:val="20"/>
        </w:rPr>
        <w:t>all</w:t>
      </w:r>
      <w:r>
        <w:rPr>
          <w:rFonts w:ascii="Times New Roman" w:hAnsi="Times New Roman"/>
          <w:spacing w:val="-13"/>
          <w:w w:val="105"/>
          <w:sz w:val="20"/>
          <w:szCs w:val="20"/>
        </w:rPr>
        <w:t xml:space="preserve"> </w:t>
      </w:r>
      <w:r>
        <w:rPr>
          <w:rFonts w:ascii="Times New Roman" w:hAnsi="Times New Roman"/>
          <w:w w:val="105"/>
          <w:sz w:val="20"/>
          <w:szCs w:val="20"/>
        </w:rPr>
        <w:t>four</w:t>
      </w:r>
      <w:r>
        <w:rPr>
          <w:rFonts w:ascii="Times New Roman" w:hAnsi="Times New Roman"/>
          <w:spacing w:val="-13"/>
          <w:w w:val="105"/>
          <w:sz w:val="20"/>
          <w:szCs w:val="20"/>
        </w:rPr>
        <w:t xml:space="preserve"> </w:t>
      </w:r>
      <w:r>
        <w:rPr>
          <w:rFonts w:ascii="Times New Roman" w:hAnsi="Times New Roman"/>
          <w:w w:val="105"/>
          <w:sz w:val="20"/>
          <w:szCs w:val="20"/>
        </w:rPr>
        <w:t>research</w:t>
      </w:r>
      <w:r>
        <w:rPr>
          <w:rFonts w:ascii="Times New Roman" w:hAnsi="Times New Roman"/>
          <w:spacing w:val="-13"/>
          <w:w w:val="105"/>
          <w:sz w:val="20"/>
          <w:szCs w:val="20"/>
        </w:rPr>
        <w:t xml:space="preserve"> </w:t>
      </w:r>
      <w:r>
        <w:rPr>
          <w:rFonts w:ascii="Times New Roman" w:hAnsi="Times New Roman"/>
          <w:w w:val="105"/>
          <w:sz w:val="20"/>
          <w:szCs w:val="20"/>
        </w:rPr>
        <w:t>stations.</w:t>
      </w:r>
      <w:r>
        <w:rPr>
          <w:rFonts w:ascii="Times New Roman" w:hAnsi="Times New Roman"/>
          <w:spacing w:val="-13"/>
          <w:w w:val="105"/>
          <w:sz w:val="20"/>
          <w:szCs w:val="20"/>
        </w:rPr>
        <w:t xml:space="preserve"> </w:t>
      </w:r>
      <w:r>
        <w:rPr>
          <w:rFonts w:ascii="Times New Roman" w:hAnsi="Times New Roman"/>
          <w:w w:val="105"/>
          <w:sz w:val="20"/>
          <w:szCs w:val="20"/>
        </w:rPr>
        <w:t>The</w:t>
      </w:r>
      <w:r>
        <w:rPr>
          <w:rFonts w:ascii="Times New Roman" w:hAnsi="Times New Roman"/>
          <w:spacing w:val="-13"/>
          <w:w w:val="105"/>
          <w:sz w:val="20"/>
          <w:szCs w:val="20"/>
        </w:rPr>
        <w:t xml:space="preserve"> </w:t>
      </w:r>
      <w:r>
        <w:rPr>
          <w:rFonts w:ascii="Times New Roman" w:hAnsi="Times New Roman"/>
          <w:w w:val="105"/>
          <w:sz w:val="20"/>
          <w:szCs w:val="20"/>
        </w:rPr>
        <w:t>relative</w:t>
      </w:r>
      <w:r>
        <w:rPr>
          <w:rFonts w:ascii="Times New Roman" w:hAnsi="Times New Roman"/>
          <w:spacing w:val="-13"/>
          <w:w w:val="105"/>
          <w:sz w:val="20"/>
          <w:szCs w:val="20"/>
        </w:rPr>
        <w:t xml:space="preserve"> </w:t>
      </w:r>
      <w:r>
        <w:rPr>
          <w:rFonts w:ascii="Times New Roman" w:hAnsi="Times New Roman"/>
          <w:w w:val="105"/>
          <w:sz w:val="20"/>
          <w:szCs w:val="20"/>
        </w:rPr>
        <w:t>air</w:t>
      </w:r>
      <w:r>
        <w:rPr>
          <w:rFonts w:ascii="Times New Roman" w:hAnsi="Times New Roman"/>
          <w:spacing w:val="-13"/>
          <w:w w:val="105"/>
          <w:sz w:val="20"/>
          <w:szCs w:val="20"/>
        </w:rPr>
        <w:t xml:space="preserve"> </w:t>
      </w:r>
      <w:r>
        <w:rPr>
          <w:rFonts w:ascii="Times New Roman" w:hAnsi="Times New Roman"/>
          <w:w w:val="105"/>
          <w:sz w:val="20"/>
          <w:szCs w:val="20"/>
        </w:rPr>
        <w:t>density</w:t>
      </w:r>
      <w:r>
        <w:rPr>
          <w:rFonts w:ascii="Times New Roman" w:hAnsi="Times New Roman"/>
          <w:spacing w:val="-13"/>
          <w:w w:val="105"/>
          <w:sz w:val="20"/>
          <w:szCs w:val="20"/>
        </w:rPr>
        <w:t xml:space="preserve"> </w:t>
      </w:r>
      <w:r>
        <w:rPr>
          <w:rFonts w:ascii="Times New Roman" w:hAnsi="Times New Roman"/>
          <w:w w:val="105"/>
          <w:sz w:val="20"/>
          <w:szCs w:val="20"/>
        </w:rPr>
        <w:t>n</w:t>
      </w:r>
      <w:r>
        <w:rPr>
          <w:rFonts w:ascii="Times New Roman" w:hAnsi="Times New Roman"/>
          <w:spacing w:val="-13"/>
          <w:w w:val="105"/>
          <w:sz w:val="20"/>
          <w:szCs w:val="20"/>
        </w:rPr>
        <w:t xml:space="preserve"> </w:t>
      </w:r>
      <w:r>
        <w:rPr>
          <w:rFonts w:ascii="Times New Roman" w:hAnsi="Times New Roman"/>
          <w:w w:val="105"/>
          <w:sz w:val="20"/>
          <w:szCs w:val="20"/>
        </w:rPr>
        <w:t>is</w:t>
      </w:r>
      <w:r>
        <w:rPr>
          <w:rFonts w:ascii="Times New Roman" w:hAnsi="Times New Roman"/>
          <w:spacing w:val="-13"/>
          <w:w w:val="105"/>
          <w:sz w:val="20"/>
          <w:szCs w:val="20"/>
        </w:rPr>
        <w:t xml:space="preserve"> </w:t>
      </w:r>
      <w:r>
        <w:rPr>
          <w:rFonts w:ascii="Times New Roman" w:hAnsi="Times New Roman"/>
          <w:w w:val="105"/>
          <w:sz w:val="20"/>
          <w:szCs w:val="20"/>
        </w:rPr>
        <w:t>calculated using</w:t>
      </w:r>
      <w:r>
        <w:rPr>
          <w:rFonts w:ascii="Times New Roman" w:hAnsi="Times New Roman"/>
          <w:spacing w:val="-12"/>
          <w:w w:val="105"/>
          <w:sz w:val="20"/>
          <w:szCs w:val="20"/>
        </w:rPr>
        <w:t xml:space="preserve"> </w:t>
      </w:r>
      <w:r>
        <w:rPr>
          <w:rFonts w:ascii="Times New Roman" w:hAnsi="Times New Roman"/>
          <w:w w:val="105"/>
          <w:sz w:val="20"/>
          <w:szCs w:val="20"/>
        </w:rPr>
        <w:t>an</w:t>
      </w:r>
      <w:r>
        <w:rPr>
          <w:rFonts w:ascii="Times New Roman" w:hAnsi="Times New Roman"/>
          <w:spacing w:val="-11"/>
          <w:w w:val="105"/>
          <w:sz w:val="20"/>
          <w:szCs w:val="20"/>
        </w:rPr>
        <w:t xml:space="preserve"> </w:t>
      </w:r>
      <w:r>
        <w:rPr>
          <w:rFonts w:ascii="Times New Roman" w:hAnsi="Times New Roman"/>
          <w:w w:val="105"/>
          <w:sz w:val="20"/>
          <w:szCs w:val="20"/>
        </w:rPr>
        <w:t>exponential</w:t>
      </w:r>
      <w:r>
        <w:rPr>
          <w:rFonts w:ascii="Times New Roman" w:hAnsi="Times New Roman"/>
          <w:spacing w:val="-11"/>
          <w:w w:val="105"/>
          <w:sz w:val="20"/>
          <w:szCs w:val="20"/>
        </w:rPr>
        <w:t xml:space="preserve"> </w:t>
      </w:r>
      <w:r>
        <w:rPr>
          <w:rFonts w:ascii="Times New Roman" w:hAnsi="Times New Roman"/>
          <w:w w:val="105"/>
          <w:sz w:val="20"/>
          <w:szCs w:val="20"/>
        </w:rPr>
        <w:t>atmospheric</w:t>
      </w:r>
      <w:r>
        <w:rPr>
          <w:rFonts w:ascii="Times New Roman" w:hAnsi="Times New Roman"/>
          <w:spacing w:val="-11"/>
          <w:w w:val="105"/>
          <w:sz w:val="20"/>
          <w:szCs w:val="20"/>
        </w:rPr>
        <w:t xml:space="preserve"> </w:t>
      </w:r>
      <w:r>
        <w:rPr>
          <w:rFonts w:ascii="Times New Roman" w:hAnsi="Times New Roman"/>
          <w:w w:val="105"/>
          <w:sz w:val="20"/>
          <w:szCs w:val="20"/>
        </w:rPr>
        <w:t>model.</w:t>
      </w:r>
      <w:r>
        <w:rPr>
          <w:rFonts w:ascii="Times New Roman" w:hAnsi="Times New Roman"/>
          <w:spacing w:val="-11"/>
          <w:w w:val="105"/>
          <w:sz w:val="20"/>
          <w:szCs w:val="20"/>
        </w:rPr>
        <w:t xml:space="preserve"> </w:t>
      </w:r>
      <w:r>
        <w:rPr>
          <w:rFonts w:ascii="Times New Roman" w:hAnsi="Times New Roman"/>
          <w:w w:val="105"/>
          <w:sz w:val="20"/>
          <w:szCs w:val="20"/>
        </w:rPr>
        <w:t>Threshold</w:t>
      </w:r>
      <w:r>
        <w:rPr>
          <w:rFonts w:ascii="Times New Roman" w:hAnsi="Times New Roman"/>
          <w:spacing w:val="-11"/>
          <w:w w:val="105"/>
          <w:sz w:val="20"/>
          <w:szCs w:val="20"/>
        </w:rPr>
        <w:t xml:space="preserve"> </w:t>
      </w:r>
      <w:r>
        <w:rPr>
          <w:rFonts w:ascii="Times New Roman" w:hAnsi="Times New Roman"/>
          <w:w w:val="105"/>
          <w:sz w:val="20"/>
          <w:szCs w:val="20"/>
        </w:rPr>
        <w:t>fields</w:t>
      </w:r>
      <w:r>
        <w:rPr>
          <w:rFonts w:ascii="Times New Roman" w:hAnsi="Times New Roman"/>
          <w:spacing w:val="-11"/>
          <w:w w:val="105"/>
          <w:sz w:val="20"/>
          <w:szCs w:val="20"/>
        </w:rPr>
        <w:t xml:space="preserve"> </w:t>
      </w:r>
      <w:r>
        <w:rPr>
          <w:rFonts w:ascii="Times New Roman" w:hAnsi="Times New Roman"/>
          <w:w w:val="105"/>
          <w:sz w:val="20"/>
          <w:szCs w:val="20"/>
        </w:rPr>
        <w:t>are</w:t>
      </w:r>
      <w:r>
        <w:rPr>
          <w:rFonts w:ascii="Times New Roman" w:hAnsi="Times New Roman"/>
          <w:spacing w:val="-11"/>
          <w:w w:val="105"/>
          <w:sz w:val="20"/>
          <w:szCs w:val="20"/>
        </w:rPr>
        <w:t xml:space="preserve"> </w:t>
      </w:r>
      <w:r>
        <w:rPr>
          <w:rFonts w:ascii="Times New Roman" w:hAnsi="Times New Roman"/>
          <w:w w:val="105"/>
          <w:sz w:val="20"/>
          <w:szCs w:val="20"/>
        </w:rPr>
        <w:t>computed</w:t>
      </w:r>
      <w:r>
        <w:rPr>
          <w:rFonts w:ascii="Times New Roman" w:hAnsi="Times New Roman"/>
          <w:spacing w:val="-12"/>
          <w:w w:val="105"/>
          <w:sz w:val="20"/>
          <w:szCs w:val="20"/>
        </w:rPr>
        <w:t xml:space="preserve"> </w:t>
      </w:r>
      <w:r>
        <w:rPr>
          <w:rFonts w:ascii="Times New Roman" w:hAnsi="Times New Roman"/>
          <w:w w:val="105"/>
          <w:sz w:val="20"/>
          <w:szCs w:val="20"/>
        </w:rPr>
        <w:t>as</w:t>
      </w:r>
      <w:r>
        <w:rPr>
          <w:rFonts w:ascii="Times New Roman" w:hAnsi="Times New Roman"/>
          <w:spacing w:val="-11"/>
          <w:w w:val="105"/>
          <w:sz w:val="20"/>
          <w:szCs w:val="20"/>
        </w:rPr>
        <w:t xml:space="preserve"> </w:t>
      </w:r>
      <w:r>
        <w:rPr>
          <w:rFonts w:ascii="Times New Roman" w:hAnsi="Times New Roman"/>
          <w:w w:val="105"/>
          <w:sz w:val="20"/>
          <w:szCs w:val="20"/>
        </w:rPr>
        <w:t>2.67</w:t>
      </w:r>
      <w:r>
        <w:rPr>
          <w:rFonts w:ascii="Times New Roman" w:hAnsi="Times New Roman"/>
          <w:spacing w:val="-11"/>
          <w:w w:val="105"/>
          <w:sz w:val="20"/>
          <w:szCs w:val="20"/>
        </w:rPr>
        <w:t xml:space="preserve"> </w:t>
      </w:r>
      <w:r>
        <w:rPr>
          <w:rFonts w:ascii="Times New Roman" w:hAnsi="Times New Roman"/>
          <w:w w:val="105"/>
          <w:sz w:val="20"/>
          <w:szCs w:val="20"/>
        </w:rPr>
        <w:t>×</w:t>
      </w:r>
      <w:r>
        <w:rPr>
          <w:rFonts w:ascii="Times New Roman" w:hAnsi="Times New Roman"/>
          <w:spacing w:val="-11"/>
          <w:w w:val="105"/>
          <w:sz w:val="20"/>
          <w:szCs w:val="20"/>
        </w:rPr>
        <w:t xml:space="preserve"> </w:t>
      </w:r>
      <w:r>
        <w:rPr>
          <w:rFonts w:ascii="Times New Roman" w:hAnsi="Times New Roman"/>
          <w:w w:val="105"/>
          <w:sz w:val="20"/>
          <w:szCs w:val="20"/>
        </w:rPr>
        <w:t>n</w:t>
      </w:r>
      <w:r>
        <w:rPr>
          <w:rFonts w:ascii="Times New Roman" w:hAnsi="Times New Roman"/>
          <w:spacing w:val="-11"/>
          <w:w w:val="105"/>
          <w:sz w:val="20"/>
          <w:szCs w:val="20"/>
        </w:rPr>
        <w:t xml:space="preserve"> </w:t>
      </w:r>
      <w:r>
        <w:rPr>
          <w:rFonts w:ascii="Times New Roman" w:hAnsi="Times New Roman"/>
          <w:spacing w:val="-5"/>
          <w:w w:val="105"/>
          <w:sz w:val="20"/>
          <w:szCs w:val="20"/>
        </w:rPr>
        <w:t xml:space="preserve">and </w:t>
      </w:r>
      <w:r>
        <w:rPr>
          <w:rFonts w:ascii="Times New Roman" w:hAnsi="Times New Roman"/>
          <w:color w:val="000000"/>
          <w:spacing w:val="-5"/>
          <w:w w:val="105"/>
          <w:sz w:val="20"/>
          <w:szCs w:val="20"/>
        </w:rPr>
        <w:t>2.80 × n, representing the updated and theoretical thresholds, respectively. The percentage</w:t>
      </w:r>
      <w:r>
        <w:rPr>
          <w:rFonts w:ascii="Times New Roman" w:hAnsi="Times New Roman"/>
          <w:color w:val="000000"/>
          <w:spacing w:val="-14"/>
          <w:w w:val="105"/>
          <w:sz w:val="20"/>
          <w:szCs w:val="20"/>
        </w:rPr>
        <w:t xml:space="preserve"> </w:t>
      </w:r>
      <w:r>
        <w:rPr>
          <w:rFonts w:ascii="Times New Roman" w:hAnsi="Times New Roman"/>
          <w:color w:val="000000"/>
          <w:spacing w:val="-5"/>
          <w:w w:val="105"/>
          <w:sz w:val="20"/>
          <w:szCs w:val="20"/>
        </w:rPr>
        <w:t>of</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enhancement</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indicates</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how</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much</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the</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applied</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field</w:t>
      </w:r>
      <w:r>
        <w:rPr>
          <w:rFonts w:ascii="Times New Roman" w:hAnsi="Times New Roman"/>
          <w:color w:val="000000"/>
          <w:spacing w:val="-14"/>
          <w:w w:val="105"/>
          <w:sz w:val="20"/>
          <w:szCs w:val="20"/>
        </w:rPr>
        <w:t xml:space="preserve"> </w:t>
      </w:r>
      <w:r>
        <w:rPr>
          <w:rFonts w:ascii="Times New Roman" w:hAnsi="Times New Roman"/>
          <w:color w:val="000000"/>
          <w:spacing w:val="-5"/>
          <w:w w:val="105"/>
          <w:sz w:val="20"/>
          <w:szCs w:val="20"/>
        </w:rPr>
        <w:t>exceeds</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the</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theoretical thresholds.</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Strong</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AEFs,</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where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the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cascade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did</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not</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attenuate,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were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not</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included</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in</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 xml:space="preserve">the </w:t>
      </w:r>
      <w:r>
        <w:rPr>
          <w:rFonts w:ascii="Times New Roman" w:hAnsi="Times New Roman"/>
          <w:color w:val="000000"/>
          <w:spacing w:val="-2"/>
          <w:w w:val="105"/>
          <w:sz w:val="20"/>
          <w:szCs w:val="20"/>
        </w:rPr>
        <w:t>table.</w:t>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mc:AlternateContent>
          <mc:Choice Requires="wps">
            <w:drawing>
              <wp:anchor behindDoc="0" distT="0" distB="0" distL="0" distR="0" simplePos="0" locked="0" layoutInCell="0" allowOverlap="1" relativeHeight="7">
                <wp:simplePos x="0" y="0"/>
                <wp:positionH relativeFrom="column">
                  <wp:posOffset>-4445</wp:posOffset>
                </wp:positionH>
                <wp:positionV relativeFrom="paragraph">
                  <wp:posOffset>18415</wp:posOffset>
                </wp:positionV>
                <wp:extent cx="5093335" cy="3284855"/>
                <wp:effectExtent l="0" t="0" r="0" b="0"/>
                <wp:wrapNone/>
                <wp:docPr id="21" name="Frame1"/>
                <a:graphic xmlns:a="http://schemas.openxmlformats.org/drawingml/2006/main">
                  <a:graphicData uri="http://schemas.microsoft.com/office/word/2010/wordprocessingShape">
                    <wps:wsp>
                      <wps:cNvSpPr/>
                      <wps:spPr>
                        <a:xfrm>
                          <a:off x="0" y="0"/>
                          <a:ext cx="5092560" cy="3284280"/>
                        </a:xfrm>
                        <a:prstGeom prst="rect">
                          <a:avLst/>
                        </a:prstGeom>
                        <a:solidFill>
                          <a:srgbClr val="ffffff"/>
                        </a:solidFill>
                        <a:ln w="0">
                          <a:noFill/>
                        </a:ln>
                      </wps:spPr>
                      <wps:style>
                        <a:lnRef idx="0"/>
                        <a:fillRef idx="0"/>
                        <a:effectRef idx="0"/>
                        <a:fontRef idx="minor"/>
                      </wps:style>
                      <wps:txbx>
                        <w:txbxContent>
                          <w:p>
                            <w:pPr>
                              <w:pStyle w:val="Figure"/>
                              <w:spacing w:before="120" w:after="120"/>
                              <w:rPr>
                                <w:color w:val="000000"/>
                              </w:rPr>
                            </w:pPr>
                            <w:r>
                              <w:rPr/>
                              <w:drawing>
                                <wp:inline distT="0" distB="0" distL="0" distR="0">
                                  <wp:extent cx="5091430" cy="2604770"/>
                                  <wp:effectExtent l="0" t="0" r="0" b="0"/>
                                  <wp:docPr id="23" name="Imag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10" descr=""/>
                                          <pic:cNvPicPr>
                                            <a:picLocks noChangeAspect="1" noChangeArrowheads="1"/>
                                          </pic:cNvPicPr>
                                        </pic:nvPicPr>
                                        <pic:blipFill>
                                          <a:blip r:embed="rId8"/>
                                          <a:stretch>
                                            <a:fillRect/>
                                          </a:stretch>
                                        </pic:blipFill>
                                        <pic:spPr bwMode="auto">
                                          <a:xfrm>
                                            <a:off x="0" y="0"/>
                                            <a:ext cx="5091430" cy="2604770"/>
                                          </a:xfrm>
                                          <a:prstGeom prst="rect">
                                            <a:avLst/>
                                          </a:prstGeom>
                                        </pic:spPr>
                                      </pic:pic>
                                    </a:graphicData>
                                  </a:graphic>
                                </wp:inline>
                              </w:drawing>
                            </w:r>
                            <w:r>
                              <w:rPr>
                                <w:b/>
                                <w:bCs/>
                                <w:color w:val="000000"/>
                              </w:rPr>
                              <w:t>Figure 6: The dependence of the heights in the atmosphere and the corresponding threshold AEF to start RREA for theoretical and simulated values</w:t>
                            </w:r>
                            <w:r>
                              <w:rPr>
                                <w:color w:val="000000"/>
                              </w:rPr>
                              <w:t>.</w:t>
                            </w:r>
                          </w:p>
                        </w:txbxContent>
                      </wps:txbx>
                      <wps:bodyPr lIns="0" rIns="0" tIns="0" bIns="0">
                        <a:noAutofit/>
                      </wps:bodyPr>
                    </wps:wsp>
                  </a:graphicData>
                </a:graphic>
              </wp:anchor>
            </w:drawing>
          </mc:Choice>
          <mc:Fallback>
            <w:pict>
              <v:rect id="shape_0" ID="Frame1" fillcolor="white" stroked="f" style="position:absolute;margin-left:-0.35pt;margin-top:1.45pt;width:400.95pt;height:258.55pt;mso-wrap-style:square;v-text-anchor:top">
                <v:fill o:detectmouseclick="t" type="solid" color2="black"/>
                <v:stroke color="#3465a4" joinstyle="round" endcap="flat"/>
                <v:textbox>
                  <w:txbxContent>
                    <w:p>
                      <w:pPr>
                        <w:pStyle w:val="Figure"/>
                        <w:spacing w:before="120" w:after="120"/>
                        <w:rPr>
                          <w:color w:val="000000"/>
                        </w:rPr>
                      </w:pPr>
                      <w:r>
                        <w:rPr/>
                        <w:drawing>
                          <wp:inline distT="0" distB="0" distL="0" distR="0">
                            <wp:extent cx="5091430" cy="2604770"/>
                            <wp:effectExtent l="0" t="0" r="0" b="0"/>
                            <wp:docPr id="24" name="Imag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10" descr=""/>
                                    <pic:cNvPicPr>
                                      <a:picLocks noChangeAspect="1" noChangeArrowheads="1"/>
                                    </pic:cNvPicPr>
                                  </pic:nvPicPr>
                                  <pic:blipFill>
                                    <a:blip r:embed="rId8"/>
                                    <a:stretch>
                                      <a:fillRect/>
                                    </a:stretch>
                                  </pic:blipFill>
                                  <pic:spPr bwMode="auto">
                                    <a:xfrm>
                                      <a:off x="0" y="0"/>
                                      <a:ext cx="5091430" cy="2604770"/>
                                    </a:xfrm>
                                    <a:prstGeom prst="rect">
                                      <a:avLst/>
                                    </a:prstGeom>
                                  </pic:spPr>
                                </pic:pic>
                              </a:graphicData>
                            </a:graphic>
                          </wp:inline>
                        </w:drawing>
                      </w:r>
                      <w:r>
                        <w:rPr>
                          <w:b/>
                          <w:bCs/>
                          <w:color w:val="000000"/>
                        </w:rPr>
                        <w:t>Figure 6: The dependence of the heights in the atmosphere and the corresponding threshold AEF to start RREA for theoretical and simulated values</w:t>
                      </w:r>
                      <w:r>
                        <w:rPr>
                          <w:color w:val="000000"/>
                        </w:rPr>
                        <w:t>.</w:t>
                      </w:r>
                    </w:p>
                  </w:txbxContent>
                </v:textbox>
                <w10:wrap type="none"/>
              </v:rect>
            </w:pict>
          </mc:Fallback>
        </mc:AlternateContent>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Normal"/>
        <w:tabs>
          <w:tab w:val="clear" w:pos="720"/>
          <w:tab w:val="left" w:pos="682" w:leader="none"/>
        </w:tabs>
        <w:spacing w:lineRule="auto" w:line="276"/>
        <w:jc w:val="left"/>
        <w:rPr/>
      </w:pPr>
      <w:r>
        <w:rPr>
          <w:rFonts w:ascii="Times New Roman" w:hAnsi="Times New Roman"/>
          <w:b/>
          <w:color w:val="000000"/>
          <w:spacing w:val="-5"/>
          <w:w w:val="105"/>
          <w:sz w:val="20"/>
          <w:szCs w:val="20"/>
        </w:rPr>
        <w:br/>
      </w:r>
    </w:p>
    <w:p>
      <w:pPr>
        <w:pStyle w:val="Normal"/>
        <w:tabs>
          <w:tab w:val="clear" w:pos="720"/>
          <w:tab w:val="left" w:pos="682" w:leader="none"/>
        </w:tabs>
        <w:spacing w:lineRule="auto" w:line="276"/>
        <w:jc w:val="left"/>
        <w:rPr>
          <w:b/>
          <w:b/>
          <w:spacing w:val="-5"/>
          <w:w w:val="105"/>
        </w:rPr>
      </w:pPr>
      <w:r>
        <w:rPr>
          <w:b/>
          <w:spacing w:val="-5"/>
          <w:w w:val="105"/>
        </w:rPr>
      </w:r>
    </w:p>
    <w:p>
      <w:pPr>
        <w:pStyle w:val="Normal"/>
        <w:tabs>
          <w:tab w:val="clear" w:pos="720"/>
          <w:tab w:val="left" w:pos="682" w:leader="none"/>
        </w:tabs>
        <w:spacing w:lineRule="auto" w:line="276"/>
        <w:jc w:val="left"/>
        <w:rPr/>
      </w:pPr>
      <w:r>
        <w:rPr>
          <w:rFonts w:ascii="Times New Roman" w:hAnsi="Times New Roman"/>
          <w:b/>
          <w:color w:val="000000"/>
          <w:spacing w:val="-5"/>
          <w:w w:val="105"/>
          <w:position w:val="2"/>
          <w:sz w:val="20"/>
          <w:szCs w:val="20"/>
        </w:rPr>
        <w:t>Table</w:t>
      </w:r>
      <w:r>
        <w:rPr>
          <w:rFonts w:ascii="Times New Roman" w:hAnsi="Times New Roman"/>
          <w:b/>
          <w:color w:val="000000"/>
          <w:spacing w:val="-14"/>
          <w:w w:val="105"/>
          <w:position w:val="2"/>
          <w:sz w:val="20"/>
          <w:szCs w:val="20"/>
        </w:rPr>
        <w:t xml:space="preserve"> </w:t>
      </w:r>
      <w:r>
        <w:rPr>
          <w:rFonts w:ascii="Times New Roman" w:hAnsi="Times New Roman"/>
          <w:b/>
          <w:color w:val="000000"/>
          <w:spacing w:val="-5"/>
          <w:w w:val="105"/>
          <w:position w:val="2"/>
          <w:sz w:val="20"/>
          <w:szCs w:val="20"/>
        </w:rPr>
        <w:t>1.</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Excess</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of</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E</w:t>
      </w:r>
      <w:r>
        <w:rPr>
          <w:rFonts w:ascii="Times New Roman" w:hAnsi="Times New Roman"/>
          <w:b/>
          <w:color w:val="000000"/>
          <w:spacing w:val="-5"/>
          <w:w w:val="105"/>
          <w:sz w:val="20"/>
          <w:szCs w:val="20"/>
        </w:rPr>
        <w:t>z</w:t>
      </w:r>
      <w:r>
        <w:rPr>
          <w:rFonts w:ascii="Times New Roman" w:hAnsi="Times New Roman"/>
          <w:b/>
          <w:color w:val="000000"/>
          <w:spacing w:val="5"/>
          <w:w w:val="105"/>
          <w:sz w:val="20"/>
          <w:szCs w:val="20"/>
        </w:rPr>
        <w:t xml:space="preserve"> </w:t>
      </w:r>
      <w:r>
        <w:rPr>
          <w:rFonts w:ascii="Times New Roman" w:hAnsi="Times New Roman"/>
          <w:b/>
          <w:color w:val="000000"/>
          <w:spacing w:val="-5"/>
          <w:w w:val="105"/>
          <w:position w:val="2"/>
          <w:sz w:val="20"/>
          <w:szCs w:val="20"/>
        </w:rPr>
        <w:t>over</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E</w:t>
      </w:r>
      <w:r>
        <w:rPr>
          <w:rFonts w:ascii="Times New Roman" w:hAnsi="Times New Roman"/>
          <w:b/>
          <w:color w:val="000000"/>
          <w:spacing w:val="-5"/>
          <w:w w:val="105"/>
          <w:sz w:val="20"/>
          <w:szCs w:val="20"/>
        </w:rPr>
        <w:t>th</w:t>
      </w:r>
      <w:r>
        <w:rPr>
          <w:rFonts w:ascii="Times New Roman" w:hAnsi="Times New Roman"/>
          <w:b/>
          <w:color w:val="000000"/>
          <w:spacing w:val="-5"/>
          <w:w w:val="105"/>
          <w:position w:val="2"/>
          <w:sz w:val="20"/>
          <w:szCs w:val="20"/>
        </w:rPr>
        <w:t>.</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Stopping</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altitudes</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and</w:t>
      </w:r>
      <w:r>
        <w:rPr>
          <w:rFonts w:ascii="Times New Roman" w:hAnsi="Times New Roman"/>
          <w:b/>
          <w:color w:val="000000"/>
          <w:spacing w:val="-14"/>
          <w:w w:val="105"/>
          <w:position w:val="2"/>
          <w:sz w:val="20"/>
          <w:szCs w:val="20"/>
        </w:rPr>
        <w:t xml:space="preserve"> </w:t>
      </w:r>
      <w:r>
        <w:rPr>
          <w:rFonts w:ascii="Times New Roman" w:hAnsi="Times New Roman"/>
          <w:b/>
          <w:color w:val="000000"/>
          <w:spacing w:val="-5"/>
          <w:w w:val="105"/>
          <w:position w:val="2"/>
          <w:sz w:val="20"/>
          <w:szCs w:val="20"/>
        </w:rPr>
        <w:t>theoretical</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threshold</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 xml:space="preserve">field </w:t>
      </w:r>
      <w:r>
        <w:rPr>
          <w:rFonts w:ascii="Times New Roman" w:hAnsi="Times New Roman"/>
          <w:b/>
          <w:color w:val="000000"/>
          <w:spacing w:val="-5"/>
          <w:w w:val="105"/>
          <w:sz w:val="20"/>
          <w:szCs w:val="20"/>
        </w:rPr>
        <w:t xml:space="preserve">comparisons for </w:t>
      </w:r>
    </w:p>
    <w:p>
      <w:pPr>
        <w:pStyle w:val="Normal"/>
        <w:tabs>
          <w:tab w:val="clear" w:pos="720"/>
          <w:tab w:val="left" w:pos="682" w:leader="none"/>
        </w:tabs>
        <w:spacing w:lineRule="auto" w:line="276"/>
        <w:jc w:val="left"/>
        <w:rPr/>
      </w:pPr>
      <w:r>
        <w:rPr>
          <w:rFonts w:ascii="Times New Roman" w:hAnsi="Times New Roman"/>
          <w:b/>
          <w:color w:val="000000"/>
          <w:spacing w:val="-5"/>
          <w:w w:val="105"/>
          <w:sz w:val="20"/>
          <w:szCs w:val="20"/>
        </w:rPr>
        <w:t>heights 2500- 5550 m.</w:t>
        <w:br/>
      </w:r>
    </w:p>
    <w:tbl>
      <w:tblPr>
        <w:tblW w:w="7667" w:type="dxa"/>
        <w:jc w:val="left"/>
        <w:tblInd w:w="682" w:type="dxa"/>
        <w:tblLayout w:type="fixed"/>
        <w:tblCellMar>
          <w:top w:w="0" w:type="dxa"/>
          <w:left w:w="5" w:type="dxa"/>
          <w:bottom w:w="0" w:type="dxa"/>
          <w:right w:w="5" w:type="dxa"/>
        </w:tblCellMar>
        <w:tblLook w:val="01e0" w:noHBand="0" w:noVBand="0" w:firstColumn="1" w:lastRow="1" w:lastColumn="1" w:firstRow="1"/>
      </w:tblPr>
      <w:tblGrid>
        <w:gridCol w:w="886"/>
        <w:gridCol w:w="1305"/>
        <w:gridCol w:w="878"/>
        <w:gridCol w:w="887"/>
        <w:gridCol w:w="894"/>
        <w:gridCol w:w="812"/>
        <w:gridCol w:w="808"/>
        <w:gridCol w:w="1196"/>
      </w:tblGrid>
      <w:tr>
        <w:trPr>
          <w:trHeight w:val="239" w:hRule="atLeast"/>
        </w:trPr>
        <w:tc>
          <w:tcPr>
            <w:tcW w:w="886" w:type="dxa"/>
            <w:tcBorders>
              <w:top w:val="single" w:sz="4" w:space="0" w:color="000000"/>
              <w:left w:val="single" w:sz="4" w:space="0" w:color="000000"/>
              <w:right w:val="single" w:sz="4" w:space="0" w:color="000000"/>
            </w:tcBorders>
          </w:tcPr>
          <w:p>
            <w:pPr>
              <w:pStyle w:val="TableParagraph"/>
              <w:widowControl w:val="false"/>
              <w:spacing w:lineRule="auto" w:line="276" w:before="0" w:after="0"/>
              <w:jc w:val="both"/>
              <w:rPr>
                <w:sz w:val="20"/>
                <w:szCs w:val="20"/>
              </w:rPr>
            </w:pPr>
            <w:r>
              <w:rPr>
                <w:w w:val="105"/>
                <w:position w:val="2"/>
                <w:sz w:val="20"/>
                <w:szCs w:val="20"/>
              </w:rPr>
              <w:t>Input</w:t>
            </w:r>
            <w:r>
              <w:rPr>
                <w:spacing w:val="-10"/>
                <w:w w:val="105"/>
                <w:position w:val="2"/>
                <w:sz w:val="20"/>
                <w:szCs w:val="20"/>
              </w:rPr>
              <w:t xml:space="preserve"> </w:t>
            </w:r>
            <w:r>
              <w:rPr>
                <w:spacing w:val="-5"/>
                <w:w w:val="105"/>
                <w:position w:val="2"/>
                <w:sz w:val="20"/>
                <w:szCs w:val="20"/>
              </w:rPr>
              <w:t>E</w:t>
            </w:r>
            <w:r>
              <w:rPr>
                <w:spacing w:val="-5"/>
                <w:w w:val="105"/>
                <w:sz w:val="20"/>
                <w:szCs w:val="20"/>
              </w:rPr>
              <w:t>z</w:t>
            </w:r>
          </w:p>
        </w:tc>
        <w:tc>
          <w:tcPr>
            <w:tcW w:w="1305" w:type="dxa"/>
            <w:tcBorders>
              <w:top w:val="single" w:sz="4" w:space="0" w:color="000000"/>
              <w:left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Enhancement</w:t>
            </w:r>
          </w:p>
        </w:tc>
        <w:tc>
          <w:tcPr>
            <w:tcW w:w="878" w:type="dxa"/>
            <w:tcBorders>
              <w:top w:val="single" w:sz="4" w:space="0" w:color="000000"/>
              <w:left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10"/>
                <w:w w:val="105"/>
                <w:sz w:val="20"/>
                <w:szCs w:val="20"/>
              </w:rPr>
              <w:t>n</w:t>
            </w:r>
          </w:p>
        </w:tc>
        <w:tc>
          <w:tcPr>
            <w:tcW w:w="887" w:type="dxa"/>
            <w:tcBorders>
              <w:top w:val="single" w:sz="4" w:space="0" w:color="000000"/>
              <w:left w:val="single" w:sz="4" w:space="0" w:color="000000"/>
              <w:right w:val="single" w:sz="4" w:space="0" w:color="000000"/>
            </w:tcBorders>
          </w:tcPr>
          <w:p>
            <w:pPr>
              <w:pStyle w:val="TableParagraph"/>
              <w:widowControl w:val="false"/>
              <w:spacing w:lineRule="auto" w:line="276" w:before="2" w:after="0"/>
              <w:jc w:val="both"/>
              <w:rPr>
                <w:sz w:val="20"/>
                <w:szCs w:val="20"/>
              </w:rPr>
            </w:pPr>
            <w:r>
              <w:rPr>
                <w:w w:val="105"/>
                <w:sz w:val="20"/>
                <w:szCs w:val="20"/>
              </w:rPr>
              <w:t>2.67</w:t>
            </w:r>
            <w:r>
              <w:rPr>
                <w:spacing w:val="-7"/>
                <w:w w:val="105"/>
                <w:sz w:val="20"/>
                <w:szCs w:val="20"/>
              </w:rPr>
              <w:t xml:space="preserve"> </w:t>
            </w:r>
            <w:r>
              <w:rPr>
                <w:w w:val="105"/>
                <w:sz w:val="20"/>
                <w:szCs w:val="20"/>
              </w:rPr>
              <w:t>×</w:t>
            </w:r>
            <w:r>
              <w:rPr>
                <w:spacing w:val="-6"/>
                <w:w w:val="105"/>
                <w:sz w:val="20"/>
                <w:szCs w:val="20"/>
              </w:rPr>
              <w:t xml:space="preserve"> </w:t>
            </w:r>
            <w:r>
              <w:rPr>
                <w:spacing w:val="-10"/>
                <w:w w:val="105"/>
                <w:sz w:val="20"/>
                <w:szCs w:val="20"/>
              </w:rPr>
              <w:t>n</w:t>
            </w:r>
          </w:p>
        </w:tc>
        <w:tc>
          <w:tcPr>
            <w:tcW w:w="894" w:type="dxa"/>
            <w:tcBorders>
              <w:top w:val="single" w:sz="4" w:space="0" w:color="000000"/>
              <w:left w:val="single" w:sz="4" w:space="0" w:color="000000"/>
              <w:right w:val="single" w:sz="4" w:space="0" w:color="000000"/>
            </w:tcBorders>
          </w:tcPr>
          <w:p>
            <w:pPr>
              <w:pStyle w:val="TableParagraph"/>
              <w:widowControl w:val="false"/>
              <w:spacing w:lineRule="auto" w:line="276" w:before="2" w:after="0"/>
              <w:jc w:val="both"/>
              <w:rPr>
                <w:sz w:val="20"/>
                <w:szCs w:val="20"/>
              </w:rPr>
            </w:pPr>
            <w:r>
              <w:rPr>
                <w:w w:val="105"/>
                <w:sz w:val="20"/>
                <w:szCs w:val="20"/>
              </w:rPr>
              <w:t>2.80</w:t>
            </w:r>
            <w:r>
              <w:rPr>
                <w:spacing w:val="-7"/>
                <w:w w:val="105"/>
                <w:sz w:val="20"/>
                <w:szCs w:val="20"/>
              </w:rPr>
              <w:t xml:space="preserve"> </w:t>
            </w:r>
            <w:r>
              <w:rPr>
                <w:w w:val="105"/>
                <w:sz w:val="20"/>
                <w:szCs w:val="20"/>
              </w:rPr>
              <w:t>×</w:t>
            </w:r>
            <w:r>
              <w:rPr>
                <w:spacing w:val="-6"/>
                <w:w w:val="105"/>
                <w:sz w:val="20"/>
                <w:szCs w:val="20"/>
              </w:rPr>
              <w:t xml:space="preserve"> </w:t>
            </w:r>
            <w:r>
              <w:rPr>
                <w:spacing w:val="-10"/>
                <w:w w:val="105"/>
                <w:sz w:val="20"/>
                <w:szCs w:val="20"/>
              </w:rPr>
              <w:t>n</w:t>
            </w:r>
          </w:p>
        </w:tc>
        <w:tc>
          <w:tcPr>
            <w:tcW w:w="812" w:type="dxa"/>
            <w:tcBorders>
              <w:top w:val="single" w:sz="4" w:space="0" w:color="000000"/>
              <w:left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Rel.</w:t>
            </w:r>
          </w:p>
        </w:tc>
        <w:tc>
          <w:tcPr>
            <w:tcW w:w="808" w:type="dxa"/>
            <w:tcBorders>
              <w:top w:val="single" w:sz="4" w:space="0" w:color="000000"/>
              <w:left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Rel.</w:t>
            </w:r>
          </w:p>
        </w:tc>
        <w:tc>
          <w:tcPr>
            <w:tcW w:w="1196" w:type="dxa"/>
            <w:tcBorders>
              <w:top w:val="single" w:sz="4" w:space="0" w:color="000000"/>
              <w:left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Site</w:t>
            </w:r>
          </w:p>
        </w:tc>
      </w:tr>
      <w:tr>
        <w:trPr>
          <w:trHeight w:val="236" w:hRule="atLeast"/>
        </w:trPr>
        <w:tc>
          <w:tcPr>
            <w:tcW w:w="886" w:type="dxa"/>
            <w:tcBorders>
              <w:left w:val="single" w:sz="4" w:space="0" w:color="000000"/>
              <w:right w:val="single" w:sz="4" w:space="0" w:color="000000"/>
            </w:tcBorders>
          </w:tcPr>
          <w:p>
            <w:pPr>
              <w:pStyle w:val="TableParagraph"/>
              <w:widowControl w:val="false"/>
              <w:spacing w:lineRule="auto" w:line="276" w:before="1" w:after="0"/>
              <w:jc w:val="both"/>
              <w:rPr>
                <w:sz w:val="20"/>
                <w:szCs w:val="20"/>
              </w:rPr>
            </w:pPr>
            <w:r>
              <w:rPr>
                <w:spacing w:val="-2"/>
                <w:w w:val="105"/>
                <w:sz w:val="20"/>
                <w:szCs w:val="20"/>
              </w:rPr>
              <w:t>(kV/cm)</w:t>
            </w:r>
          </w:p>
        </w:tc>
        <w:tc>
          <w:tcPr>
            <w:tcW w:w="1305" w:type="dxa"/>
            <w:tcBorders>
              <w:left w:val="single" w:sz="4" w:space="0" w:color="000000"/>
              <w:right w:val="single" w:sz="4" w:space="0" w:color="000000"/>
            </w:tcBorders>
          </w:tcPr>
          <w:p>
            <w:pPr>
              <w:pStyle w:val="TableParagraph"/>
              <w:widowControl w:val="false"/>
              <w:spacing w:lineRule="auto" w:line="276" w:before="1" w:after="0"/>
              <w:jc w:val="both"/>
              <w:rPr>
                <w:sz w:val="20"/>
                <w:szCs w:val="20"/>
              </w:rPr>
            </w:pPr>
            <w:r>
              <w:rPr>
                <w:w w:val="105"/>
                <w:sz w:val="20"/>
                <w:szCs w:val="20"/>
              </w:rPr>
              <w:t>Stops</w:t>
            </w:r>
            <w:r>
              <w:rPr>
                <w:spacing w:val="-9"/>
                <w:w w:val="105"/>
                <w:sz w:val="20"/>
                <w:szCs w:val="20"/>
              </w:rPr>
              <w:t xml:space="preserve"> </w:t>
            </w:r>
            <w:r>
              <w:rPr>
                <w:w w:val="105"/>
                <w:sz w:val="20"/>
                <w:szCs w:val="20"/>
              </w:rPr>
              <w:t>at</w:t>
            </w:r>
            <w:r>
              <w:rPr>
                <w:spacing w:val="-8"/>
                <w:w w:val="105"/>
                <w:sz w:val="20"/>
                <w:szCs w:val="20"/>
              </w:rPr>
              <w:t xml:space="preserve"> </w:t>
            </w:r>
            <w:r>
              <w:rPr>
                <w:spacing w:val="-4"/>
                <w:w w:val="105"/>
                <w:sz w:val="20"/>
                <w:szCs w:val="20"/>
              </w:rPr>
              <w:t>h(m)</w:t>
            </w:r>
          </w:p>
        </w:tc>
        <w:tc>
          <w:tcPr>
            <w:tcW w:w="878" w:type="dxa"/>
            <w:tcBorders>
              <w:left w:val="single" w:sz="4" w:space="0" w:color="000000"/>
              <w:right w:val="single" w:sz="4" w:space="0" w:color="000000"/>
            </w:tcBorders>
          </w:tcPr>
          <w:p>
            <w:pPr>
              <w:pStyle w:val="TableParagraph"/>
              <w:widowControl w:val="false"/>
              <w:spacing w:lineRule="auto" w:line="276" w:before="1" w:after="0"/>
              <w:jc w:val="both"/>
              <w:rPr>
                <w:sz w:val="20"/>
                <w:szCs w:val="20"/>
              </w:rPr>
            </w:pPr>
            <w:r>
              <w:rPr>
                <w:spacing w:val="-2"/>
                <w:w w:val="105"/>
                <w:sz w:val="20"/>
                <w:szCs w:val="20"/>
              </w:rPr>
              <w:t>(relative</w:t>
            </w:r>
          </w:p>
        </w:tc>
        <w:tc>
          <w:tcPr>
            <w:tcW w:w="887" w:type="dxa"/>
            <w:tcBorders>
              <w:left w:val="single" w:sz="4" w:space="0" w:color="000000"/>
              <w:right w:val="single" w:sz="4" w:space="0" w:color="000000"/>
            </w:tcBorders>
          </w:tcPr>
          <w:p>
            <w:pPr>
              <w:pStyle w:val="TableParagraph"/>
              <w:widowControl w:val="false"/>
              <w:spacing w:lineRule="auto" w:line="276" w:before="1" w:after="0"/>
              <w:jc w:val="both"/>
              <w:rPr>
                <w:sz w:val="20"/>
                <w:szCs w:val="20"/>
              </w:rPr>
            </w:pPr>
            <w:r>
              <w:rPr>
                <w:spacing w:val="-2"/>
                <w:w w:val="105"/>
                <w:sz w:val="20"/>
                <w:szCs w:val="20"/>
              </w:rPr>
              <w:t>(kV/cm)</w:t>
            </w:r>
          </w:p>
        </w:tc>
        <w:tc>
          <w:tcPr>
            <w:tcW w:w="894" w:type="dxa"/>
            <w:tcBorders>
              <w:left w:val="single" w:sz="4" w:space="0" w:color="000000"/>
              <w:right w:val="single" w:sz="4" w:space="0" w:color="000000"/>
            </w:tcBorders>
          </w:tcPr>
          <w:p>
            <w:pPr>
              <w:pStyle w:val="TableParagraph"/>
              <w:widowControl w:val="false"/>
              <w:spacing w:lineRule="auto" w:line="276" w:before="1" w:after="0"/>
              <w:jc w:val="both"/>
              <w:rPr>
                <w:sz w:val="20"/>
                <w:szCs w:val="20"/>
              </w:rPr>
            </w:pPr>
            <w:r>
              <w:rPr>
                <w:spacing w:val="-2"/>
                <w:w w:val="105"/>
                <w:sz w:val="20"/>
                <w:szCs w:val="20"/>
              </w:rPr>
              <w:t>(kV/cm)</w:t>
            </w:r>
          </w:p>
        </w:tc>
        <w:tc>
          <w:tcPr>
            <w:tcW w:w="812" w:type="dxa"/>
            <w:tcBorders>
              <w:left w:val="single" w:sz="4" w:space="0" w:color="000000"/>
              <w:right w:val="single" w:sz="4" w:space="0" w:color="000000"/>
            </w:tcBorders>
          </w:tcPr>
          <w:p>
            <w:pPr>
              <w:pStyle w:val="TableParagraph"/>
              <w:widowControl w:val="false"/>
              <w:spacing w:lineRule="auto" w:line="276" w:before="1" w:after="0"/>
              <w:jc w:val="both"/>
              <w:rPr>
                <w:sz w:val="20"/>
                <w:szCs w:val="20"/>
              </w:rPr>
            </w:pPr>
            <w:r>
              <w:rPr>
                <w:spacing w:val="-2"/>
                <w:w w:val="105"/>
                <w:sz w:val="20"/>
                <w:szCs w:val="20"/>
              </w:rPr>
              <w:t>Excess.</w:t>
            </w:r>
          </w:p>
        </w:tc>
        <w:tc>
          <w:tcPr>
            <w:tcW w:w="808" w:type="dxa"/>
            <w:tcBorders>
              <w:left w:val="single" w:sz="4" w:space="0" w:color="000000"/>
              <w:right w:val="single" w:sz="4" w:space="0" w:color="000000"/>
            </w:tcBorders>
          </w:tcPr>
          <w:p>
            <w:pPr>
              <w:pStyle w:val="TableParagraph"/>
              <w:widowControl w:val="false"/>
              <w:spacing w:lineRule="auto" w:line="276" w:before="1" w:after="0"/>
              <w:jc w:val="both"/>
              <w:rPr>
                <w:sz w:val="20"/>
                <w:szCs w:val="20"/>
              </w:rPr>
            </w:pPr>
            <w:r>
              <w:rPr>
                <w:spacing w:val="-2"/>
                <w:w w:val="105"/>
                <w:sz w:val="20"/>
                <w:szCs w:val="20"/>
              </w:rPr>
              <w:t>Excess.</w:t>
            </w:r>
          </w:p>
        </w:tc>
        <w:tc>
          <w:tcPr>
            <w:tcW w:w="1196" w:type="dxa"/>
            <w:tcBorders>
              <w:left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r>
      <w:tr>
        <w:trPr>
          <w:trHeight w:val="237" w:hRule="atLeast"/>
        </w:trPr>
        <w:tc>
          <w:tcPr>
            <w:tcW w:w="886" w:type="dxa"/>
            <w:tcBorders>
              <w:left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c>
          <w:tcPr>
            <w:tcW w:w="1305" w:type="dxa"/>
            <w:tcBorders>
              <w:left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c>
          <w:tcPr>
            <w:tcW w:w="878" w:type="dxa"/>
            <w:tcBorders>
              <w:left w:val="single" w:sz="4" w:space="0" w:color="000000"/>
              <w:right w:val="single" w:sz="4" w:space="0" w:color="000000"/>
            </w:tcBorders>
          </w:tcPr>
          <w:p>
            <w:pPr>
              <w:pStyle w:val="TableParagraph"/>
              <w:widowControl w:val="false"/>
              <w:spacing w:lineRule="auto" w:line="276" w:before="0" w:after="0"/>
              <w:jc w:val="both"/>
              <w:rPr>
                <w:sz w:val="20"/>
                <w:szCs w:val="20"/>
              </w:rPr>
            </w:pPr>
            <w:r>
              <w:rPr>
                <w:spacing w:val="-2"/>
                <w:w w:val="105"/>
                <w:sz w:val="20"/>
                <w:szCs w:val="20"/>
              </w:rPr>
              <w:t>density)</w:t>
            </w:r>
          </w:p>
        </w:tc>
        <w:tc>
          <w:tcPr>
            <w:tcW w:w="887" w:type="dxa"/>
            <w:tcBorders>
              <w:left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c>
          <w:tcPr>
            <w:tcW w:w="894" w:type="dxa"/>
            <w:tcBorders>
              <w:left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c>
          <w:tcPr>
            <w:tcW w:w="812" w:type="dxa"/>
            <w:tcBorders>
              <w:left w:val="single" w:sz="4" w:space="0" w:color="000000"/>
              <w:right w:val="single" w:sz="4" w:space="0" w:color="000000"/>
            </w:tcBorders>
          </w:tcPr>
          <w:p>
            <w:pPr>
              <w:pStyle w:val="TableParagraph"/>
              <w:widowControl w:val="false"/>
              <w:spacing w:lineRule="auto" w:line="276" w:before="0" w:after="0"/>
              <w:jc w:val="both"/>
              <w:rPr>
                <w:sz w:val="20"/>
                <w:szCs w:val="20"/>
              </w:rPr>
            </w:pPr>
            <w:r>
              <w:rPr>
                <w:spacing w:val="-5"/>
                <w:w w:val="105"/>
                <w:sz w:val="20"/>
                <w:szCs w:val="20"/>
              </w:rPr>
              <w:t>(%)</w:t>
            </w:r>
          </w:p>
        </w:tc>
        <w:tc>
          <w:tcPr>
            <w:tcW w:w="808" w:type="dxa"/>
            <w:tcBorders>
              <w:left w:val="single" w:sz="4" w:space="0" w:color="000000"/>
              <w:right w:val="single" w:sz="4" w:space="0" w:color="000000"/>
            </w:tcBorders>
          </w:tcPr>
          <w:p>
            <w:pPr>
              <w:pStyle w:val="TableParagraph"/>
              <w:widowControl w:val="false"/>
              <w:spacing w:lineRule="auto" w:line="276" w:before="0" w:after="0"/>
              <w:jc w:val="both"/>
              <w:rPr>
                <w:sz w:val="20"/>
                <w:szCs w:val="20"/>
              </w:rPr>
            </w:pPr>
            <w:r>
              <w:rPr>
                <w:spacing w:val="-5"/>
                <w:w w:val="105"/>
                <w:sz w:val="20"/>
                <w:szCs w:val="20"/>
              </w:rPr>
              <w:t>(%)</w:t>
            </w:r>
          </w:p>
        </w:tc>
        <w:tc>
          <w:tcPr>
            <w:tcW w:w="1196" w:type="dxa"/>
            <w:tcBorders>
              <w:left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r>
      <w:tr>
        <w:trPr>
          <w:trHeight w:val="233" w:hRule="atLeast"/>
        </w:trPr>
        <w:tc>
          <w:tcPr>
            <w:tcW w:w="886" w:type="dxa"/>
            <w:tcBorders>
              <w:left w:val="single" w:sz="4" w:space="0" w:color="000000"/>
              <w:bottom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c>
          <w:tcPr>
            <w:tcW w:w="1305" w:type="dxa"/>
            <w:tcBorders>
              <w:left w:val="single" w:sz="4" w:space="0" w:color="000000"/>
              <w:bottom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c>
          <w:tcPr>
            <w:tcW w:w="878" w:type="dxa"/>
            <w:tcBorders>
              <w:left w:val="single" w:sz="4" w:space="0" w:color="000000"/>
              <w:bottom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c>
          <w:tcPr>
            <w:tcW w:w="887" w:type="dxa"/>
            <w:tcBorders>
              <w:left w:val="single" w:sz="4" w:space="0" w:color="000000"/>
              <w:bottom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c>
          <w:tcPr>
            <w:tcW w:w="894" w:type="dxa"/>
            <w:tcBorders>
              <w:left w:val="single" w:sz="4" w:space="0" w:color="000000"/>
              <w:bottom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c>
          <w:tcPr>
            <w:tcW w:w="812"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(2.80)</w:t>
            </w:r>
          </w:p>
        </w:tc>
        <w:tc>
          <w:tcPr>
            <w:tcW w:w="80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(2.67)</w:t>
            </w:r>
          </w:p>
        </w:tc>
        <w:tc>
          <w:tcPr>
            <w:tcW w:w="1196" w:type="dxa"/>
            <w:tcBorders>
              <w:left w:val="single" w:sz="4" w:space="0" w:color="000000"/>
              <w:bottom w:val="single" w:sz="4" w:space="0" w:color="000000"/>
              <w:right w:val="single" w:sz="4" w:space="0" w:color="000000"/>
            </w:tcBorders>
          </w:tcPr>
          <w:p>
            <w:pPr>
              <w:pStyle w:val="TableParagraph"/>
              <w:widowControl w:val="false"/>
              <w:spacing w:lineRule="auto" w:line="276" w:before="0" w:after="0"/>
              <w:jc w:val="both"/>
              <w:rPr>
                <w:sz w:val="20"/>
                <w:szCs w:val="20"/>
              </w:rPr>
            </w:pPr>
            <w:r>
              <w:rPr>
                <w:sz w:val="20"/>
                <w:szCs w:val="20"/>
              </w:rPr>
            </w:r>
          </w:p>
        </w:tc>
      </w:tr>
      <w:tr>
        <w:trPr>
          <w:trHeight w:val="472"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1.55</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5510</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0.465</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1.24</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1.30</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19.0</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24.8</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LHAASO</w:t>
            </w:r>
          </w:p>
          <w:p>
            <w:pPr>
              <w:pStyle w:val="TableParagraph"/>
              <w:widowControl w:val="false"/>
              <w:spacing w:lineRule="auto" w:line="276" w:before="9" w:after="0"/>
              <w:jc w:val="both"/>
              <w:rPr>
                <w:sz w:val="20"/>
                <w:szCs w:val="20"/>
              </w:rPr>
            </w:pPr>
            <w:r>
              <w:rPr>
                <w:w w:val="105"/>
                <w:sz w:val="20"/>
                <w:szCs w:val="20"/>
              </w:rPr>
              <w:t>(4400</w:t>
            </w:r>
            <w:r>
              <w:rPr>
                <w:spacing w:val="-11"/>
                <w:w w:val="105"/>
                <w:sz w:val="20"/>
                <w:szCs w:val="20"/>
              </w:rPr>
              <w:t xml:space="preserve"> </w:t>
            </w:r>
            <w:r>
              <w:rPr>
                <w:spacing w:val="-5"/>
                <w:w w:val="105"/>
                <w:sz w:val="20"/>
                <w:szCs w:val="20"/>
              </w:rPr>
              <w:t>m)</w:t>
            </w:r>
          </w:p>
        </w:tc>
      </w:tr>
      <w:tr>
        <w:trPr>
          <w:trHeight w:val="472"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1.65</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5110</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0.492</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1.31</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1.38</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19.8</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25.7</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LHAASO</w:t>
            </w:r>
          </w:p>
          <w:p>
            <w:pPr>
              <w:pStyle w:val="TableParagraph"/>
              <w:widowControl w:val="false"/>
              <w:spacing w:lineRule="auto" w:line="276" w:before="9" w:after="0"/>
              <w:jc w:val="both"/>
              <w:rPr>
                <w:sz w:val="20"/>
                <w:szCs w:val="20"/>
              </w:rPr>
            </w:pPr>
            <w:r>
              <w:rPr>
                <w:w w:val="105"/>
                <w:sz w:val="20"/>
                <w:szCs w:val="20"/>
              </w:rPr>
              <w:t>(4400</w:t>
            </w:r>
            <w:r>
              <w:rPr>
                <w:spacing w:val="-11"/>
                <w:w w:val="105"/>
                <w:sz w:val="20"/>
                <w:szCs w:val="20"/>
              </w:rPr>
              <w:t xml:space="preserve"> </w:t>
            </w:r>
            <w:r>
              <w:rPr>
                <w:spacing w:val="-5"/>
                <w:w w:val="105"/>
                <w:sz w:val="20"/>
                <w:szCs w:val="20"/>
              </w:rPr>
              <w:t>m)</w:t>
            </w:r>
          </w:p>
        </w:tc>
      </w:tr>
      <w:tr>
        <w:trPr>
          <w:trHeight w:val="472"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5"/>
                <w:w w:val="105"/>
                <w:sz w:val="20"/>
                <w:szCs w:val="20"/>
              </w:rPr>
              <w:t>1.8</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4200.0</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0.558</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1.49</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1.56</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15.2</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20.8</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Aragats</w:t>
            </w:r>
          </w:p>
          <w:p>
            <w:pPr>
              <w:pStyle w:val="TableParagraph"/>
              <w:widowControl w:val="false"/>
              <w:spacing w:lineRule="auto" w:line="276" w:before="9" w:after="0"/>
              <w:jc w:val="both"/>
              <w:rPr>
                <w:sz w:val="20"/>
                <w:szCs w:val="20"/>
              </w:rPr>
            </w:pPr>
            <w:r>
              <w:rPr>
                <w:w w:val="105"/>
                <w:sz w:val="20"/>
                <w:szCs w:val="20"/>
              </w:rPr>
              <w:t>(3200</w:t>
            </w:r>
            <w:r>
              <w:rPr>
                <w:spacing w:val="-11"/>
                <w:w w:val="105"/>
                <w:sz w:val="20"/>
                <w:szCs w:val="20"/>
              </w:rPr>
              <w:t xml:space="preserve"> </w:t>
            </w:r>
            <w:r>
              <w:rPr>
                <w:spacing w:val="-5"/>
                <w:w w:val="105"/>
                <w:sz w:val="20"/>
                <w:szCs w:val="20"/>
              </w:rPr>
              <w:t>m)</w:t>
            </w:r>
          </w:p>
        </w:tc>
      </w:tr>
      <w:tr>
        <w:trPr>
          <w:trHeight w:val="476"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jc w:val="both"/>
              <w:rPr>
                <w:sz w:val="20"/>
                <w:szCs w:val="20"/>
              </w:rPr>
            </w:pPr>
            <w:r>
              <w:rPr>
                <w:spacing w:val="-5"/>
                <w:w w:val="105"/>
                <w:sz w:val="20"/>
                <w:szCs w:val="20"/>
              </w:rPr>
              <w:t>1.9</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jc w:val="both"/>
              <w:rPr>
                <w:sz w:val="20"/>
                <w:szCs w:val="20"/>
              </w:rPr>
            </w:pPr>
            <w:r>
              <w:rPr>
                <w:spacing w:val="-2"/>
                <w:w w:val="105"/>
                <w:sz w:val="20"/>
                <w:szCs w:val="20"/>
              </w:rPr>
              <w:t>3900.0</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jc w:val="both"/>
              <w:rPr>
                <w:sz w:val="20"/>
                <w:szCs w:val="20"/>
              </w:rPr>
            </w:pPr>
            <w:r>
              <w:rPr>
                <w:spacing w:val="-2"/>
                <w:w w:val="105"/>
                <w:sz w:val="20"/>
                <w:szCs w:val="20"/>
              </w:rPr>
              <w:t>0.582</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jc w:val="both"/>
              <w:rPr>
                <w:sz w:val="20"/>
                <w:szCs w:val="20"/>
              </w:rPr>
            </w:pPr>
            <w:r>
              <w:rPr>
                <w:spacing w:val="-4"/>
                <w:w w:val="105"/>
                <w:sz w:val="20"/>
                <w:szCs w:val="20"/>
              </w:rPr>
              <w:t>1.55</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jc w:val="both"/>
              <w:rPr>
                <w:sz w:val="20"/>
                <w:szCs w:val="20"/>
              </w:rPr>
            </w:pPr>
            <w:r>
              <w:rPr>
                <w:spacing w:val="-4"/>
                <w:w w:val="105"/>
                <w:sz w:val="20"/>
                <w:szCs w:val="20"/>
              </w:rPr>
              <w:t>1.63</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jc w:val="both"/>
              <w:rPr>
                <w:sz w:val="20"/>
                <w:szCs w:val="20"/>
              </w:rPr>
            </w:pPr>
            <w:r>
              <w:rPr>
                <w:spacing w:val="-4"/>
                <w:w w:val="105"/>
                <w:sz w:val="20"/>
                <w:szCs w:val="20"/>
              </w:rPr>
              <w:t>16.6</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jc w:val="both"/>
              <w:rPr>
                <w:sz w:val="20"/>
                <w:szCs w:val="20"/>
              </w:rPr>
            </w:pPr>
            <w:r>
              <w:rPr>
                <w:spacing w:val="-4"/>
                <w:w w:val="105"/>
                <w:sz w:val="20"/>
                <w:szCs w:val="20"/>
              </w:rPr>
              <w:t>22.3</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0" w:after="0"/>
              <w:jc w:val="both"/>
              <w:rPr>
                <w:sz w:val="20"/>
                <w:szCs w:val="20"/>
              </w:rPr>
            </w:pPr>
            <w:r>
              <w:rPr>
                <w:spacing w:val="-2"/>
                <w:w w:val="105"/>
                <w:sz w:val="20"/>
                <w:szCs w:val="20"/>
              </w:rPr>
              <w:t>Aragats (3200</w:t>
            </w:r>
            <w:r>
              <w:rPr>
                <w:spacing w:val="-12"/>
                <w:w w:val="105"/>
                <w:sz w:val="20"/>
                <w:szCs w:val="20"/>
              </w:rPr>
              <w:t xml:space="preserve"> </w:t>
            </w:r>
            <w:r>
              <w:rPr>
                <w:spacing w:val="-2"/>
                <w:w w:val="105"/>
                <w:sz w:val="20"/>
                <w:szCs w:val="20"/>
              </w:rPr>
              <w:t>m)</w:t>
            </w:r>
          </w:p>
        </w:tc>
      </w:tr>
      <w:tr>
        <w:trPr>
          <w:trHeight w:val="707"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5"/>
                <w:w w:val="105"/>
                <w:sz w:val="20"/>
                <w:szCs w:val="20"/>
              </w:rPr>
              <w:t>1.9</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3734</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0.595</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1.59</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1.67</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14.0</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19.5</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sz w:val="20"/>
                <w:szCs w:val="20"/>
              </w:rPr>
              <w:t xml:space="preserve">Lomnicky </w:t>
            </w:r>
            <w:r>
              <w:rPr>
                <w:w w:val="105"/>
                <w:sz w:val="20"/>
                <w:szCs w:val="20"/>
              </w:rPr>
              <w:t>Štít</w:t>
            </w:r>
            <w:r>
              <w:rPr>
                <w:spacing w:val="-8"/>
                <w:w w:val="105"/>
                <w:sz w:val="20"/>
                <w:szCs w:val="20"/>
              </w:rPr>
              <w:t xml:space="preserve"> </w:t>
            </w:r>
            <w:r>
              <w:rPr>
                <w:spacing w:val="-2"/>
                <w:w w:val="105"/>
                <w:sz w:val="20"/>
                <w:szCs w:val="20"/>
              </w:rPr>
              <w:t>(2630</w:t>
            </w:r>
          </w:p>
          <w:p>
            <w:pPr>
              <w:pStyle w:val="TableParagraph"/>
              <w:widowControl w:val="false"/>
              <w:spacing w:lineRule="auto" w:line="276" w:before="5" w:after="0"/>
              <w:jc w:val="both"/>
              <w:rPr>
                <w:sz w:val="20"/>
                <w:szCs w:val="20"/>
              </w:rPr>
            </w:pPr>
            <w:r>
              <w:rPr>
                <w:spacing w:val="-5"/>
                <w:w w:val="105"/>
                <w:sz w:val="20"/>
                <w:szCs w:val="20"/>
              </w:rPr>
              <w:t>m)</w:t>
            </w:r>
          </w:p>
        </w:tc>
      </w:tr>
      <w:tr>
        <w:trPr>
          <w:trHeight w:val="711"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5"/>
                <w:w w:val="105"/>
                <w:sz w:val="20"/>
                <w:szCs w:val="20"/>
              </w:rPr>
              <w:t>2.0</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3334</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0.629</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1.68</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1.76</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13.5</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19.0</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Lomnicky</w:t>
            </w:r>
          </w:p>
          <w:p>
            <w:pPr>
              <w:pStyle w:val="TableParagraph"/>
              <w:widowControl w:val="false"/>
              <w:spacing w:lineRule="auto" w:line="276" w:before="0" w:after="0"/>
              <w:jc w:val="both"/>
              <w:rPr>
                <w:sz w:val="20"/>
                <w:szCs w:val="20"/>
              </w:rPr>
            </w:pPr>
            <w:r>
              <w:rPr>
                <w:spacing w:val="-2"/>
                <w:w w:val="105"/>
                <w:sz w:val="20"/>
                <w:szCs w:val="20"/>
              </w:rPr>
              <w:t>Štít</w:t>
            </w:r>
            <w:r>
              <w:rPr>
                <w:spacing w:val="-12"/>
                <w:w w:val="105"/>
                <w:sz w:val="20"/>
                <w:szCs w:val="20"/>
              </w:rPr>
              <w:t xml:space="preserve"> </w:t>
            </w:r>
            <w:r>
              <w:rPr>
                <w:spacing w:val="-2"/>
                <w:w w:val="105"/>
                <w:sz w:val="20"/>
                <w:szCs w:val="20"/>
              </w:rPr>
              <w:t xml:space="preserve">(2630 </w:t>
            </w:r>
            <w:r>
              <w:rPr>
                <w:spacing w:val="-6"/>
                <w:w w:val="105"/>
                <w:sz w:val="20"/>
                <w:szCs w:val="20"/>
              </w:rPr>
              <w:t>m)</w:t>
            </w:r>
          </w:p>
        </w:tc>
      </w:tr>
      <w:tr>
        <w:trPr>
          <w:trHeight w:val="711" w:hRule="atLeast"/>
        </w:trPr>
        <w:tc>
          <w:tcPr>
            <w:tcW w:w="886"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5"/>
                <w:w w:val="105"/>
                <w:sz w:val="20"/>
                <w:szCs w:val="20"/>
              </w:rPr>
              <w:t>2.1</w:t>
            </w:r>
          </w:p>
        </w:tc>
        <w:tc>
          <w:tcPr>
            <w:tcW w:w="1305"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2700.0</w:t>
            </w:r>
          </w:p>
        </w:tc>
        <w:tc>
          <w:tcPr>
            <w:tcW w:w="87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0.687</w:t>
            </w:r>
          </w:p>
        </w:tc>
        <w:tc>
          <w:tcPr>
            <w:tcW w:w="887"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1.84</w:t>
            </w:r>
          </w:p>
        </w:tc>
        <w:tc>
          <w:tcPr>
            <w:tcW w:w="894"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1.92</w:t>
            </w:r>
          </w:p>
        </w:tc>
        <w:tc>
          <w:tcPr>
            <w:tcW w:w="812"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5"/>
                <w:w w:val="105"/>
                <w:sz w:val="20"/>
                <w:szCs w:val="20"/>
              </w:rPr>
              <w:t>9.1</w:t>
            </w:r>
          </w:p>
        </w:tc>
        <w:tc>
          <w:tcPr>
            <w:tcW w:w="80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14.4</w:t>
            </w:r>
          </w:p>
        </w:tc>
        <w:tc>
          <w:tcPr>
            <w:tcW w:w="1196"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5"/>
                <w:w w:val="105"/>
                <w:sz w:val="20"/>
                <w:szCs w:val="20"/>
              </w:rPr>
              <w:t>Nor</w:t>
            </w:r>
          </w:p>
          <w:p>
            <w:pPr>
              <w:pStyle w:val="TableParagraph"/>
              <w:widowControl w:val="false"/>
              <w:spacing w:lineRule="auto" w:line="276" w:before="0" w:after="0"/>
              <w:jc w:val="both"/>
              <w:rPr>
                <w:sz w:val="20"/>
                <w:szCs w:val="20"/>
              </w:rPr>
            </w:pPr>
            <w:r>
              <w:rPr>
                <w:spacing w:val="-2"/>
                <w:w w:val="105"/>
                <w:sz w:val="20"/>
                <w:szCs w:val="20"/>
              </w:rPr>
              <w:t xml:space="preserve">Amberd </w:t>
            </w:r>
            <w:r>
              <w:rPr>
                <w:w w:val="105"/>
                <w:sz w:val="20"/>
                <w:szCs w:val="20"/>
              </w:rPr>
              <w:t>(2000</w:t>
            </w:r>
            <w:r>
              <w:rPr>
                <w:spacing w:val="-11"/>
                <w:w w:val="105"/>
                <w:sz w:val="20"/>
                <w:szCs w:val="20"/>
              </w:rPr>
              <w:t xml:space="preserve"> </w:t>
            </w:r>
            <w:r>
              <w:rPr>
                <w:spacing w:val="-7"/>
                <w:w w:val="105"/>
                <w:sz w:val="20"/>
                <w:szCs w:val="20"/>
              </w:rPr>
              <w:t>m)</w:t>
            </w:r>
          </w:p>
        </w:tc>
      </w:tr>
      <w:tr>
        <w:trPr>
          <w:trHeight w:val="711" w:hRule="atLeast"/>
        </w:trPr>
        <w:tc>
          <w:tcPr>
            <w:tcW w:w="886"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5"/>
                <w:w w:val="105"/>
                <w:sz w:val="20"/>
                <w:szCs w:val="20"/>
              </w:rPr>
              <w:t>2.2</w:t>
            </w:r>
          </w:p>
        </w:tc>
        <w:tc>
          <w:tcPr>
            <w:tcW w:w="1305"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2500.0</w:t>
            </w:r>
          </w:p>
        </w:tc>
        <w:tc>
          <w:tcPr>
            <w:tcW w:w="87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2"/>
                <w:w w:val="105"/>
                <w:sz w:val="20"/>
                <w:szCs w:val="20"/>
              </w:rPr>
              <w:t>0.707</w:t>
            </w:r>
          </w:p>
        </w:tc>
        <w:tc>
          <w:tcPr>
            <w:tcW w:w="887"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1.89</w:t>
            </w:r>
          </w:p>
        </w:tc>
        <w:tc>
          <w:tcPr>
            <w:tcW w:w="894"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1.98</w:t>
            </w:r>
          </w:p>
        </w:tc>
        <w:tc>
          <w:tcPr>
            <w:tcW w:w="812"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11.2</w:t>
            </w:r>
          </w:p>
        </w:tc>
        <w:tc>
          <w:tcPr>
            <w:tcW w:w="80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16.6</w:t>
            </w:r>
          </w:p>
        </w:tc>
        <w:tc>
          <w:tcPr>
            <w:tcW w:w="1196" w:type="dxa"/>
            <w:tcBorders>
              <w:left w:val="single" w:sz="4" w:space="0" w:color="000000"/>
              <w:bottom w:val="single" w:sz="4" w:space="0" w:color="000000"/>
              <w:right w:val="single" w:sz="4" w:space="0" w:color="000000"/>
            </w:tcBorders>
          </w:tcPr>
          <w:p>
            <w:pPr>
              <w:pStyle w:val="TableParagraph"/>
              <w:widowControl w:val="false"/>
              <w:spacing w:lineRule="auto" w:line="276" w:before="2" w:after="0"/>
              <w:jc w:val="both"/>
              <w:rPr>
                <w:sz w:val="20"/>
                <w:szCs w:val="20"/>
              </w:rPr>
            </w:pPr>
            <w:r>
              <w:rPr>
                <w:spacing w:val="-4"/>
                <w:w w:val="105"/>
                <w:sz w:val="20"/>
                <w:szCs w:val="20"/>
              </w:rPr>
              <w:t xml:space="preserve">Nor </w:t>
            </w:r>
            <w:r>
              <w:rPr>
                <w:spacing w:val="-2"/>
                <w:sz w:val="20"/>
                <w:szCs w:val="20"/>
              </w:rPr>
              <w:t>Amberd</w:t>
            </w:r>
          </w:p>
          <w:p>
            <w:pPr>
              <w:pStyle w:val="TableParagraph"/>
              <w:widowControl w:val="false"/>
              <w:spacing w:lineRule="auto" w:line="276" w:before="5" w:after="0"/>
              <w:jc w:val="both"/>
              <w:rPr>
                <w:sz w:val="20"/>
                <w:szCs w:val="20"/>
              </w:rPr>
            </w:pPr>
            <w:r>
              <w:rPr>
                <w:w w:val="105"/>
                <w:sz w:val="20"/>
                <w:szCs w:val="20"/>
              </w:rPr>
              <w:t>(2000</w:t>
            </w:r>
            <w:r>
              <w:rPr>
                <w:spacing w:val="-11"/>
                <w:w w:val="105"/>
                <w:sz w:val="20"/>
                <w:szCs w:val="20"/>
              </w:rPr>
              <w:t xml:space="preserve"> </w:t>
            </w:r>
            <w:r>
              <w:rPr>
                <w:spacing w:val="-5"/>
                <w:w w:val="105"/>
                <w:sz w:val="20"/>
                <w:szCs w:val="20"/>
              </w:rPr>
              <w:t>m)</w:t>
            </w:r>
          </w:p>
        </w:tc>
      </w:tr>
    </w:tbl>
    <w:p>
      <w:pPr>
        <w:pStyle w:val="ListParagraph"/>
        <w:tabs>
          <w:tab w:val="clear" w:pos="720"/>
          <w:tab w:val="left" w:pos="682" w:leader="none"/>
        </w:tabs>
        <w:spacing w:lineRule="auto" w:line="276" w:before="8" w:after="0"/>
        <w:ind w:left="0" w:hanging="0"/>
        <w:jc w:val="both"/>
        <w:rPr>
          <w:spacing w:val="-5"/>
          <w:w w:val="105"/>
        </w:rPr>
      </w:pPr>
      <w:r>
        <w:rPr>
          <w:spacing w:val="-5"/>
          <w:w w:val="105"/>
        </w:rPr>
      </w:r>
    </w:p>
    <w:p>
      <w:pPr>
        <w:pStyle w:val="ListParagraph"/>
        <w:tabs>
          <w:tab w:val="clear" w:pos="720"/>
          <w:tab w:val="left" w:pos="1674" w:leader="none"/>
        </w:tabs>
        <w:spacing w:lineRule="auto" w:line="276" w:before="0" w:after="0"/>
        <w:ind w:left="682" w:hanging="0"/>
        <w:jc w:val="both"/>
        <w:rPr/>
      </w:pPr>
      <w:r>
        <w:rPr>
          <w:b/>
          <w:w w:val="105"/>
          <w:sz w:val="20"/>
          <w:szCs w:val="20"/>
        </w:rPr>
        <w:t>2.</w:t>
      </w:r>
      <w:r>
        <w:rPr>
          <w:b/>
          <w:spacing w:val="61"/>
          <w:w w:val="150"/>
          <w:sz w:val="20"/>
          <w:szCs w:val="20"/>
        </w:rPr>
        <w:t xml:space="preserve"> </w:t>
      </w:r>
      <w:r>
        <w:rPr>
          <w:b/>
          <w:w w:val="105"/>
          <w:sz w:val="20"/>
          <w:szCs w:val="20"/>
        </w:rPr>
        <w:t>Discussion</w:t>
      </w:r>
      <w:r>
        <w:rPr>
          <w:b/>
          <w:spacing w:val="-8"/>
          <w:w w:val="105"/>
          <w:sz w:val="20"/>
          <w:szCs w:val="20"/>
        </w:rPr>
        <w:t xml:space="preserve"> </w:t>
      </w:r>
      <w:r>
        <w:rPr>
          <w:b/>
          <w:w w:val="105"/>
          <w:sz w:val="20"/>
          <w:szCs w:val="20"/>
        </w:rPr>
        <w:t>and</w:t>
      </w:r>
      <w:r>
        <w:rPr>
          <w:b/>
          <w:spacing w:val="-7"/>
          <w:w w:val="105"/>
          <w:sz w:val="20"/>
          <w:szCs w:val="20"/>
        </w:rPr>
        <w:t xml:space="preserve"> </w:t>
      </w:r>
      <w:r>
        <w:rPr>
          <w:b/>
          <w:spacing w:val="-2"/>
          <w:w w:val="105"/>
          <w:sz w:val="20"/>
          <w:szCs w:val="20"/>
        </w:rPr>
        <w:t>conclusion</w:t>
      </w:r>
    </w:p>
    <w:p>
      <w:pPr>
        <w:pStyle w:val="TextBody"/>
        <w:spacing w:lineRule="auto" w:line="276" w:before="14" w:after="0"/>
        <w:jc w:val="both"/>
        <w:rPr>
          <w:rFonts w:ascii="Times New Roman" w:hAnsi="Times New Roman"/>
          <w:b/>
          <w:b/>
          <w:sz w:val="20"/>
          <w:szCs w:val="20"/>
        </w:rPr>
      </w:pPr>
      <w:r>
        <w:rPr>
          <w:rFonts w:ascii="Times New Roman" w:hAnsi="Times New Roman"/>
          <w:b/>
          <w:sz w:val="20"/>
          <w:szCs w:val="20"/>
        </w:rPr>
      </w:r>
    </w:p>
    <w:p>
      <w:pPr>
        <w:pStyle w:val="ListParagraph"/>
        <w:tabs>
          <w:tab w:val="clear" w:pos="720"/>
          <w:tab w:val="left" w:pos="1364" w:leader="none"/>
        </w:tabs>
        <w:spacing w:lineRule="auto" w:line="276" w:before="1" w:after="0"/>
        <w:jc w:val="both"/>
        <w:rPr/>
      </w:pPr>
      <w:r>
        <w:rPr>
          <w:w w:val="105"/>
          <w:sz w:val="20"/>
          <w:szCs w:val="20"/>
        </w:rPr>
        <w:t>Although</w:t>
      </w:r>
      <w:r>
        <w:rPr>
          <w:spacing w:val="-14"/>
          <w:w w:val="105"/>
          <w:sz w:val="20"/>
          <w:szCs w:val="20"/>
        </w:rPr>
        <w:t xml:space="preserve"> </w:t>
      </w:r>
      <w:r>
        <w:rPr>
          <w:w w:val="105"/>
          <w:sz w:val="20"/>
          <w:szCs w:val="20"/>
        </w:rPr>
        <w:t>both</w:t>
      </w:r>
      <w:r>
        <w:rPr>
          <w:spacing w:val="-13"/>
          <w:w w:val="105"/>
          <w:sz w:val="20"/>
          <w:szCs w:val="20"/>
        </w:rPr>
        <w:t xml:space="preserve"> </w:t>
      </w:r>
      <w:r>
        <w:rPr>
          <w:w w:val="105"/>
          <w:sz w:val="20"/>
          <w:szCs w:val="20"/>
        </w:rPr>
        <w:t>the</w:t>
      </w:r>
      <w:r>
        <w:rPr>
          <w:spacing w:val="-11"/>
          <w:w w:val="105"/>
          <w:sz w:val="20"/>
          <w:szCs w:val="20"/>
        </w:rPr>
        <w:t xml:space="preserve"> </w:t>
      </w:r>
      <w:r>
        <w:rPr>
          <w:w w:val="105"/>
          <w:sz w:val="20"/>
          <w:szCs w:val="20"/>
        </w:rPr>
        <w:t>classical</w:t>
      </w:r>
      <w:r>
        <w:rPr>
          <w:spacing w:val="-9"/>
          <w:w w:val="105"/>
          <w:sz w:val="20"/>
          <w:szCs w:val="20"/>
        </w:rPr>
        <w:t xml:space="preserve"> </w:t>
      </w:r>
      <w:r>
        <w:rPr>
          <w:w w:val="105"/>
          <w:sz w:val="20"/>
          <w:szCs w:val="20"/>
        </w:rPr>
        <w:t>threshold</w:t>
      </w:r>
      <w:r>
        <w:rPr>
          <w:spacing w:val="-9"/>
          <w:w w:val="105"/>
          <w:sz w:val="20"/>
          <w:szCs w:val="20"/>
        </w:rPr>
        <w:t xml:space="preserve"> </w:t>
      </w:r>
      <w:r>
        <w:rPr>
          <w:w w:val="105"/>
          <w:sz w:val="20"/>
          <w:szCs w:val="20"/>
        </w:rPr>
        <w:t>field</w:t>
      </w:r>
      <w:r>
        <w:rPr>
          <w:spacing w:val="-9"/>
          <w:w w:val="105"/>
          <w:sz w:val="20"/>
          <w:szCs w:val="20"/>
        </w:rPr>
        <w:t xml:space="preserve"> </w:t>
      </w:r>
      <w:r>
        <w:rPr>
          <w:w w:val="105"/>
          <w:sz w:val="20"/>
          <w:szCs w:val="20"/>
        </w:rPr>
        <w:t>(Eth</w:t>
      </w:r>
      <w:r>
        <w:rPr>
          <w:spacing w:val="-10"/>
          <w:w w:val="105"/>
          <w:sz w:val="20"/>
          <w:szCs w:val="20"/>
        </w:rPr>
        <w:t xml:space="preserve"> </w:t>
      </w:r>
      <w:r>
        <w:rPr>
          <w:w w:val="105"/>
          <w:sz w:val="20"/>
          <w:szCs w:val="20"/>
        </w:rPr>
        <w:t>≈</w:t>
      </w:r>
      <w:r>
        <w:rPr>
          <w:spacing w:val="-9"/>
          <w:w w:val="105"/>
          <w:sz w:val="20"/>
          <w:szCs w:val="20"/>
        </w:rPr>
        <w:t xml:space="preserve"> </w:t>
      </w:r>
      <w:r>
        <w:rPr>
          <w:w w:val="105"/>
          <w:sz w:val="20"/>
          <w:szCs w:val="20"/>
        </w:rPr>
        <w:t>2.80</w:t>
      </w:r>
      <w:r>
        <w:rPr>
          <w:spacing w:val="-9"/>
          <w:w w:val="105"/>
          <w:sz w:val="20"/>
          <w:szCs w:val="20"/>
        </w:rPr>
        <w:t xml:space="preserve"> </w:t>
      </w:r>
      <w:r>
        <w:rPr>
          <w:w w:val="105"/>
          <w:sz w:val="20"/>
          <w:szCs w:val="20"/>
        </w:rPr>
        <w:t>×</w:t>
      </w:r>
      <w:r>
        <w:rPr>
          <w:spacing w:val="-13"/>
          <w:w w:val="105"/>
          <w:sz w:val="20"/>
          <w:szCs w:val="20"/>
        </w:rPr>
        <w:t xml:space="preserve"> </w:t>
      </w:r>
      <w:r>
        <w:rPr>
          <w:w w:val="105"/>
          <w:sz w:val="20"/>
          <w:szCs w:val="20"/>
        </w:rPr>
        <w:t>n</w:t>
      </w:r>
      <w:r>
        <w:rPr>
          <w:spacing w:val="-14"/>
          <w:w w:val="105"/>
          <w:sz w:val="20"/>
          <w:szCs w:val="20"/>
        </w:rPr>
        <w:t xml:space="preserve"> </w:t>
      </w:r>
      <w:r>
        <w:rPr>
          <w:w w:val="105"/>
          <w:sz w:val="20"/>
          <w:szCs w:val="20"/>
        </w:rPr>
        <w:t>kV/cm)</w:t>
      </w:r>
      <w:r>
        <w:rPr>
          <w:spacing w:val="-9"/>
          <w:w w:val="105"/>
          <w:sz w:val="20"/>
          <w:szCs w:val="20"/>
        </w:rPr>
        <w:t xml:space="preserve"> </w:t>
      </w:r>
      <w:r>
        <w:rPr>
          <w:w w:val="105"/>
          <w:sz w:val="20"/>
          <w:szCs w:val="20"/>
        </w:rPr>
        <w:t>and</w:t>
      </w:r>
      <w:r>
        <w:rPr>
          <w:spacing w:val="-9"/>
          <w:w w:val="105"/>
          <w:sz w:val="20"/>
          <w:szCs w:val="20"/>
        </w:rPr>
        <w:t xml:space="preserve"> </w:t>
      </w:r>
      <w:r>
        <w:rPr>
          <w:w w:val="105"/>
          <w:sz w:val="20"/>
          <w:szCs w:val="20"/>
        </w:rPr>
        <w:t>its</w:t>
      </w:r>
      <w:r>
        <w:rPr>
          <w:spacing w:val="-9"/>
          <w:w w:val="105"/>
          <w:sz w:val="20"/>
          <w:szCs w:val="20"/>
        </w:rPr>
        <w:t xml:space="preserve"> </w:t>
      </w:r>
      <w:r>
        <w:rPr>
          <w:spacing w:val="-2"/>
          <w:w w:val="105"/>
          <w:sz w:val="20"/>
          <w:szCs w:val="20"/>
        </w:rPr>
        <w:t>updated</w:t>
      </w:r>
    </w:p>
    <w:p>
      <w:pPr>
        <w:pStyle w:val="ListParagraph"/>
        <w:tabs>
          <w:tab w:val="clear" w:pos="720"/>
          <w:tab w:val="left" w:pos="1364" w:leader="none"/>
        </w:tabs>
        <w:spacing w:lineRule="auto" w:line="276"/>
        <w:jc w:val="both"/>
        <w:rPr/>
      </w:pPr>
      <w:r>
        <w:rPr>
          <w:w w:val="105"/>
          <w:sz w:val="20"/>
          <w:szCs w:val="20"/>
        </w:rPr>
        <w:t>version</w:t>
      </w:r>
      <w:r>
        <w:rPr>
          <w:spacing w:val="-14"/>
          <w:w w:val="105"/>
          <w:sz w:val="20"/>
          <w:szCs w:val="20"/>
        </w:rPr>
        <w:t xml:space="preserve"> </w:t>
      </w:r>
      <w:r>
        <w:rPr>
          <w:w w:val="105"/>
          <w:sz w:val="20"/>
          <w:szCs w:val="20"/>
        </w:rPr>
        <w:t>(Eth</w:t>
      </w:r>
      <w:r>
        <w:rPr>
          <w:spacing w:val="-13"/>
          <w:w w:val="105"/>
          <w:sz w:val="20"/>
          <w:szCs w:val="20"/>
        </w:rPr>
        <w:t xml:space="preserve"> </w:t>
      </w:r>
      <w:r>
        <w:rPr>
          <w:w w:val="105"/>
          <w:sz w:val="20"/>
          <w:szCs w:val="20"/>
        </w:rPr>
        <w:t>≈</w:t>
      </w:r>
      <w:r>
        <w:rPr>
          <w:spacing w:val="-13"/>
          <w:w w:val="105"/>
          <w:sz w:val="20"/>
          <w:szCs w:val="20"/>
        </w:rPr>
        <w:t xml:space="preserve"> </w:t>
      </w:r>
      <w:r>
        <w:rPr>
          <w:w w:val="105"/>
          <w:sz w:val="20"/>
          <w:szCs w:val="20"/>
        </w:rPr>
        <w:t>2.67</w:t>
      </w:r>
      <w:r>
        <w:rPr>
          <w:spacing w:val="-13"/>
          <w:w w:val="105"/>
          <w:sz w:val="20"/>
          <w:szCs w:val="20"/>
        </w:rPr>
        <w:t xml:space="preserve"> </w:t>
      </w:r>
      <w:r>
        <w:rPr>
          <w:w w:val="105"/>
          <w:sz w:val="20"/>
          <w:szCs w:val="20"/>
        </w:rPr>
        <w:t>×</w:t>
      </w:r>
      <w:r>
        <w:rPr>
          <w:spacing w:val="-13"/>
          <w:w w:val="105"/>
          <w:sz w:val="20"/>
          <w:szCs w:val="20"/>
        </w:rPr>
        <w:t xml:space="preserve"> </w:t>
      </w:r>
      <w:r>
        <w:rPr>
          <w:w w:val="105"/>
          <w:sz w:val="20"/>
          <w:szCs w:val="20"/>
        </w:rPr>
        <w:t>n</w:t>
      </w:r>
      <w:r>
        <w:rPr>
          <w:spacing w:val="-13"/>
          <w:w w:val="105"/>
          <w:sz w:val="20"/>
          <w:szCs w:val="20"/>
        </w:rPr>
        <w:t xml:space="preserve"> </w:t>
      </w:r>
      <w:r>
        <w:rPr>
          <w:w w:val="105"/>
          <w:sz w:val="20"/>
          <w:szCs w:val="20"/>
        </w:rPr>
        <w:t>kV/cm)</w:t>
      </w:r>
      <w:r>
        <w:rPr>
          <w:spacing w:val="-12"/>
          <w:w w:val="105"/>
          <w:sz w:val="20"/>
          <w:szCs w:val="20"/>
        </w:rPr>
        <w:t xml:space="preserve"> </w:t>
      </w:r>
      <w:r>
        <w:rPr>
          <w:w w:val="105"/>
          <w:sz w:val="20"/>
          <w:szCs w:val="20"/>
        </w:rPr>
        <w:t>are</w:t>
      </w:r>
      <w:r>
        <w:rPr>
          <w:spacing w:val="-11"/>
          <w:w w:val="105"/>
          <w:sz w:val="20"/>
          <w:szCs w:val="20"/>
        </w:rPr>
        <w:t xml:space="preserve"> </w:t>
      </w:r>
      <w:r>
        <w:rPr>
          <w:w w:val="105"/>
          <w:sz w:val="20"/>
          <w:szCs w:val="20"/>
        </w:rPr>
        <w:t>derived</w:t>
      </w:r>
      <w:r>
        <w:rPr>
          <w:spacing w:val="-10"/>
          <w:w w:val="105"/>
          <w:sz w:val="20"/>
          <w:szCs w:val="20"/>
        </w:rPr>
        <w:t xml:space="preserve"> </w:t>
      </w:r>
      <w:r>
        <w:rPr>
          <w:w w:val="105"/>
          <w:sz w:val="20"/>
          <w:szCs w:val="20"/>
        </w:rPr>
        <w:t>under</w:t>
      </w:r>
      <w:r>
        <w:rPr>
          <w:spacing w:val="-11"/>
          <w:w w:val="105"/>
          <w:sz w:val="20"/>
          <w:szCs w:val="20"/>
        </w:rPr>
        <w:t xml:space="preserve"> </w:t>
      </w:r>
      <w:r>
        <w:rPr>
          <w:w w:val="105"/>
          <w:sz w:val="20"/>
          <w:szCs w:val="20"/>
        </w:rPr>
        <w:t>idealized</w:t>
      </w:r>
      <w:r>
        <w:rPr>
          <w:spacing w:val="-10"/>
          <w:w w:val="105"/>
          <w:sz w:val="20"/>
          <w:szCs w:val="20"/>
        </w:rPr>
        <w:t xml:space="preserve"> </w:t>
      </w:r>
      <w:r>
        <w:rPr>
          <w:w w:val="105"/>
          <w:sz w:val="20"/>
          <w:szCs w:val="20"/>
        </w:rPr>
        <w:t>assumptions,</w:t>
      </w:r>
      <w:r>
        <w:rPr>
          <w:spacing w:val="-11"/>
          <w:w w:val="105"/>
          <w:sz w:val="20"/>
          <w:szCs w:val="20"/>
        </w:rPr>
        <w:t xml:space="preserve"> </w:t>
      </w:r>
      <w:r>
        <w:rPr>
          <w:w w:val="105"/>
          <w:sz w:val="20"/>
          <w:szCs w:val="20"/>
        </w:rPr>
        <w:t>the</w:t>
      </w:r>
      <w:r>
        <w:rPr>
          <w:spacing w:val="-10"/>
          <w:w w:val="105"/>
          <w:sz w:val="20"/>
          <w:szCs w:val="20"/>
        </w:rPr>
        <w:t xml:space="preserve"> </w:t>
      </w:r>
      <w:r>
        <w:rPr>
          <w:spacing w:val="-2"/>
          <w:w w:val="105"/>
          <w:sz w:val="20"/>
          <w:szCs w:val="20"/>
        </w:rPr>
        <w:t>difference</w:t>
      </w:r>
    </w:p>
    <w:p>
      <w:pPr>
        <w:pStyle w:val="ListParagraph"/>
        <w:tabs>
          <w:tab w:val="clear" w:pos="720"/>
          <w:tab w:val="left" w:pos="1364" w:leader="none"/>
        </w:tabs>
        <w:spacing w:lineRule="auto" w:line="276" w:before="9" w:after="0"/>
        <w:jc w:val="both"/>
        <w:rPr/>
      </w:pPr>
      <w:r>
        <w:rPr>
          <w:w w:val="105"/>
          <w:sz w:val="20"/>
          <w:szCs w:val="20"/>
        </w:rPr>
        <w:t>between</w:t>
      </w:r>
      <w:r>
        <w:rPr>
          <w:spacing w:val="-13"/>
          <w:w w:val="105"/>
          <w:sz w:val="20"/>
          <w:szCs w:val="20"/>
        </w:rPr>
        <w:t xml:space="preserve"> </w:t>
      </w:r>
      <w:r>
        <w:rPr>
          <w:w w:val="105"/>
          <w:sz w:val="20"/>
          <w:szCs w:val="20"/>
        </w:rPr>
        <w:t>them</w:t>
      </w:r>
      <w:r>
        <w:rPr>
          <w:spacing w:val="-13"/>
          <w:w w:val="105"/>
          <w:sz w:val="20"/>
          <w:szCs w:val="20"/>
        </w:rPr>
        <w:t xml:space="preserve"> </w:t>
      </w:r>
      <w:r>
        <w:rPr>
          <w:w w:val="105"/>
          <w:sz w:val="20"/>
          <w:szCs w:val="20"/>
        </w:rPr>
        <w:t>results</w:t>
      </w:r>
      <w:r>
        <w:rPr>
          <w:spacing w:val="-13"/>
          <w:w w:val="105"/>
          <w:sz w:val="20"/>
          <w:szCs w:val="20"/>
        </w:rPr>
        <w:t xml:space="preserve"> </w:t>
      </w:r>
      <w:r>
        <w:rPr>
          <w:w w:val="105"/>
          <w:sz w:val="20"/>
          <w:szCs w:val="20"/>
        </w:rPr>
        <w:t>from</w:t>
      </w:r>
      <w:r>
        <w:rPr>
          <w:spacing w:val="-12"/>
          <w:w w:val="105"/>
          <w:sz w:val="20"/>
          <w:szCs w:val="20"/>
        </w:rPr>
        <w:t xml:space="preserve"> </w:t>
      </w:r>
      <w:r>
        <w:rPr>
          <w:w w:val="105"/>
          <w:sz w:val="20"/>
          <w:szCs w:val="20"/>
        </w:rPr>
        <w:t>refinements</w:t>
      </w:r>
      <w:r>
        <w:rPr>
          <w:spacing w:val="-13"/>
          <w:w w:val="105"/>
          <w:sz w:val="20"/>
          <w:szCs w:val="20"/>
        </w:rPr>
        <w:t xml:space="preserve"> </w:t>
      </w:r>
      <w:r>
        <w:rPr>
          <w:w w:val="105"/>
          <w:sz w:val="20"/>
          <w:szCs w:val="20"/>
        </w:rPr>
        <w:t>in</w:t>
      </w:r>
      <w:r>
        <w:rPr>
          <w:spacing w:val="-13"/>
          <w:w w:val="105"/>
          <w:sz w:val="20"/>
          <w:szCs w:val="20"/>
        </w:rPr>
        <w:t xml:space="preserve"> </w:t>
      </w:r>
      <w:r>
        <w:rPr>
          <w:w w:val="105"/>
          <w:sz w:val="20"/>
          <w:szCs w:val="20"/>
        </w:rPr>
        <w:t>modeling</w:t>
      </w:r>
      <w:r>
        <w:rPr>
          <w:spacing w:val="-12"/>
          <w:w w:val="105"/>
          <w:sz w:val="20"/>
          <w:szCs w:val="20"/>
        </w:rPr>
        <w:t xml:space="preserve"> </w:t>
      </w:r>
      <w:r>
        <w:rPr>
          <w:w w:val="105"/>
          <w:sz w:val="20"/>
          <w:szCs w:val="20"/>
        </w:rPr>
        <w:t>particle</w:t>
      </w:r>
      <w:r>
        <w:rPr>
          <w:spacing w:val="-13"/>
          <w:w w:val="105"/>
          <w:sz w:val="20"/>
          <w:szCs w:val="20"/>
        </w:rPr>
        <w:t xml:space="preserve"> </w:t>
      </w:r>
      <w:r>
        <w:rPr>
          <w:w w:val="105"/>
          <w:sz w:val="20"/>
          <w:szCs w:val="20"/>
        </w:rPr>
        <w:t>energy</w:t>
      </w:r>
      <w:r>
        <w:rPr>
          <w:spacing w:val="-13"/>
          <w:w w:val="105"/>
          <w:sz w:val="20"/>
          <w:szCs w:val="20"/>
        </w:rPr>
        <w:t xml:space="preserve"> </w:t>
      </w:r>
      <w:r>
        <w:rPr>
          <w:w w:val="105"/>
          <w:sz w:val="20"/>
          <w:szCs w:val="20"/>
        </w:rPr>
        <w:t>loss</w:t>
      </w:r>
      <w:r>
        <w:rPr>
          <w:spacing w:val="-12"/>
          <w:w w:val="105"/>
          <w:sz w:val="20"/>
          <w:szCs w:val="20"/>
        </w:rPr>
        <w:t xml:space="preserve"> </w:t>
      </w:r>
      <w:r>
        <w:rPr>
          <w:w w:val="105"/>
          <w:sz w:val="20"/>
          <w:szCs w:val="20"/>
        </w:rPr>
        <w:t>processes.</w:t>
      </w:r>
      <w:r>
        <w:rPr>
          <w:spacing w:val="-13"/>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jc w:val="both"/>
        <w:rPr/>
      </w:pPr>
      <w:r>
        <w:rPr>
          <w:w w:val="105"/>
          <w:sz w:val="20"/>
          <w:szCs w:val="20"/>
        </w:rPr>
        <w:t>earlier</w:t>
      </w:r>
      <w:r>
        <w:rPr>
          <w:spacing w:val="-14"/>
          <w:w w:val="105"/>
          <w:sz w:val="20"/>
          <w:szCs w:val="20"/>
        </w:rPr>
        <w:t xml:space="preserve"> </w:t>
      </w:r>
      <w:r>
        <w:rPr>
          <w:w w:val="105"/>
          <w:sz w:val="20"/>
          <w:szCs w:val="20"/>
        </w:rPr>
        <w:t>estimate</w:t>
      </w:r>
      <w:r>
        <w:rPr>
          <w:spacing w:val="-13"/>
          <w:w w:val="105"/>
          <w:sz w:val="20"/>
          <w:szCs w:val="20"/>
        </w:rPr>
        <w:t xml:space="preserve"> </w:t>
      </w:r>
      <w:r>
        <w:rPr>
          <w:w w:val="105"/>
          <w:sz w:val="20"/>
          <w:szCs w:val="20"/>
        </w:rPr>
        <w:t>of</w:t>
      </w:r>
      <w:r>
        <w:rPr>
          <w:spacing w:val="-11"/>
          <w:w w:val="105"/>
          <w:sz w:val="20"/>
          <w:szCs w:val="20"/>
        </w:rPr>
        <w:t xml:space="preserve"> </w:t>
      </w:r>
      <w:r>
        <w:rPr>
          <w:w w:val="105"/>
          <w:sz w:val="20"/>
          <w:szCs w:val="20"/>
        </w:rPr>
        <w:t>2.80</w:t>
      </w:r>
      <w:r>
        <w:rPr>
          <w:spacing w:val="-11"/>
          <w:w w:val="105"/>
          <w:sz w:val="20"/>
          <w:szCs w:val="20"/>
        </w:rPr>
        <w:t xml:space="preserve"> </w:t>
      </w:r>
      <w:r>
        <w:rPr>
          <w:w w:val="105"/>
          <w:sz w:val="20"/>
          <w:szCs w:val="20"/>
        </w:rPr>
        <w:t>×</w:t>
      </w:r>
      <w:r>
        <w:rPr>
          <w:spacing w:val="-13"/>
          <w:w w:val="105"/>
          <w:sz w:val="20"/>
          <w:szCs w:val="20"/>
        </w:rPr>
        <w:t xml:space="preserve"> </w:t>
      </w:r>
      <w:r>
        <w:rPr>
          <w:w w:val="105"/>
          <w:sz w:val="20"/>
          <w:szCs w:val="20"/>
        </w:rPr>
        <w:t>n</w:t>
      </w:r>
      <w:r>
        <w:rPr>
          <w:spacing w:val="-10"/>
          <w:w w:val="105"/>
          <w:sz w:val="20"/>
          <w:szCs w:val="20"/>
        </w:rPr>
        <w:t xml:space="preserve"> </w:t>
      </w:r>
      <w:r>
        <w:rPr>
          <w:w w:val="105"/>
          <w:sz w:val="20"/>
          <w:szCs w:val="20"/>
        </w:rPr>
        <w:t>was</w:t>
      </w:r>
      <w:r>
        <w:rPr>
          <w:spacing w:val="-11"/>
          <w:w w:val="105"/>
          <w:sz w:val="20"/>
          <w:szCs w:val="20"/>
        </w:rPr>
        <w:t xml:space="preserve"> </w:t>
      </w:r>
      <w:r>
        <w:rPr>
          <w:w w:val="105"/>
          <w:sz w:val="20"/>
          <w:szCs w:val="20"/>
        </w:rPr>
        <w:t>based</w:t>
      </w:r>
      <w:r>
        <w:rPr>
          <w:spacing w:val="-10"/>
          <w:w w:val="105"/>
          <w:sz w:val="20"/>
          <w:szCs w:val="20"/>
        </w:rPr>
        <w:t xml:space="preserve"> </w:t>
      </w:r>
      <w:r>
        <w:rPr>
          <w:w w:val="105"/>
          <w:sz w:val="20"/>
          <w:szCs w:val="20"/>
        </w:rPr>
        <w:t>on</w:t>
      </w:r>
      <w:r>
        <w:rPr>
          <w:spacing w:val="-11"/>
          <w:w w:val="105"/>
          <w:sz w:val="20"/>
          <w:szCs w:val="20"/>
        </w:rPr>
        <w:t xml:space="preserve"> </w:t>
      </w:r>
      <w:r>
        <w:rPr>
          <w:w w:val="105"/>
          <w:sz w:val="20"/>
          <w:szCs w:val="20"/>
        </w:rPr>
        <w:t>basic</w:t>
      </w:r>
      <w:r>
        <w:rPr>
          <w:spacing w:val="-11"/>
          <w:w w:val="105"/>
          <w:sz w:val="20"/>
          <w:szCs w:val="20"/>
        </w:rPr>
        <w:t xml:space="preserve"> </w:t>
      </w:r>
      <w:r>
        <w:rPr>
          <w:w w:val="105"/>
          <w:sz w:val="20"/>
          <w:szCs w:val="20"/>
        </w:rPr>
        <w:t>energy</w:t>
      </w:r>
      <w:r>
        <w:rPr>
          <w:spacing w:val="-10"/>
          <w:w w:val="105"/>
          <w:sz w:val="20"/>
          <w:szCs w:val="20"/>
        </w:rPr>
        <w:t xml:space="preserve"> </w:t>
      </w:r>
      <w:r>
        <w:rPr>
          <w:w w:val="105"/>
          <w:sz w:val="20"/>
          <w:szCs w:val="20"/>
        </w:rPr>
        <w:t>balance</w:t>
      </w:r>
      <w:r>
        <w:rPr>
          <w:spacing w:val="-11"/>
          <w:w w:val="105"/>
          <w:sz w:val="20"/>
          <w:szCs w:val="20"/>
        </w:rPr>
        <w:t xml:space="preserve"> </w:t>
      </w:r>
      <w:r>
        <w:rPr>
          <w:w w:val="105"/>
          <w:sz w:val="20"/>
          <w:szCs w:val="20"/>
        </w:rPr>
        <w:t>considerations</w:t>
      </w:r>
      <w:r>
        <w:rPr>
          <w:spacing w:val="-10"/>
          <w:w w:val="105"/>
          <w:sz w:val="20"/>
          <w:szCs w:val="20"/>
        </w:rPr>
        <w:t xml:space="preserve"> </w:t>
      </w:r>
      <w:r>
        <w:rPr>
          <w:w w:val="105"/>
          <w:sz w:val="20"/>
          <w:szCs w:val="20"/>
        </w:rPr>
        <w:t>using</w:t>
      </w:r>
      <w:r>
        <w:rPr>
          <w:spacing w:val="-11"/>
          <w:w w:val="105"/>
          <w:sz w:val="20"/>
          <w:szCs w:val="20"/>
        </w:rPr>
        <w:t xml:space="preserve"> </w:t>
      </w:r>
      <w:r>
        <w:rPr>
          <w:spacing w:val="-2"/>
          <w:w w:val="105"/>
          <w:sz w:val="20"/>
          <w:szCs w:val="20"/>
        </w:rPr>
        <w:t>older</w:t>
      </w:r>
    </w:p>
    <w:p>
      <w:pPr>
        <w:pStyle w:val="ListParagraph"/>
        <w:tabs>
          <w:tab w:val="clear" w:pos="720"/>
          <w:tab w:val="left" w:pos="1364" w:leader="none"/>
        </w:tabs>
        <w:spacing w:lineRule="auto" w:line="276" w:before="9" w:after="0"/>
        <w:jc w:val="both"/>
        <w:rPr/>
      </w:pPr>
      <w:r>
        <w:rPr>
          <w:sz w:val="20"/>
          <w:szCs w:val="20"/>
        </w:rPr>
        <w:t>ionization</w:t>
      </w:r>
      <w:r>
        <w:rPr>
          <w:spacing w:val="18"/>
          <w:sz w:val="20"/>
          <w:szCs w:val="20"/>
        </w:rPr>
        <w:t xml:space="preserve"> </w:t>
      </w:r>
      <w:r>
        <w:rPr>
          <w:sz w:val="20"/>
          <w:szCs w:val="20"/>
        </w:rPr>
        <w:t>loss</w:t>
      </w:r>
      <w:r>
        <w:rPr>
          <w:spacing w:val="18"/>
          <w:sz w:val="20"/>
          <w:szCs w:val="20"/>
        </w:rPr>
        <w:t xml:space="preserve"> </w:t>
      </w:r>
      <w:r>
        <w:rPr>
          <w:sz w:val="20"/>
          <w:szCs w:val="20"/>
        </w:rPr>
        <w:t>models</w:t>
      </w:r>
      <w:r>
        <w:rPr>
          <w:spacing w:val="18"/>
          <w:sz w:val="20"/>
          <w:szCs w:val="20"/>
        </w:rPr>
        <w:t xml:space="preserve"> </w:t>
      </w:r>
      <w:r>
        <w:rPr>
          <w:sz w:val="20"/>
          <w:szCs w:val="20"/>
        </w:rPr>
        <w:t>and</w:t>
      </w:r>
      <w:r>
        <w:rPr>
          <w:spacing w:val="18"/>
          <w:sz w:val="20"/>
          <w:szCs w:val="20"/>
        </w:rPr>
        <w:t xml:space="preserve"> </w:t>
      </w:r>
      <w:r>
        <w:rPr>
          <w:sz w:val="20"/>
          <w:szCs w:val="20"/>
        </w:rPr>
        <w:t>assumed</w:t>
      </w:r>
      <w:r>
        <w:rPr>
          <w:spacing w:val="18"/>
          <w:sz w:val="20"/>
          <w:szCs w:val="20"/>
        </w:rPr>
        <w:t xml:space="preserve"> </w:t>
      </w:r>
      <w:r>
        <w:rPr>
          <w:sz w:val="20"/>
          <w:szCs w:val="20"/>
        </w:rPr>
        <w:t>monoenergetic</w:t>
      </w:r>
      <w:r>
        <w:rPr>
          <w:spacing w:val="19"/>
          <w:sz w:val="20"/>
          <w:szCs w:val="20"/>
        </w:rPr>
        <w:t xml:space="preserve"> </w:t>
      </w:r>
      <w:r>
        <w:rPr>
          <w:sz w:val="20"/>
          <w:szCs w:val="20"/>
        </w:rPr>
        <w:t>electrons.</w:t>
      </w:r>
      <w:r>
        <w:rPr>
          <w:spacing w:val="18"/>
          <w:sz w:val="20"/>
          <w:szCs w:val="20"/>
        </w:rPr>
        <w:t xml:space="preserve"> </w:t>
      </w:r>
      <w:r>
        <w:rPr>
          <w:sz w:val="20"/>
          <w:szCs w:val="20"/>
        </w:rPr>
        <w:t>This</w:t>
      </w:r>
      <w:r>
        <w:rPr>
          <w:spacing w:val="18"/>
          <w:sz w:val="20"/>
          <w:szCs w:val="20"/>
        </w:rPr>
        <w:t xml:space="preserve"> </w:t>
      </w:r>
      <w:r>
        <w:rPr>
          <w:sz w:val="20"/>
          <w:szCs w:val="20"/>
        </w:rPr>
        <w:t>threshold</w:t>
      </w:r>
      <w:r>
        <w:rPr>
          <w:spacing w:val="18"/>
          <w:sz w:val="20"/>
          <w:szCs w:val="20"/>
        </w:rPr>
        <w:t xml:space="preserve"> </w:t>
      </w:r>
      <w:r>
        <w:rPr>
          <w:sz w:val="20"/>
          <w:szCs w:val="20"/>
        </w:rPr>
        <w:t>is</w:t>
      </w:r>
      <w:r>
        <w:rPr>
          <w:spacing w:val="18"/>
          <w:sz w:val="20"/>
          <w:szCs w:val="20"/>
        </w:rPr>
        <w:t xml:space="preserve"> </w:t>
      </w:r>
      <w:r>
        <w:rPr>
          <w:spacing w:val="-2"/>
          <w:sz w:val="20"/>
          <w:szCs w:val="20"/>
        </w:rPr>
        <w:t>slightly</w:t>
      </w:r>
    </w:p>
    <w:p>
      <w:pPr>
        <w:pStyle w:val="ListParagraph"/>
        <w:tabs>
          <w:tab w:val="clear" w:pos="720"/>
          <w:tab w:val="left" w:pos="1364" w:leader="none"/>
        </w:tabs>
        <w:spacing w:lineRule="auto" w:line="276"/>
        <w:jc w:val="both"/>
        <w:rPr/>
      </w:pPr>
      <w:r>
        <w:rPr>
          <w:w w:val="105"/>
          <w:sz w:val="20"/>
          <w:szCs w:val="20"/>
        </w:rPr>
        <w:t>above</w:t>
      </w:r>
      <w:r>
        <w:rPr>
          <w:spacing w:val="-12"/>
          <w:w w:val="105"/>
          <w:sz w:val="20"/>
          <w:szCs w:val="20"/>
        </w:rPr>
        <w:t xml:space="preserve"> </w:t>
      </w:r>
      <w:r>
        <w:rPr>
          <w:w w:val="105"/>
          <w:sz w:val="20"/>
          <w:szCs w:val="20"/>
        </w:rPr>
        <w:t>the</w:t>
      </w:r>
      <w:r>
        <w:rPr>
          <w:spacing w:val="-11"/>
          <w:w w:val="105"/>
          <w:sz w:val="20"/>
          <w:szCs w:val="20"/>
        </w:rPr>
        <w:t xml:space="preserve"> </w:t>
      </w:r>
      <w:r>
        <w:rPr>
          <w:w w:val="105"/>
          <w:sz w:val="20"/>
          <w:szCs w:val="20"/>
        </w:rPr>
        <w:t>breakeven</w:t>
      </w:r>
      <w:r>
        <w:rPr>
          <w:spacing w:val="-11"/>
          <w:w w:val="105"/>
          <w:sz w:val="20"/>
          <w:szCs w:val="20"/>
        </w:rPr>
        <w:t xml:space="preserve"> </w:t>
      </w:r>
      <w:r>
        <w:rPr>
          <w:w w:val="105"/>
          <w:sz w:val="20"/>
          <w:szCs w:val="20"/>
        </w:rPr>
        <w:t>field,</w:t>
      </w:r>
      <w:r>
        <w:rPr>
          <w:spacing w:val="-11"/>
          <w:w w:val="105"/>
          <w:sz w:val="20"/>
          <w:szCs w:val="20"/>
        </w:rPr>
        <w:t xml:space="preserve"> </w:t>
      </w:r>
      <w:r>
        <w:rPr>
          <w:w w:val="105"/>
          <w:sz w:val="20"/>
          <w:szCs w:val="20"/>
        </w:rPr>
        <w:t>where</w:t>
      </w:r>
      <w:r>
        <w:rPr>
          <w:spacing w:val="-11"/>
          <w:w w:val="105"/>
          <w:sz w:val="20"/>
          <w:szCs w:val="20"/>
        </w:rPr>
        <w:t xml:space="preserve"> </w:t>
      </w:r>
      <w:r>
        <w:rPr>
          <w:w w:val="105"/>
          <w:sz w:val="20"/>
          <w:szCs w:val="20"/>
        </w:rPr>
        <w:t>energy</w:t>
      </w:r>
      <w:r>
        <w:rPr>
          <w:spacing w:val="-11"/>
          <w:w w:val="105"/>
          <w:sz w:val="20"/>
          <w:szCs w:val="20"/>
        </w:rPr>
        <w:t xml:space="preserve"> </w:t>
      </w:r>
      <w:r>
        <w:rPr>
          <w:w w:val="105"/>
          <w:sz w:val="20"/>
          <w:szCs w:val="20"/>
        </w:rPr>
        <w:t>gain</w:t>
      </w:r>
      <w:r>
        <w:rPr>
          <w:spacing w:val="-11"/>
          <w:w w:val="105"/>
          <w:sz w:val="20"/>
          <w:szCs w:val="20"/>
        </w:rPr>
        <w:t xml:space="preserve"> </w:t>
      </w:r>
      <w:r>
        <w:rPr>
          <w:w w:val="105"/>
          <w:sz w:val="20"/>
          <w:szCs w:val="20"/>
        </w:rPr>
        <w:t>equals</w:t>
      </w:r>
      <w:r>
        <w:rPr>
          <w:spacing w:val="-11"/>
          <w:w w:val="105"/>
          <w:sz w:val="20"/>
          <w:szCs w:val="20"/>
        </w:rPr>
        <w:t xml:space="preserve"> </w:t>
      </w:r>
      <w:r>
        <w:rPr>
          <w:w w:val="105"/>
          <w:sz w:val="20"/>
          <w:szCs w:val="20"/>
        </w:rPr>
        <w:t>average</w:t>
      </w:r>
      <w:r>
        <w:rPr>
          <w:spacing w:val="-11"/>
          <w:w w:val="105"/>
          <w:sz w:val="20"/>
          <w:szCs w:val="20"/>
        </w:rPr>
        <w:t xml:space="preserve"> </w:t>
      </w:r>
      <w:r>
        <w:rPr>
          <w:w w:val="105"/>
          <w:sz w:val="20"/>
          <w:szCs w:val="20"/>
        </w:rPr>
        <w:t>energy</w:t>
      </w:r>
      <w:r>
        <w:rPr>
          <w:spacing w:val="-11"/>
          <w:w w:val="105"/>
          <w:sz w:val="20"/>
          <w:szCs w:val="20"/>
        </w:rPr>
        <w:t xml:space="preserve"> </w:t>
      </w:r>
      <w:r>
        <w:rPr>
          <w:w w:val="105"/>
          <w:sz w:val="20"/>
          <w:szCs w:val="20"/>
        </w:rPr>
        <w:t>loss.</w:t>
      </w:r>
      <w:r>
        <w:rPr>
          <w:spacing w:val="-11"/>
          <w:w w:val="105"/>
          <w:sz w:val="20"/>
          <w:szCs w:val="20"/>
        </w:rPr>
        <w:t xml:space="preserve"> </w:t>
      </w:r>
      <w:r>
        <w:rPr>
          <w:w w:val="105"/>
          <w:sz w:val="20"/>
          <w:szCs w:val="20"/>
        </w:rPr>
        <w:t>The</w:t>
      </w:r>
      <w:r>
        <w:rPr>
          <w:spacing w:val="-11"/>
          <w:w w:val="105"/>
          <w:sz w:val="20"/>
          <w:szCs w:val="20"/>
        </w:rPr>
        <w:t xml:space="preserve"> </w:t>
      </w:r>
      <w:r>
        <w:rPr>
          <w:spacing w:val="-2"/>
          <w:w w:val="105"/>
          <w:sz w:val="20"/>
          <w:szCs w:val="20"/>
        </w:rPr>
        <w:t>updated</w:t>
      </w:r>
    </w:p>
    <w:p>
      <w:pPr>
        <w:pStyle w:val="ListParagraph"/>
        <w:tabs>
          <w:tab w:val="clear" w:pos="720"/>
          <w:tab w:val="left" w:pos="1364" w:leader="none"/>
        </w:tabs>
        <w:spacing w:lineRule="auto" w:line="276" w:before="9" w:after="0"/>
        <w:jc w:val="both"/>
        <w:rPr/>
      </w:pPr>
      <w:r>
        <w:rPr>
          <w:w w:val="105"/>
          <w:sz w:val="20"/>
          <w:szCs w:val="20"/>
        </w:rPr>
        <w:t>2.67</w:t>
      </w:r>
      <w:r>
        <w:rPr>
          <w:spacing w:val="-16"/>
          <w:w w:val="105"/>
          <w:sz w:val="20"/>
          <w:szCs w:val="20"/>
        </w:rPr>
        <w:t xml:space="preserve"> </w:t>
      </w:r>
      <w:r>
        <w:rPr>
          <w:w w:val="105"/>
          <w:sz w:val="20"/>
          <w:szCs w:val="20"/>
        </w:rPr>
        <w:t>×</w:t>
      </w:r>
      <w:r>
        <w:rPr>
          <w:spacing w:val="-13"/>
          <w:w w:val="105"/>
          <w:sz w:val="20"/>
          <w:szCs w:val="20"/>
        </w:rPr>
        <w:t xml:space="preserve"> </w:t>
      </w:r>
      <w:r>
        <w:rPr>
          <w:w w:val="105"/>
          <w:sz w:val="20"/>
          <w:szCs w:val="20"/>
        </w:rPr>
        <w:t>n</w:t>
      </w:r>
      <w:r>
        <w:rPr>
          <w:spacing w:val="-13"/>
          <w:w w:val="105"/>
          <w:sz w:val="20"/>
          <w:szCs w:val="20"/>
        </w:rPr>
        <w:t xml:space="preserve"> </w:t>
      </w:r>
      <w:r>
        <w:rPr>
          <w:w w:val="105"/>
          <w:sz w:val="20"/>
          <w:szCs w:val="20"/>
        </w:rPr>
        <w:t>value,</w:t>
      </w:r>
      <w:r>
        <w:rPr>
          <w:spacing w:val="-12"/>
          <w:w w:val="105"/>
          <w:sz w:val="20"/>
          <w:szCs w:val="20"/>
        </w:rPr>
        <w:t xml:space="preserve"> </w:t>
      </w:r>
      <w:r>
        <w:rPr>
          <w:w w:val="105"/>
          <w:sz w:val="20"/>
          <w:szCs w:val="20"/>
        </w:rPr>
        <w:t>introduced</w:t>
      </w:r>
      <w:r>
        <w:rPr>
          <w:spacing w:val="-11"/>
          <w:w w:val="105"/>
          <w:sz w:val="20"/>
          <w:szCs w:val="20"/>
        </w:rPr>
        <w:t xml:space="preserve"> </w:t>
      </w:r>
      <w:r>
        <w:rPr>
          <w:w w:val="105"/>
          <w:sz w:val="20"/>
          <w:szCs w:val="20"/>
        </w:rPr>
        <w:t>by</w:t>
      </w:r>
      <w:r>
        <w:rPr>
          <w:spacing w:val="-11"/>
          <w:w w:val="105"/>
          <w:sz w:val="20"/>
          <w:szCs w:val="20"/>
        </w:rPr>
        <w:t xml:space="preserve"> </w:t>
      </w:r>
      <w:r>
        <w:rPr>
          <w:w w:val="105"/>
          <w:sz w:val="20"/>
          <w:szCs w:val="20"/>
        </w:rPr>
        <w:t>Dwyer</w:t>
      </w:r>
      <w:r>
        <w:rPr>
          <w:spacing w:val="-11"/>
          <w:w w:val="105"/>
          <w:sz w:val="20"/>
          <w:szCs w:val="20"/>
        </w:rPr>
        <w:t xml:space="preserve"> </w:t>
      </w:r>
      <w:r>
        <w:rPr>
          <w:w w:val="105"/>
          <w:sz w:val="20"/>
          <w:szCs w:val="20"/>
        </w:rPr>
        <w:t>and</w:t>
      </w:r>
      <w:r>
        <w:rPr>
          <w:spacing w:val="-11"/>
          <w:w w:val="105"/>
          <w:sz w:val="20"/>
          <w:szCs w:val="20"/>
        </w:rPr>
        <w:t xml:space="preserve"> </w:t>
      </w:r>
      <w:r>
        <w:rPr>
          <w:w w:val="105"/>
          <w:sz w:val="20"/>
          <w:szCs w:val="20"/>
        </w:rPr>
        <w:t>Rassoul</w:t>
      </w:r>
      <w:r>
        <w:rPr>
          <w:spacing w:val="-11"/>
          <w:w w:val="105"/>
          <w:sz w:val="20"/>
          <w:szCs w:val="20"/>
        </w:rPr>
        <w:t xml:space="preserve"> </w:t>
      </w:r>
      <w:r>
        <w:rPr>
          <w:w w:val="105"/>
          <w:sz w:val="20"/>
          <w:szCs w:val="20"/>
        </w:rPr>
        <w:t>(2024),</w:t>
      </w:r>
      <w:r>
        <w:rPr>
          <w:spacing w:val="-11"/>
          <w:w w:val="105"/>
          <w:sz w:val="20"/>
          <w:szCs w:val="20"/>
        </w:rPr>
        <w:t xml:space="preserve"> </w:t>
      </w:r>
      <w:r>
        <w:rPr>
          <w:w w:val="105"/>
          <w:sz w:val="20"/>
          <w:szCs w:val="20"/>
        </w:rPr>
        <w:t>incorporates</w:t>
      </w:r>
      <w:r>
        <w:rPr>
          <w:spacing w:val="-11"/>
          <w:w w:val="105"/>
          <w:sz w:val="20"/>
          <w:szCs w:val="20"/>
        </w:rPr>
        <w:t xml:space="preserve"> </w:t>
      </w:r>
      <w:r>
        <w:rPr>
          <w:w w:val="105"/>
          <w:sz w:val="20"/>
          <w:szCs w:val="20"/>
        </w:rPr>
        <w:t>more</w:t>
      </w:r>
      <w:r>
        <w:rPr>
          <w:spacing w:val="-10"/>
          <w:w w:val="105"/>
          <w:sz w:val="20"/>
          <w:szCs w:val="20"/>
        </w:rPr>
        <w:t xml:space="preserve"> </w:t>
      </w:r>
      <w:r>
        <w:rPr>
          <w:spacing w:val="-2"/>
          <w:w w:val="105"/>
          <w:sz w:val="20"/>
          <w:szCs w:val="20"/>
        </w:rPr>
        <w:t>accurate</w:t>
      </w:r>
    </w:p>
    <w:p>
      <w:pPr>
        <w:pStyle w:val="ListParagraph"/>
        <w:tabs>
          <w:tab w:val="clear" w:pos="720"/>
          <w:tab w:val="left" w:pos="1364" w:leader="none"/>
        </w:tabs>
        <w:spacing w:lineRule="auto" w:line="276"/>
        <w:jc w:val="both"/>
        <w:rPr/>
      </w:pPr>
      <w:r>
        <w:rPr>
          <w:sz w:val="20"/>
          <w:szCs w:val="20"/>
        </w:rPr>
        <w:t>relativistic</w:t>
      </w:r>
      <w:r>
        <w:rPr>
          <w:spacing w:val="26"/>
          <w:sz w:val="20"/>
          <w:szCs w:val="20"/>
        </w:rPr>
        <w:t xml:space="preserve"> </w:t>
      </w:r>
      <w:r>
        <w:rPr>
          <w:sz w:val="20"/>
          <w:szCs w:val="20"/>
        </w:rPr>
        <w:t>Boltzmann</w:t>
      </w:r>
      <w:r>
        <w:rPr>
          <w:spacing w:val="26"/>
          <w:sz w:val="20"/>
          <w:szCs w:val="20"/>
        </w:rPr>
        <w:t xml:space="preserve"> </w:t>
      </w:r>
      <w:r>
        <w:rPr>
          <w:sz w:val="20"/>
          <w:szCs w:val="20"/>
        </w:rPr>
        <w:t>solutions,</w:t>
      </w:r>
      <w:r>
        <w:rPr>
          <w:spacing w:val="26"/>
          <w:sz w:val="20"/>
          <w:szCs w:val="20"/>
        </w:rPr>
        <w:t xml:space="preserve"> </w:t>
      </w:r>
      <w:r>
        <w:rPr>
          <w:sz w:val="20"/>
          <w:szCs w:val="20"/>
        </w:rPr>
        <w:t>improved</w:t>
      </w:r>
      <w:r>
        <w:rPr>
          <w:spacing w:val="27"/>
          <w:sz w:val="20"/>
          <w:szCs w:val="20"/>
        </w:rPr>
        <w:t xml:space="preserve"> </w:t>
      </w:r>
      <w:r>
        <w:rPr>
          <w:sz w:val="20"/>
          <w:szCs w:val="20"/>
        </w:rPr>
        <w:t>ionization</w:t>
      </w:r>
      <w:r>
        <w:rPr>
          <w:spacing w:val="26"/>
          <w:sz w:val="20"/>
          <w:szCs w:val="20"/>
        </w:rPr>
        <w:t xml:space="preserve"> </w:t>
      </w:r>
      <w:r>
        <w:rPr>
          <w:sz w:val="20"/>
          <w:szCs w:val="20"/>
        </w:rPr>
        <w:t>and</w:t>
      </w:r>
      <w:r>
        <w:rPr>
          <w:spacing w:val="26"/>
          <w:sz w:val="20"/>
          <w:szCs w:val="20"/>
        </w:rPr>
        <w:t xml:space="preserve"> </w:t>
      </w:r>
      <w:r>
        <w:rPr>
          <w:sz w:val="20"/>
          <w:szCs w:val="20"/>
        </w:rPr>
        <w:t>bremsstrahlung</w:t>
      </w:r>
      <w:r>
        <w:rPr>
          <w:spacing w:val="26"/>
          <w:sz w:val="20"/>
          <w:szCs w:val="20"/>
        </w:rPr>
        <w:t xml:space="preserve"> </w:t>
      </w:r>
      <w:r>
        <w:rPr>
          <w:sz w:val="20"/>
          <w:szCs w:val="20"/>
        </w:rPr>
        <w:t>cross-</w:t>
      </w:r>
      <w:r>
        <w:rPr>
          <w:spacing w:val="-2"/>
          <w:sz w:val="20"/>
          <w:szCs w:val="20"/>
        </w:rPr>
        <w:t>sections,</w:t>
      </w:r>
    </w:p>
    <w:p>
      <w:pPr>
        <w:pStyle w:val="ListParagraph"/>
        <w:tabs>
          <w:tab w:val="clear" w:pos="720"/>
          <w:tab w:val="left" w:pos="1364" w:leader="none"/>
        </w:tabs>
        <w:spacing w:lineRule="auto" w:line="276" w:before="9" w:after="0"/>
        <w:jc w:val="both"/>
        <w:rPr/>
      </w:pPr>
      <w:r>
        <w:rPr>
          <w:w w:val="105"/>
          <w:sz w:val="20"/>
          <w:szCs w:val="20"/>
        </w:rPr>
        <w:t>and</w:t>
      </w:r>
      <w:r>
        <w:rPr>
          <w:spacing w:val="-13"/>
          <w:w w:val="105"/>
          <w:sz w:val="20"/>
          <w:szCs w:val="20"/>
        </w:rPr>
        <w:t xml:space="preserve"> </w:t>
      </w:r>
      <w:r>
        <w:rPr>
          <w:w w:val="105"/>
          <w:sz w:val="20"/>
          <w:szCs w:val="20"/>
        </w:rPr>
        <w:t>a</w:t>
      </w:r>
      <w:r>
        <w:rPr>
          <w:spacing w:val="-13"/>
          <w:w w:val="105"/>
          <w:sz w:val="20"/>
          <w:szCs w:val="20"/>
        </w:rPr>
        <w:t xml:space="preserve"> </w:t>
      </w:r>
      <w:r>
        <w:rPr>
          <w:w w:val="105"/>
          <w:sz w:val="20"/>
          <w:szCs w:val="20"/>
        </w:rPr>
        <w:t>probabilistic</w:t>
      </w:r>
      <w:r>
        <w:rPr>
          <w:spacing w:val="-13"/>
          <w:w w:val="105"/>
          <w:sz w:val="20"/>
          <w:szCs w:val="20"/>
        </w:rPr>
        <w:t xml:space="preserve"> </w:t>
      </w:r>
      <w:r>
        <w:rPr>
          <w:w w:val="105"/>
          <w:sz w:val="20"/>
          <w:szCs w:val="20"/>
        </w:rPr>
        <w:t>treatment</w:t>
      </w:r>
      <w:r>
        <w:rPr>
          <w:spacing w:val="-13"/>
          <w:w w:val="105"/>
          <w:sz w:val="20"/>
          <w:szCs w:val="20"/>
        </w:rPr>
        <w:t xml:space="preserve"> </w:t>
      </w:r>
      <w:r>
        <w:rPr>
          <w:w w:val="105"/>
          <w:sz w:val="20"/>
          <w:szCs w:val="20"/>
        </w:rPr>
        <w:t>of</w:t>
      </w:r>
      <w:r>
        <w:rPr>
          <w:spacing w:val="-13"/>
          <w:w w:val="105"/>
          <w:sz w:val="20"/>
          <w:szCs w:val="20"/>
        </w:rPr>
        <w:t xml:space="preserve"> </w:t>
      </w:r>
      <w:r>
        <w:rPr>
          <w:w w:val="105"/>
          <w:sz w:val="20"/>
          <w:szCs w:val="20"/>
        </w:rPr>
        <w:t>runaway</w:t>
      </w:r>
      <w:r>
        <w:rPr>
          <w:spacing w:val="-13"/>
          <w:w w:val="105"/>
          <w:sz w:val="20"/>
          <w:szCs w:val="20"/>
        </w:rPr>
        <w:t xml:space="preserve"> </w:t>
      </w:r>
      <w:r>
        <w:rPr>
          <w:w w:val="105"/>
          <w:sz w:val="20"/>
          <w:szCs w:val="20"/>
        </w:rPr>
        <w:t>thresholds</w:t>
      </w:r>
      <w:r>
        <w:rPr>
          <w:spacing w:val="-13"/>
          <w:w w:val="105"/>
          <w:sz w:val="20"/>
          <w:szCs w:val="20"/>
        </w:rPr>
        <w:t xml:space="preserve"> </w:t>
      </w:r>
      <w:r>
        <w:rPr>
          <w:w w:val="105"/>
          <w:sz w:val="20"/>
          <w:szCs w:val="20"/>
        </w:rPr>
        <w:t>across</w:t>
      </w:r>
      <w:r>
        <w:rPr>
          <w:spacing w:val="-12"/>
          <w:w w:val="105"/>
          <w:sz w:val="20"/>
          <w:szCs w:val="20"/>
        </w:rPr>
        <w:t xml:space="preserve"> </w:t>
      </w:r>
      <w:r>
        <w:rPr>
          <w:w w:val="105"/>
          <w:sz w:val="20"/>
          <w:szCs w:val="20"/>
        </w:rPr>
        <w:t>realistic</w:t>
      </w:r>
      <w:r>
        <w:rPr>
          <w:spacing w:val="-13"/>
          <w:w w:val="105"/>
          <w:sz w:val="20"/>
          <w:szCs w:val="20"/>
        </w:rPr>
        <w:t xml:space="preserve"> </w:t>
      </w:r>
      <w:r>
        <w:rPr>
          <w:w w:val="105"/>
          <w:sz w:val="20"/>
          <w:szCs w:val="20"/>
        </w:rPr>
        <w:t>energy</w:t>
      </w:r>
      <w:r>
        <w:rPr>
          <w:spacing w:val="-13"/>
          <w:w w:val="105"/>
          <w:sz w:val="20"/>
          <w:szCs w:val="20"/>
        </w:rPr>
        <w:t xml:space="preserve"> </w:t>
      </w:r>
      <w:r>
        <w:rPr>
          <w:w w:val="105"/>
          <w:sz w:val="20"/>
          <w:szCs w:val="20"/>
        </w:rPr>
        <w:t>spectra.</w:t>
      </w:r>
      <w:r>
        <w:rPr>
          <w:spacing w:val="-13"/>
          <w:w w:val="105"/>
          <w:sz w:val="20"/>
          <w:szCs w:val="20"/>
        </w:rPr>
        <w:t xml:space="preserve"> </w:t>
      </w:r>
      <w:r>
        <w:rPr>
          <w:spacing w:val="-2"/>
          <w:w w:val="105"/>
          <w:sz w:val="20"/>
          <w:szCs w:val="20"/>
        </w:rPr>
        <w:t>While</w:t>
      </w:r>
    </w:p>
    <w:p>
      <w:pPr>
        <w:pStyle w:val="ListParagraph"/>
        <w:tabs>
          <w:tab w:val="clear" w:pos="720"/>
          <w:tab w:val="left" w:pos="1364" w:leader="none"/>
        </w:tabs>
        <w:spacing w:lineRule="auto" w:line="276"/>
        <w:jc w:val="both"/>
        <w:rPr/>
      </w:pPr>
      <w:r>
        <w:rPr>
          <w:spacing w:val="-2"/>
          <w:w w:val="105"/>
          <w:sz w:val="20"/>
          <w:szCs w:val="20"/>
        </w:rPr>
        <w:t>both</w:t>
      </w:r>
      <w:r>
        <w:rPr>
          <w:w w:val="105"/>
          <w:sz w:val="20"/>
          <w:szCs w:val="20"/>
        </w:rPr>
        <w:t xml:space="preserve"> </w:t>
      </w:r>
      <w:r>
        <w:rPr>
          <w:spacing w:val="-2"/>
          <w:w w:val="105"/>
          <w:sz w:val="20"/>
          <w:szCs w:val="20"/>
        </w:rPr>
        <w:t>thresholds</w:t>
      </w:r>
      <w:r>
        <w:rPr>
          <w:w w:val="105"/>
          <w:sz w:val="20"/>
          <w:szCs w:val="20"/>
        </w:rPr>
        <w:t xml:space="preserve"> </w:t>
      </w:r>
      <w:r>
        <w:rPr>
          <w:spacing w:val="-2"/>
          <w:w w:val="105"/>
          <w:sz w:val="20"/>
          <w:szCs w:val="20"/>
        </w:rPr>
        <w:t>assume</w:t>
      </w:r>
      <w:r>
        <w:rPr>
          <w:w w:val="105"/>
          <w:sz w:val="20"/>
          <w:szCs w:val="20"/>
        </w:rPr>
        <w:t xml:space="preserve"> </w:t>
      </w:r>
      <w:r>
        <w:rPr>
          <w:spacing w:val="-2"/>
          <w:w w:val="105"/>
          <w:sz w:val="20"/>
          <w:szCs w:val="20"/>
        </w:rPr>
        <w:t>idealized,</w:t>
      </w:r>
      <w:r>
        <w:rPr>
          <w:w w:val="105"/>
          <w:sz w:val="20"/>
          <w:szCs w:val="20"/>
        </w:rPr>
        <w:t xml:space="preserve"> </w:t>
      </w:r>
      <w:r>
        <w:rPr>
          <w:spacing w:val="-2"/>
          <w:w w:val="105"/>
          <w:sz w:val="20"/>
          <w:szCs w:val="20"/>
        </w:rPr>
        <w:t>field-aligned</w:t>
      </w:r>
      <w:r>
        <w:rPr>
          <w:spacing w:val="1"/>
          <w:w w:val="105"/>
          <w:sz w:val="20"/>
          <w:szCs w:val="20"/>
        </w:rPr>
        <w:t xml:space="preserve"> </w:t>
      </w:r>
      <w:r>
        <w:rPr>
          <w:spacing w:val="-2"/>
          <w:w w:val="105"/>
          <w:sz w:val="20"/>
          <w:szCs w:val="20"/>
        </w:rPr>
        <w:t>electron</w:t>
      </w:r>
      <w:r>
        <w:rPr>
          <w:w w:val="105"/>
          <w:sz w:val="20"/>
          <w:szCs w:val="20"/>
        </w:rPr>
        <w:t xml:space="preserve"> </w:t>
      </w:r>
      <w:r>
        <w:rPr>
          <w:spacing w:val="-2"/>
          <w:w w:val="105"/>
          <w:sz w:val="20"/>
          <w:szCs w:val="20"/>
        </w:rPr>
        <w:t>motion</w:t>
      </w:r>
      <w:r>
        <w:rPr>
          <w:w w:val="105"/>
          <w:sz w:val="20"/>
          <w:szCs w:val="20"/>
        </w:rPr>
        <w:t xml:space="preserve"> </w:t>
      </w:r>
      <w:r>
        <w:rPr>
          <w:spacing w:val="-2"/>
          <w:w w:val="105"/>
          <w:sz w:val="20"/>
          <w:szCs w:val="20"/>
        </w:rPr>
        <w:t>in</w:t>
      </w:r>
      <w:r>
        <w:rPr>
          <w:w w:val="105"/>
          <w:sz w:val="20"/>
          <w:szCs w:val="20"/>
        </w:rPr>
        <w:t xml:space="preserve"> </w:t>
      </w:r>
      <w:r>
        <w:rPr>
          <w:spacing w:val="-2"/>
          <w:w w:val="105"/>
          <w:sz w:val="20"/>
          <w:szCs w:val="20"/>
        </w:rPr>
        <w:t>a</w:t>
      </w:r>
      <w:r>
        <w:rPr>
          <w:w w:val="105"/>
          <w:sz w:val="20"/>
          <w:szCs w:val="20"/>
        </w:rPr>
        <w:t xml:space="preserve"> </w:t>
      </w:r>
      <w:r>
        <w:rPr>
          <w:spacing w:val="-2"/>
          <w:w w:val="105"/>
          <w:sz w:val="20"/>
          <w:szCs w:val="20"/>
        </w:rPr>
        <w:t>uniform</w:t>
      </w:r>
      <w:r>
        <w:rPr>
          <w:spacing w:val="1"/>
          <w:w w:val="105"/>
          <w:sz w:val="20"/>
          <w:szCs w:val="20"/>
        </w:rPr>
        <w:t xml:space="preserve"> </w:t>
      </w:r>
      <w:r>
        <w:rPr>
          <w:spacing w:val="-2"/>
          <w:w w:val="105"/>
          <w:sz w:val="20"/>
          <w:szCs w:val="20"/>
        </w:rPr>
        <w:t>medium,</w:t>
      </w:r>
      <w:r>
        <w:rPr>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before="10" w:after="0"/>
        <w:jc w:val="both"/>
        <w:rPr/>
      </w:pPr>
      <w:r>
        <w:rPr>
          <w:w w:val="105"/>
          <w:sz w:val="20"/>
          <w:szCs w:val="20"/>
        </w:rPr>
        <w:t>updated</w:t>
      </w:r>
      <w:r>
        <w:rPr>
          <w:spacing w:val="-12"/>
          <w:w w:val="105"/>
          <w:sz w:val="20"/>
          <w:szCs w:val="20"/>
        </w:rPr>
        <w:t xml:space="preserve"> </w:t>
      </w:r>
      <w:r>
        <w:rPr>
          <w:w w:val="105"/>
          <w:sz w:val="20"/>
          <w:szCs w:val="20"/>
        </w:rPr>
        <w:t>value</w:t>
      </w:r>
      <w:r>
        <w:rPr>
          <w:spacing w:val="-11"/>
          <w:w w:val="105"/>
          <w:sz w:val="20"/>
          <w:szCs w:val="20"/>
        </w:rPr>
        <w:t xml:space="preserve"> </w:t>
      </w:r>
      <w:r>
        <w:rPr>
          <w:w w:val="105"/>
          <w:sz w:val="20"/>
          <w:szCs w:val="20"/>
        </w:rPr>
        <w:t>is</w:t>
      </w:r>
      <w:r>
        <w:rPr>
          <w:spacing w:val="-11"/>
          <w:w w:val="105"/>
          <w:sz w:val="20"/>
          <w:szCs w:val="20"/>
        </w:rPr>
        <w:t xml:space="preserve"> </w:t>
      </w:r>
      <w:r>
        <w:rPr>
          <w:w w:val="105"/>
          <w:sz w:val="20"/>
          <w:szCs w:val="20"/>
        </w:rPr>
        <w:t>physically</w:t>
      </w:r>
      <w:r>
        <w:rPr>
          <w:spacing w:val="-11"/>
          <w:w w:val="105"/>
          <w:sz w:val="20"/>
          <w:szCs w:val="20"/>
        </w:rPr>
        <w:t xml:space="preserve"> </w:t>
      </w:r>
      <w:r>
        <w:rPr>
          <w:w w:val="105"/>
          <w:sz w:val="20"/>
          <w:szCs w:val="20"/>
        </w:rPr>
        <w:t>more</w:t>
      </w:r>
      <w:r>
        <w:rPr>
          <w:spacing w:val="-12"/>
          <w:w w:val="105"/>
          <w:sz w:val="20"/>
          <w:szCs w:val="20"/>
        </w:rPr>
        <w:t xml:space="preserve"> </w:t>
      </w:r>
      <w:r>
        <w:rPr>
          <w:w w:val="105"/>
          <w:sz w:val="20"/>
          <w:szCs w:val="20"/>
        </w:rPr>
        <w:t>consistent.</w:t>
      </w:r>
      <w:r>
        <w:rPr>
          <w:spacing w:val="-11"/>
          <w:w w:val="105"/>
          <w:sz w:val="20"/>
          <w:szCs w:val="20"/>
        </w:rPr>
        <w:t xml:space="preserve"> </w:t>
      </w:r>
      <w:r>
        <w:rPr>
          <w:w w:val="105"/>
          <w:sz w:val="20"/>
          <w:szCs w:val="20"/>
        </w:rPr>
        <w:t>It</w:t>
      </w:r>
      <w:r>
        <w:rPr>
          <w:spacing w:val="-11"/>
          <w:w w:val="105"/>
          <w:sz w:val="20"/>
          <w:szCs w:val="20"/>
        </w:rPr>
        <w:t xml:space="preserve"> </w:t>
      </w:r>
      <w:r>
        <w:rPr>
          <w:w w:val="105"/>
          <w:sz w:val="20"/>
          <w:szCs w:val="20"/>
        </w:rPr>
        <w:t>predicts</w:t>
      </w:r>
      <w:r>
        <w:rPr>
          <w:spacing w:val="-11"/>
          <w:w w:val="105"/>
          <w:sz w:val="20"/>
          <w:szCs w:val="20"/>
        </w:rPr>
        <w:t xml:space="preserve"> </w:t>
      </w:r>
      <w:r>
        <w:rPr>
          <w:w w:val="105"/>
          <w:sz w:val="20"/>
          <w:szCs w:val="20"/>
        </w:rPr>
        <w:t>a</w:t>
      </w:r>
      <w:r>
        <w:rPr>
          <w:spacing w:val="-12"/>
          <w:w w:val="105"/>
          <w:sz w:val="20"/>
          <w:szCs w:val="20"/>
        </w:rPr>
        <w:t xml:space="preserve"> </w:t>
      </w:r>
      <w:r>
        <w:rPr>
          <w:w w:val="105"/>
          <w:sz w:val="20"/>
          <w:szCs w:val="20"/>
        </w:rPr>
        <w:t>slightly</w:t>
      </w:r>
      <w:r>
        <w:rPr>
          <w:spacing w:val="-11"/>
          <w:w w:val="105"/>
          <w:sz w:val="20"/>
          <w:szCs w:val="20"/>
        </w:rPr>
        <w:t xml:space="preserve"> </w:t>
      </w:r>
      <w:r>
        <w:rPr>
          <w:w w:val="105"/>
          <w:sz w:val="20"/>
          <w:szCs w:val="20"/>
        </w:rPr>
        <w:t>lower</w:t>
      </w:r>
      <w:r>
        <w:rPr>
          <w:spacing w:val="-11"/>
          <w:w w:val="105"/>
          <w:sz w:val="20"/>
          <w:szCs w:val="20"/>
        </w:rPr>
        <w:t xml:space="preserve"> </w:t>
      </w:r>
      <w:r>
        <w:rPr>
          <w:w w:val="105"/>
          <w:sz w:val="20"/>
          <w:szCs w:val="20"/>
        </w:rPr>
        <w:t>field</w:t>
      </w:r>
      <w:r>
        <w:rPr>
          <w:spacing w:val="-11"/>
          <w:w w:val="105"/>
          <w:sz w:val="20"/>
          <w:szCs w:val="20"/>
        </w:rPr>
        <w:t xml:space="preserve"> </w:t>
      </w:r>
      <w:r>
        <w:rPr>
          <w:spacing w:val="-2"/>
          <w:w w:val="105"/>
          <w:sz w:val="20"/>
          <w:szCs w:val="20"/>
        </w:rPr>
        <w:t>strength</w:t>
      </w:r>
    </w:p>
    <w:p>
      <w:pPr>
        <w:pStyle w:val="ListParagraph"/>
        <w:tabs>
          <w:tab w:val="clear" w:pos="720"/>
          <w:tab w:val="left" w:pos="1364" w:leader="none"/>
        </w:tabs>
        <w:spacing w:lineRule="auto" w:line="276"/>
        <w:jc w:val="both"/>
        <w:rPr/>
      </w:pPr>
      <w:r>
        <w:rPr>
          <w:spacing w:val="-2"/>
          <w:w w:val="105"/>
          <w:sz w:val="20"/>
          <w:szCs w:val="20"/>
        </w:rPr>
        <w:t>needed for</w:t>
      </w:r>
      <w:r>
        <w:rPr>
          <w:spacing w:val="-1"/>
          <w:w w:val="105"/>
          <w:sz w:val="20"/>
          <w:szCs w:val="20"/>
        </w:rPr>
        <w:t xml:space="preserve"> </w:t>
      </w:r>
      <w:r>
        <w:rPr>
          <w:spacing w:val="-2"/>
          <w:w w:val="105"/>
          <w:sz w:val="20"/>
          <w:szCs w:val="20"/>
        </w:rPr>
        <w:t>initial</w:t>
      </w:r>
      <w:r>
        <w:rPr>
          <w:spacing w:val="-1"/>
          <w:w w:val="105"/>
          <w:sz w:val="20"/>
          <w:szCs w:val="20"/>
        </w:rPr>
        <w:t xml:space="preserve"> </w:t>
      </w:r>
      <w:r>
        <w:rPr>
          <w:spacing w:val="-2"/>
          <w:w w:val="105"/>
          <w:sz w:val="20"/>
          <w:szCs w:val="20"/>
        </w:rPr>
        <w:t>runaway.</w:t>
      </w:r>
      <w:r>
        <w:rPr>
          <w:spacing w:val="-1"/>
          <w:w w:val="105"/>
          <w:sz w:val="20"/>
          <w:szCs w:val="20"/>
        </w:rPr>
        <w:t xml:space="preserve"> </w:t>
      </w:r>
      <w:r>
        <w:rPr>
          <w:spacing w:val="-2"/>
          <w:w w:val="105"/>
          <w:sz w:val="20"/>
          <w:szCs w:val="20"/>
        </w:rPr>
        <w:t>However,</w:t>
      </w:r>
      <w:r>
        <w:rPr>
          <w:spacing w:val="-1"/>
          <w:w w:val="105"/>
          <w:sz w:val="20"/>
          <w:szCs w:val="20"/>
        </w:rPr>
        <w:t xml:space="preserve"> </w:t>
      </w:r>
      <w:r>
        <w:rPr>
          <w:spacing w:val="-2"/>
          <w:w w:val="105"/>
          <w:sz w:val="20"/>
          <w:szCs w:val="20"/>
        </w:rPr>
        <w:t>CORSIKA</w:t>
      </w:r>
      <w:r>
        <w:rPr>
          <w:spacing w:val="-1"/>
          <w:w w:val="105"/>
          <w:sz w:val="20"/>
          <w:szCs w:val="20"/>
        </w:rPr>
        <w:t xml:space="preserve"> </w:t>
      </w:r>
      <w:r>
        <w:rPr>
          <w:spacing w:val="-2"/>
          <w:w w:val="105"/>
          <w:sz w:val="20"/>
          <w:szCs w:val="20"/>
        </w:rPr>
        <w:t>simulations</w:t>
      </w:r>
      <w:r>
        <w:rPr>
          <w:spacing w:val="-1"/>
          <w:w w:val="105"/>
          <w:sz w:val="20"/>
          <w:szCs w:val="20"/>
        </w:rPr>
        <w:t xml:space="preserve"> </w:t>
      </w:r>
      <w:r>
        <w:rPr>
          <w:spacing w:val="-2"/>
          <w:w w:val="105"/>
          <w:sz w:val="20"/>
          <w:szCs w:val="20"/>
        </w:rPr>
        <w:t>show</w:t>
      </w:r>
      <w:r>
        <w:rPr>
          <w:spacing w:val="-1"/>
          <w:w w:val="105"/>
          <w:sz w:val="20"/>
          <w:szCs w:val="20"/>
        </w:rPr>
        <w:t xml:space="preserve"> </w:t>
      </w:r>
      <w:r>
        <w:rPr>
          <w:spacing w:val="-2"/>
          <w:w w:val="105"/>
          <w:sz w:val="20"/>
          <w:szCs w:val="20"/>
        </w:rPr>
        <w:t>that</w:t>
      </w:r>
      <w:r>
        <w:rPr>
          <w:spacing w:val="-1"/>
          <w:w w:val="105"/>
          <w:sz w:val="20"/>
          <w:szCs w:val="20"/>
        </w:rPr>
        <w:t xml:space="preserve"> </w:t>
      </w:r>
      <w:r>
        <w:rPr>
          <w:spacing w:val="-2"/>
          <w:w w:val="105"/>
          <w:sz w:val="20"/>
          <w:szCs w:val="20"/>
        </w:rPr>
        <w:t>this</w:t>
      </w:r>
      <w:r>
        <w:rPr>
          <w:spacing w:val="-1"/>
          <w:w w:val="105"/>
          <w:sz w:val="20"/>
          <w:szCs w:val="20"/>
        </w:rPr>
        <w:t xml:space="preserve"> </w:t>
      </w:r>
      <w:r>
        <w:rPr>
          <w:spacing w:val="-2"/>
          <w:w w:val="105"/>
          <w:sz w:val="20"/>
          <w:szCs w:val="20"/>
        </w:rPr>
        <w:t>refined</w:t>
      </w:r>
    </w:p>
    <w:p>
      <w:pPr>
        <w:pStyle w:val="ListParagraph"/>
        <w:tabs>
          <w:tab w:val="clear" w:pos="720"/>
          <w:tab w:val="left" w:pos="1364" w:leader="none"/>
        </w:tabs>
        <w:spacing w:lineRule="auto" w:line="276" w:before="9" w:after="0"/>
        <w:jc w:val="both"/>
        <w:rPr/>
      </w:pPr>
      <w:r>
        <w:rPr>
          <w:sz w:val="20"/>
          <w:szCs w:val="20"/>
        </w:rPr>
        <w:t>threshold</w:t>
      </w:r>
      <w:r>
        <w:rPr>
          <w:spacing w:val="18"/>
          <w:sz w:val="20"/>
          <w:szCs w:val="20"/>
        </w:rPr>
        <w:t xml:space="preserve"> </w:t>
      </w:r>
      <w:r>
        <w:rPr>
          <w:sz w:val="20"/>
          <w:szCs w:val="20"/>
        </w:rPr>
        <w:t>is</w:t>
      </w:r>
      <w:r>
        <w:rPr>
          <w:spacing w:val="17"/>
          <w:sz w:val="20"/>
          <w:szCs w:val="20"/>
        </w:rPr>
        <w:t xml:space="preserve"> </w:t>
      </w:r>
      <w:r>
        <w:rPr>
          <w:sz w:val="20"/>
          <w:szCs w:val="20"/>
        </w:rPr>
        <w:t>insufficient</w:t>
      </w:r>
      <w:r>
        <w:rPr>
          <w:spacing w:val="18"/>
          <w:sz w:val="20"/>
          <w:szCs w:val="20"/>
        </w:rPr>
        <w:t xml:space="preserve"> </w:t>
      </w:r>
      <w:r>
        <w:rPr>
          <w:sz w:val="20"/>
          <w:szCs w:val="20"/>
        </w:rPr>
        <w:t>for</w:t>
      </w:r>
      <w:r>
        <w:rPr>
          <w:spacing w:val="18"/>
          <w:sz w:val="20"/>
          <w:szCs w:val="20"/>
        </w:rPr>
        <w:t xml:space="preserve"> </w:t>
      </w:r>
      <w:r>
        <w:rPr>
          <w:sz w:val="20"/>
          <w:szCs w:val="20"/>
        </w:rPr>
        <w:t>sustained</w:t>
      </w:r>
      <w:r>
        <w:rPr>
          <w:spacing w:val="18"/>
          <w:sz w:val="20"/>
          <w:szCs w:val="20"/>
        </w:rPr>
        <w:t xml:space="preserve"> </w:t>
      </w:r>
      <w:r>
        <w:rPr>
          <w:sz w:val="20"/>
          <w:szCs w:val="20"/>
        </w:rPr>
        <w:t>avalanche</w:t>
      </w:r>
      <w:r>
        <w:rPr>
          <w:spacing w:val="18"/>
          <w:sz w:val="20"/>
          <w:szCs w:val="20"/>
        </w:rPr>
        <w:t xml:space="preserve"> </w:t>
      </w:r>
      <w:r>
        <w:rPr>
          <w:sz w:val="20"/>
          <w:szCs w:val="20"/>
        </w:rPr>
        <w:t>growth</w:t>
      </w:r>
      <w:r>
        <w:rPr>
          <w:spacing w:val="18"/>
          <w:sz w:val="20"/>
          <w:szCs w:val="20"/>
        </w:rPr>
        <w:t xml:space="preserve"> </w:t>
      </w:r>
      <w:r>
        <w:rPr>
          <w:sz w:val="20"/>
          <w:szCs w:val="20"/>
        </w:rPr>
        <w:t>under</w:t>
      </w:r>
      <w:r>
        <w:rPr>
          <w:spacing w:val="18"/>
          <w:sz w:val="20"/>
          <w:szCs w:val="20"/>
        </w:rPr>
        <w:t xml:space="preserve"> </w:t>
      </w:r>
      <w:r>
        <w:rPr>
          <w:sz w:val="20"/>
          <w:szCs w:val="20"/>
        </w:rPr>
        <w:t>real</w:t>
      </w:r>
      <w:r>
        <w:rPr>
          <w:spacing w:val="18"/>
          <w:sz w:val="20"/>
          <w:szCs w:val="20"/>
        </w:rPr>
        <w:t xml:space="preserve"> </w:t>
      </w:r>
      <w:r>
        <w:rPr>
          <w:sz w:val="20"/>
          <w:szCs w:val="20"/>
        </w:rPr>
        <w:t>atmospheric</w:t>
      </w:r>
      <w:r>
        <w:rPr>
          <w:spacing w:val="18"/>
          <w:sz w:val="20"/>
          <w:szCs w:val="20"/>
        </w:rPr>
        <w:t xml:space="preserve"> </w:t>
      </w:r>
      <w:r>
        <w:rPr>
          <w:spacing w:val="-2"/>
          <w:sz w:val="20"/>
          <w:szCs w:val="20"/>
        </w:rPr>
        <w:t>conditions</w:t>
      </w:r>
    </w:p>
    <w:p>
      <w:pPr>
        <w:pStyle w:val="ListParagraph"/>
        <w:tabs>
          <w:tab w:val="clear" w:pos="720"/>
          <w:tab w:val="left" w:pos="1364" w:leader="none"/>
        </w:tabs>
        <w:spacing w:lineRule="auto" w:line="276"/>
        <w:jc w:val="both"/>
        <w:rPr/>
      </w:pPr>
      <w:r>
        <w:rPr>
          <w:w w:val="105"/>
          <w:sz w:val="20"/>
          <w:szCs w:val="20"/>
        </w:rPr>
        <w:t>due</w:t>
      </w:r>
      <w:r>
        <w:rPr>
          <w:spacing w:val="-10"/>
          <w:w w:val="105"/>
          <w:sz w:val="20"/>
          <w:szCs w:val="20"/>
        </w:rPr>
        <w:t xml:space="preserve"> </w:t>
      </w:r>
      <w:r>
        <w:rPr>
          <w:w w:val="105"/>
          <w:sz w:val="20"/>
          <w:szCs w:val="20"/>
        </w:rPr>
        <w:t>to</w:t>
      </w:r>
      <w:r>
        <w:rPr>
          <w:spacing w:val="-10"/>
          <w:w w:val="105"/>
          <w:sz w:val="20"/>
          <w:szCs w:val="20"/>
        </w:rPr>
        <w:t xml:space="preserve"> </w:t>
      </w:r>
      <w:r>
        <w:rPr>
          <w:w w:val="105"/>
          <w:sz w:val="20"/>
          <w:szCs w:val="20"/>
        </w:rPr>
        <w:t>scattering</w:t>
      </w:r>
      <w:r>
        <w:rPr>
          <w:spacing w:val="-10"/>
          <w:w w:val="105"/>
          <w:sz w:val="20"/>
          <w:szCs w:val="20"/>
        </w:rPr>
        <w:t xml:space="preserve"> </w:t>
      </w:r>
      <w:r>
        <w:rPr>
          <w:w w:val="105"/>
          <w:sz w:val="20"/>
          <w:szCs w:val="20"/>
        </w:rPr>
        <w:t>and</w:t>
      </w:r>
      <w:r>
        <w:rPr>
          <w:spacing w:val="-10"/>
          <w:w w:val="105"/>
          <w:sz w:val="20"/>
          <w:szCs w:val="20"/>
        </w:rPr>
        <w:t xml:space="preserve"> </w:t>
      </w:r>
      <w:r>
        <w:rPr>
          <w:w w:val="105"/>
          <w:sz w:val="20"/>
          <w:szCs w:val="20"/>
        </w:rPr>
        <w:t>finite</w:t>
      </w:r>
      <w:r>
        <w:rPr>
          <w:spacing w:val="-10"/>
          <w:w w:val="105"/>
          <w:sz w:val="20"/>
          <w:szCs w:val="20"/>
        </w:rPr>
        <w:t xml:space="preserve"> </w:t>
      </w:r>
      <w:r>
        <w:rPr>
          <w:w w:val="105"/>
          <w:sz w:val="20"/>
          <w:szCs w:val="20"/>
        </w:rPr>
        <w:t>path</w:t>
      </w:r>
      <w:r>
        <w:rPr>
          <w:spacing w:val="-10"/>
          <w:w w:val="105"/>
          <w:sz w:val="20"/>
          <w:szCs w:val="20"/>
        </w:rPr>
        <w:t xml:space="preserve"> </w:t>
      </w:r>
      <w:r>
        <w:rPr>
          <w:w w:val="105"/>
          <w:sz w:val="20"/>
          <w:szCs w:val="20"/>
        </w:rPr>
        <w:t>effects.</w:t>
      </w:r>
      <w:r>
        <w:rPr>
          <w:spacing w:val="-10"/>
          <w:w w:val="105"/>
          <w:sz w:val="20"/>
          <w:szCs w:val="20"/>
        </w:rPr>
        <w:t xml:space="preserve"> </w:t>
      </w:r>
      <w:r>
        <w:rPr>
          <w:w w:val="105"/>
          <w:sz w:val="20"/>
          <w:szCs w:val="20"/>
        </w:rPr>
        <w:t>Moreover,</w:t>
      </w:r>
      <w:r>
        <w:rPr>
          <w:spacing w:val="-10"/>
          <w:w w:val="105"/>
          <w:sz w:val="20"/>
          <w:szCs w:val="20"/>
        </w:rPr>
        <w:t xml:space="preserve"> </w:t>
      </w:r>
      <w:r>
        <w:rPr>
          <w:w w:val="105"/>
          <w:sz w:val="20"/>
          <w:szCs w:val="20"/>
        </w:rPr>
        <w:t>it</w:t>
      </w:r>
      <w:r>
        <w:rPr>
          <w:spacing w:val="-10"/>
          <w:w w:val="105"/>
          <w:sz w:val="20"/>
          <w:szCs w:val="20"/>
        </w:rPr>
        <w:t xml:space="preserve"> </w:t>
      </w:r>
      <w:r>
        <w:rPr>
          <w:w w:val="105"/>
          <w:sz w:val="20"/>
          <w:szCs w:val="20"/>
        </w:rPr>
        <w:t>deviates</w:t>
      </w:r>
      <w:r>
        <w:rPr>
          <w:spacing w:val="-10"/>
          <w:w w:val="105"/>
          <w:sz w:val="20"/>
          <w:szCs w:val="20"/>
        </w:rPr>
        <w:t xml:space="preserve"> </w:t>
      </w:r>
      <w:r>
        <w:rPr>
          <w:w w:val="105"/>
          <w:sz w:val="20"/>
          <w:szCs w:val="20"/>
        </w:rPr>
        <w:t>more</w:t>
      </w:r>
      <w:r>
        <w:rPr>
          <w:spacing w:val="-10"/>
          <w:w w:val="105"/>
          <w:sz w:val="20"/>
          <w:szCs w:val="20"/>
        </w:rPr>
        <w:t xml:space="preserve"> </w:t>
      </w:r>
      <w:r>
        <w:rPr>
          <w:w w:val="105"/>
          <w:sz w:val="20"/>
          <w:szCs w:val="20"/>
        </w:rPr>
        <w:t>from</w:t>
      </w:r>
      <w:r>
        <w:rPr>
          <w:spacing w:val="-10"/>
          <w:w w:val="105"/>
          <w:sz w:val="20"/>
          <w:szCs w:val="20"/>
        </w:rPr>
        <w:t xml:space="preserve"> </w:t>
      </w:r>
      <w:r>
        <w:rPr>
          <w:w w:val="105"/>
          <w:sz w:val="20"/>
          <w:szCs w:val="20"/>
        </w:rPr>
        <w:t>the</w:t>
      </w:r>
      <w:r>
        <w:rPr>
          <w:spacing w:val="-10"/>
          <w:w w:val="105"/>
          <w:sz w:val="20"/>
          <w:szCs w:val="20"/>
        </w:rPr>
        <w:t xml:space="preserve"> </w:t>
      </w:r>
      <w:r>
        <w:rPr>
          <w:spacing w:val="-2"/>
          <w:w w:val="105"/>
          <w:sz w:val="20"/>
          <w:szCs w:val="20"/>
        </w:rPr>
        <w:t>simulated</w:t>
      </w:r>
    </w:p>
    <w:p>
      <w:pPr>
        <w:pStyle w:val="ListParagraph"/>
        <w:tabs>
          <w:tab w:val="clear" w:pos="720"/>
          <w:tab w:val="left" w:pos="1364" w:leader="none"/>
        </w:tabs>
        <w:spacing w:lineRule="auto" w:line="276" w:before="9" w:after="0"/>
        <w:jc w:val="both"/>
        <w:rPr/>
      </w:pPr>
      <w:r>
        <w:rPr>
          <w:spacing w:val="-2"/>
          <w:w w:val="105"/>
          <w:sz w:val="20"/>
          <w:szCs w:val="20"/>
        </w:rPr>
        <w:t>value</w:t>
      </w:r>
      <w:r>
        <w:rPr>
          <w:spacing w:val="-4"/>
          <w:w w:val="105"/>
          <w:sz w:val="20"/>
          <w:szCs w:val="20"/>
        </w:rPr>
        <w:t xml:space="preserve"> </w:t>
      </w:r>
      <w:r>
        <w:rPr>
          <w:spacing w:val="-2"/>
          <w:w w:val="105"/>
          <w:sz w:val="20"/>
          <w:szCs w:val="20"/>
        </w:rPr>
        <w:t>than</w:t>
      </w:r>
      <w:r>
        <w:rPr>
          <w:spacing w:val="-4"/>
          <w:w w:val="105"/>
          <w:sz w:val="20"/>
          <w:szCs w:val="20"/>
        </w:rPr>
        <w:t xml:space="preserve"> </w:t>
      </w:r>
      <w:r>
        <w:rPr>
          <w:spacing w:val="-2"/>
          <w:w w:val="105"/>
          <w:sz w:val="20"/>
          <w:szCs w:val="20"/>
        </w:rPr>
        <w:t>the</w:t>
      </w:r>
      <w:r>
        <w:rPr>
          <w:spacing w:val="-4"/>
          <w:w w:val="105"/>
          <w:sz w:val="20"/>
          <w:szCs w:val="20"/>
        </w:rPr>
        <w:t xml:space="preserve"> </w:t>
      </w:r>
      <w:r>
        <w:rPr>
          <w:spacing w:val="-2"/>
          <w:w w:val="105"/>
          <w:sz w:val="20"/>
          <w:szCs w:val="20"/>
        </w:rPr>
        <w:t>“classical”</w:t>
      </w:r>
      <w:r>
        <w:rPr>
          <w:spacing w:val="-4"/>
          <w:w w:val="105"/>
          <w:sz w:val="20"/>
          <w:szCs w:val="20"/>
        </w:rPr>
        <w:t xml:space="preserve"> </w:t>
      </w:r>
      <w:r>
        <w:rPr>
          <w:spacing w:val="-2"/>
          <w:w w:val="105"/>
          <w:sz w:val="20"/>
          <w:szCs w:val="20"/>
        </w:rPr>
        <w:t>30-year-old</w:t>
      </w:r>
      <w:r>
        <w:rPr>
          <w:spacing w:val="-4"/>
          <w:w w:val="105"/>
          <w:sz w:val="20"/>
          <w:szCs w:val="20"/>
        </w:rPr>
        <w:t xml:space="preserve"> </w:t>
      </w:r>
      <w:r>
        <w:rPr>
          <w:spacing w:val="-2"/>
          <w:w w:val="105"/>
          <w:sz w:val="20"/>
          <w:szCs w:val="20"/>
        </w:rPr>
        <w:t xml:space="preserve">estimate. </w:t>
      </w:r>
    </w:p>
    <w:p>
      <w:pPr>
        <w:pStyle w:val="ListParagraph"/>
        <w:tabs>
          <w:tab w:val="clear" w:pos="720"/>
          <w:tab w:val="left" w:pos="1364" w:leader="none"/>
        </w:tabs>
        <w:spacing w:lineRule="auto" w:line="276"/>
        <w:jc w:val="both"/>
        <w:rPr/>
      </w:pPr>
      <w:r>
        <w:rPr>
          <w:sz w:val="20"/>
          <w:szCs w:val="20"/>
        </w:rPr>
        <w:t>Multiple</w:t>
      </w:r>
      <w:r>
        <w:rPr>
          <w:spacing w:val="18"/>
          <w:sz w:val="20"/>
          <w:szCs w:val="20"/>
        </w:rPr>
        <w:t xml:space="preserve"> </w:t>
      </w:r>
      <w:r>
        <w:rPr>
          <w:sz w:val="20"/>
          <w:szCs w:val="20"/>
        </w:rPr>
        <w:t>physical</w:t>
      </w:r>
      <w:r>
        <w:rPr>
          <w:spacing w:val="18"/>
          <w:sz w:val="20"/>
          <w:szCs w:val="20"/>
        </w:rPr>
        <w:t xml:space="preserve"> </w:t>
      </w:r>
      <w:r>
        <w:rPr>
          <w:sz w:val="20"/>
          <w:szCs w:val="20"/>
        </w:rPr>
        <w:t>processes</w:t>
      </w:r>
      <w:r>
        <w:rPr>
          <w:spacing w:val="18"/>
          <w:sz w:val="20"/>
          <w:szCs w:val="20"/>
        </w:rPr>
        <w:t xml:space="preserve"> </w:t>
      </w:r>
      <w:r>
        <w:rPr>
          <w:sz w:val="20"/>
          <w:szCs w:val="20"/>
        </w:rPr>
        <w:t>act</w:t>
      </w:r>
      <w:r>
        <w:rPr>
          <w:spacing w:val="19"/>
          <w:sz w:val="20"/>
          <w:szCs w:val="20"/>
        </w:rPr>
        <w:t xml:space="preserve"> </w:t>
      </w:r>
      <w:r>
        <w:rPr>
          <w:sz w:val="20"/>
          <w:szCs w:val="20"/>
        </w:rPr>
        <w:t>to</w:t>
      </w:r>
      <w:r>
        <w:rPr>
          <w:spacing w:val="18"/>
          <w:sz w:val="20"/>
          <w:szCs w:val="20"/>
        </w:rPr>
        <w:t xml:space="preserve"> </w:t>
      </w:r>
      <w:r>
        <w:rPr>
          <w:sz w:val="20"/>
          <w:szCs w:val="20"/>
        </w:rPr>
        <w:t>inhibit</w:t>
      </w:r>
      <w:r>
        <w:rPr>
          <w:spacing w:val="18"/>
          <w:sz w:val="20"/>
          <w:szCs w:val="20"/>
        </w:rPr>
        <w:t xml:space="preserve"> </w:t>
      </w:r>
      <w:r>
        <w:rPr>
          <w:sz w:val="20"/>
          <w:szCs w:val="20"/>
        </w:rPr>
        <w:t>ideal</w:t>
      </w:r>
      <w:r>
        <w:rPr>
          <w:spacing w:val="18"/>
          <w:sz w:val="20"/>
          <w:szCs w:val="20"/>
        </w:rPr>
        <w:t xml:space="preserve"> </w:t>
      </w:r>
      <w:r>
        <w:rPr>
          <w:sz w:val="20"/>
          <w:szCs w:val="20"/>
        </w:rPr>
        <w:t>runaway</w:t>
      </w:r>
      <w:r>
        <w:rPr>
          <w:spacing w:val="19"/>
          <w:sz w:val="20"/>
          <w:szCs w:val="20"/>
        </w:rPr>
        <w:t xml:space="preserve"> </w:t>
      </w:r>
      <w:r>
        <w:rPr>
          <w:sz w:val="20"/>
          <w:szCs w:val="20"/>
        </w:rPr>
        <w:t>propagation.</w:t>
      </w:r>
      <w:r>
        <w:rPr>
          <w:spacing w:val="18"/>
          <w:sz w:val="20"/>
          <w:szCs w:val="20"/>
        </w:rPr>
        <w:t xml:space="preserve"> </w:t>
      </w:r>
      <w:r>
        <w:rPr>
          <w:sz w:val="20"/>
          <w:szCs w:val="20"/>
        </w:rPr>
        <w:t>Coulomb</w:t>
      </w:r>
      <w:r>
        <w:rPr>
          <w:spacing w:val="18"/>
          <w:sz w:val="20"/>
          <w:szCs w:val="20"/>
        </w:rPr>
        <w:t xml:space="preserve"> </w:t>
      </w:r>
      <w:r>
        <w:rPr>
          <w:spacing w:val="-2"/>
          <w:sz w:val="20"/>
          <w:szCs w:val="20"/>
        </w:rPr>
        <w:t>scattering</w:t>
      </w:r>
    </w:p>
    <w:p>
      <w:pPr>
        <w:pStyle w:val="ListParagraph"/>
        <w:tabs>
          <w:tab w:val="clear" w:pos="720"/>
          <w:tab w:val="left" w:pos="1364" w:leader="none"/>
        </w:tabs>
        <w:spacing w:lineRule="auto" w:line="276"/>
        <w:jc w:val="both"/>
        <w:rPr/>
      </w:pPr>
      <w:r>
        <w:rPr>
          <w:sz w:val="20"/>
          <w:szCs w:val="20"/>
        </w:rPr>
        <w:t>with</w:t>
      </w:r>
      <w:r>
        <w:rPr>
          <w:spacing w:val="17"/>
          <w:sz w:val="20"/>
          <w:szCs w:val="20"/>
        </w:rPr>
        <w:t xml:space="preserve"> </w:t>
      </w:r>
      <w:r>
        <w:rPr>
          <w:sz w:val="20"/>
          <w:szCs w:val="20"/>
        </w:rPr>
        <w:t>atmospheric</w:t>
      </w:r>
      <w:r>
        <w:rPr>
          <w:spacing w:val="18"/>
          <w:sz w:val="20"/>
          <w:szCs w:val="20"/>
        </w:rPr>
        <w:t xml:space="preserve"> </w:t>
      </w:r>
      <w:r>
        <w:rPr>
          <w:sz w:val="20"/>
          <w:szCs w:val="20"/>
        </w:rPr>
        <w:t>nuclei</w:t>
      </w:r>
      <w:r>
        <w:rPr>
          <w:spacing w:val="18"/>
          <w:sz w:val="20"/>
          <w:szCs w:val="20"/>
        </w:rPr>
        <w:t xml:space="preserve"> </w:t>
      </w:r>
      <w:r>
        <w:rPr>
          <w:sz w:val="20"/>
          <w:szCs w:val="20"/>
        </w:rPr>
        <w:t>and</w:t>
      </w:r>
      <w:r>
        <w:rPr>
          <w:spacing w:val="17"/>
          <w:sz w:val="20"/>
          <w:szCs w:val="20"/>
        </w:rPr>
        <w:t xml:space="preserve"> </w:t>
      </w:r>
      <w:r>
        <w:rPr>
          <w:sz w:val="20"/>
          <w:szCs w:val="20"/>
        </w:rPr>
        <w:t>Møller</w:t>
      </w:r>
      <w:r>
        <w:rPr>
          <w:spacing w:val="18"/>
          <w:sz w:val="20"/>
          <w:szCs w:val="20"/>
        </w:rPr>
        <w:t xml:space="preserve"> </w:t>
      </w:r>
      <w:r>
        <w:rPr>
          <w:sz w:val="20"/>
          <w:szCs w:val="20"/>
        </w:rPr>
        <w:t>scattering</w:t>
      </w:r>
      <w:r>
        <w:rPr>
          <w:spacing w:val="18"/>
          <w:sz w:val="20"/>
          <w:szCs w:val="20"/>
        </w:rPr>
        <w:t xml:space="preserve"> </w:t>
      </w:r>
      <w:r>
        <w:rPr>
          <w:sz w:val="20"/>
          <w:szCs w:val="20"/>
        </w:rPr>
        <w:t>with</w:t>
      </w:r>
      <w:r>
        <w:rPr>
          <w:spacing w:val="18"/>
          <w:sz w:val="20"/>
          <w:szCs w:val="20"/>
        </w:rPr>
        <w:t xml:space="preserve"> </w:t>
      </w:r>
      <w:r>
        <w:rPr>
          <w:sz w:val="20"/>
          <w:szCs w:val="20"/>
        </w:rPr>
        <w:t>electrons</w:t>
      </w:r>
      <w:r>
        <w:rPr>
          <w:spacing w:val="17"/>
          <w:sz w:val="20"/>
          <w:szCs w:val="20"/>
        </w:rPr>
        <w:t xml:space="preserve"> </w:t>
      </w:r>
      <w:r>
        <w:rPr>
          <w:sz w:val="20"/>
          <w:szCs w:val="20"/>
        </w:rPr>
        <w:t>cause</w:t>
      </w:r>
      <w:r>
        <w:rPr>
          <w:spacing w:val="18"/>
          <w:sz w:val="20"/>
          <w:szCs w:val="20"/>
        </w:rPr>
        <w:t xml:space="preserve"> </w:t>
      </w:r>
      <w:r>
        <w:rPr>
          <w:sz w:val="20"/>
          <w:szCs w:val="20"/>
        </w:rPr>
        <w:t>substantial</w:t>
      </w:r>
      <w:r>
        <w:rPr>
          <w:spacing w:val="18"/>
          <w:sz w:val="20"/>
          <w:szCs w:val="20"/>
        </w:rPr>
        <w:t xml:space="preserve"> </w:t>
      </w:r>
      <w:r>
        <w:rPr>
          <w:spacing w:val="-2"/>
          <w:sz w:val="20"/>
          <w:szCs w:val="20"/>
        </w:rPr>
        <w:t>angular</w:t>
      </w:r>
    </w:p>
    <w:p>
      <w:pPr>
        <w:pStyle w:val="ListParagraph"/>
        <w:tabs>
          <w:tab w:val="clear" w:pos="720"/>
          <w:tab w:val="left" w:pos="1364" w:leader="none"/>
        </w:tabs>
        <w:spacing w:lineRule="auto" w:line="276" w:before="9" w:after="0"/>
        <w:jc w:val="both"/>
        <w:rPr/>
      </w:pPr>
      <w:r>
        <w:rPr>
          <w:sz w:val="20"/>
          <w:szCs w:val="20"/>
        </w:rPr>
        <w:t>deflection</w:t>
      </w:r>
      <w:r>
        <w:rPr>
          <w:spacing w:val="19"/>
          <w:sz w:val="20"/>
          <w:szCs w:val="20"/>
        </w:rPr>
        <w:t xml:space="preserve"> </w:t>
      </w:r>
      <w:r>
        <w:rPr>
          <w:sz w:val="20"/>
          <w:szCs w:val="20"/>
        </w:rPr>
        <w:t>and</w:t>
      </w:r>
      <w:r>
        <w:rPr>
          <w:spacing w:val="19"/>
          <w:sz w:val="20"/>
          <w:szCs w:val="20"/>
        </w:rPr>
        <w:t xml:space="preserve"> </w:t>
      </w:r>
      <w:r>
        <w:rPr>
          <w:sz w:val="20"/>
          <w:szCs w:val="20"/>
        </w:rPr>
        <w:t>energy</w:t>
      </w:r>
      <w:r>
        <w:rPr>
          <w:spacing w:val="19"/>
          <w:sz w:val="20"/>
          <w:szCs w:val="20"/>
        </w:rPr>
        <w:t xml:space="preserve"> </w:t>
      </w:r>
      <w:r>
        <w:rPr>
          <w:sz w:val="20"/>
          <w:szCs w:val="20"/>
        </w:rPr>
        <w:t>redistribution.</w:t>
      </w:r>
      <w:r>
        <w:rPr>
          <w:spacing w:val="19"/>
          <w:sz w:val="20"/>
          <w:szCs w:val="20"/>
        </w:rPr>
        <w:t xml:space="preserve"> </w:t>
      </w:r>
      <w:r>
        <w:rPr>
          <w:sz w:val="20"/>
          <w:szCs w:val="20"/>
        </w:rPr>
        <w:t>Secondary</w:t>
      </w:r>
      <w:r>
        <w:rPr>
          <w:spacing w:val="19"/>
          <w:sz w:val="20"/>
          <w:szCs w:val="20"/>
        </w:rPr>
        <w:t xml:space="preserve"> </w:t>
      </w:r>
      <w:r>
        <w:rPr>
          <w:sz w:val="20"/>
          <w:szCs w:val="20"/>
        </w:rPr>
        <w:t>electrons</w:t>
      </w:r>
      <w:r>
        <w:rPr>
          <w:spacing w:val="20"/>
          <w:sz w:val="20"/>
          <w:szCs w:val="20"/>
        </w:rPr>
        <w:t xml:space="preserve"> </w:t>
      </w:r>
      <w:r>
        <w:rPr>
          <w:sz w:val="20"/>
          <w:szCs w:val="20"/>
        </w:rPr>
        <w:t>are</w:t>
      </w:r>
      <w:r>
        <w:rPr>
          <w:spacing w:val="19"/>
          <w:sz w:val="20"/>
          <w:szCs w:val="20"/>
        </w:rPr>
        <w:t xml:space="preserve"> </w:t>
      </w:r>
      <w:r>
        <w:rPr>
          <w:sz w:val="20"/>
          <w:szCs w:val="20"/>
        </w:rPr>
        <w:t>not</w:t>
      </w:r>
      <w:r>
        <w:rPr>
          <w:spacing w:val="19"/>
          <w:sz w:val="20"/>
          <w:szCs w:val="20"/>
        </w:rPr>
        <w:t xml:space="preserve"> </w:t>
      </w:r>
      <w:r>
        <w:rPr>
          <w:sz w:val="20"/>
          <w:szCs w:val="20"/>
        </w:rPr>
        <w:t>generated</w:t>
      </w:r>
      <w:r>
        <w:rPr>
          <w:spacing w:val="19"/>
          <w:sz w:val="20"/>
          <w:szCs w:val="20"/>
        </w:rPr>
        <w:t xml:space="preserve"> </w:t>
      </w:r>
      <w:r>
        <w:rPr>
          <w:sz w:val="20"/>
          <w:szCs w:val="20"/>
        </w:rPr>
        <w:t>strictly</w:t>
      </w:r>
      <w:r>
        <w:rPr>
          <w:spacing w:val="19"/>
          <w:sz w:val="20"/>
          <w:szCs w:val="20"/>
        </w:rPr>
        <w:t xml:space="preserve"> </w:t>
      </w:r>
      <w:r>
        <w:rPr>
          <w:spacing w:val="-2"/>
          <w:sz w:val="20"/>
          <w:szCs w:val="20"/>
        </w:rPr>
        <w:t>along</w:t>
      </w:r>
    </w:p>
    <w:p>
      <w:pPr>
        <w:pStyle w:val="ListParagraph"/>
        <w:tabs>
          <w:tab w:val="clear" w:pos="720"/>
          <w:tab w:val="left" w:pos="1364" w:leader="none"/>
        </w:tabs>
        <w:spacing w:lineRule="auto" w:line="276"/>
        <w:jc w:val="both"/>
        <w:rPr/>
      </w:pPr>
      <w:r>
        <w:rPr>
          <w:w w:val="105"/>
          <w:sz w:val="20"/>
          <w:szCs w:val="20"/>
        </w:rPr>
        <w:t>the</w:t>
      </w:r>
      <w:r>
        <w:rPr>
          <w:spacing w:val="-12"/>
          <w:w w:val="105"/>
          <w:sz w:val="20"/>
          <w:szCs w:val="20"/>
        </w:rPr>
        <w:t xml:space="preserve"> </w:t>
      </w:r>
      <w:r>
        <w:rPr>
          <w:w w:val="105"/>
          <w:sz w:val="20"/>
          <w:szCs w:val="20"/>
        </w:rPr>
        <w:t>field</w:t>
      </w:r>
      <w:r>
        <w:rPr>
          <w:spacing w:val="-11"/>
          <w:w w:val="105"/>
          <w:sz w:val="20"/>
          <w:szCs w:val="20"/>
        </w:rPr>
        <w:t xml:space="preserve"> </w:t>
      </w:r>
      <w:r>
        <w:rPr>
          <w:w w:val="105"/>
          <w:sz w:val="20"/>
          <w:szCs w:val="20"/>
        </w:rPr>
        <w:t>direction,</w:t>
      </w:r>
      <w:r>
        <w:rPr>
          <w:spacing w:val="-12"/>
          <w:w w:val="105"/>
          <w:sz w:val="20"/>
          <w:szCs w:val="20"/>
        </w:rPr>
        <w:t xml:space="preserve"> </w:t>
      </w:r>
      <w:r>
        <w:rPr>
          <w:w w:val="105"/>
          <w:sz w:val="20"/>
          <w:szCs w:val="20"/>
        </w:rPr>
        <w:t>and</w:t>
      </w:r>
      <w:r>
        <w:rPr>
          <w:spacing w:val="-11"/>
          <w:w w:val="105"/>
          <w:sz w:val="20"/>
          <w:szCs w:val="20"/>
        </w:rPr>
        <w:t xml:space="preserve"> </w:t>
      </w:r>
      <w:r>
        <w:rPr>
          <w:w w:val="105"/>
          <w:sz w:val="20"/>
          <w:szCs w:val="20"/>
        </w:rPr>
        <w:t>many</w:t>
      </w:r>
      <w:r>
        <w:rPr>
          <w:spacing w:val="-12"/>
          <w:w w:val="105"/>
          <w:sz w:val="20"/>
          <w:szCs w:val="20"/>
        </w:rPr>
        <w:t xml:space="preserve"> </w:t>
      </w:r>
      <w:r>
        <w:rPr>
          <w:w w:val="105"/>
          <w:sz w:val="20"/>
          <w:szCs w:val="20"/>
        </w:rPr>
        <w:t>lose</w:t>
      </w:r>
      <w:r>
        <w:rPr>
          <w:spacing w:val="-11"/>
          <w:w w:val="105"/>
          <w:sz w:val="20"/>
          <w:szCs w:val="20"/>
        </w:rPr>
        <w:t xml:space="preserve"> </w:t>
      </w:r>
      <w:r>
        <w:rPr>
          <w:w w:val="105"/>
          <w:sz w:val="20"/>
          <w:szCs w:val="20"/>
        </w:rPr>
        <w:t>energy</w:t>
      </w:r>
      <w:r>
        <w:rPr>
          <w:spacing w:val="-11"/>
          <w:w w:val="105"/>
          <w:sz w:val="20"/>
          <w:szCs w:val="20"/>
        </w:rPr>
        <w:t xml:space="preserve"> </w:t>
      </w:r>
      <w:r>
        <w:rPr>
          <w:w w:val="105"/>
          <w:sz w:val="20"/>
          <w:szCs w:val="20"/>
        </w:rPr>
        <w:t>before</w:t>
      </w:r>
      <w:r>
        <w:rPr>
          <w:spacing w:val="-12"/>
          <w:w w:val="105"/>
          <w:sz w:val="20"/>
          <w:szCs w:val="20"/>
        </w:rPr>
        <w:t xml:space="preserve"> </w:t>
      </w:r>
      <w:r>
        <w:rPr>
          <w:w w:val="105"/>
          <w:sz w:val="20"/>
          <w:szCs w:val="20"/>
        </w:rPr>
        <w:t>gaining</w:t>
      </w:r>
      <w:r>
        <w:rPr>
          <w:spacing w:val="-11"/>
          <w:w w:val="105"/>
          <w:sz w:val="20"/>
          <w:szCs w:val="20"/>
        </w:rPr>
        <w:t xml:space="preserve"> </w:t>
      </w:r>
      <w:r>
        <w:rPr>
          <w:w w:val="105"/>
          <w:sz w:val="20"/>
          <w:szCs w:val="20"/>
        </w:rPr>
        <w:t>sufficient</w:t>
      </w:r>
      <w:r>
        <w:rPr>
          <w:spacing w:val="-12"/>
          <w:w w:val="105"/>
          <w:sz w:val="20"/>
          <w:szCs w:val="20"/>
        </w:rPr>
        <w:t xml:space="preserve"> </w:t>
      </w:r>
      <w:r>
        <w:rPr>
          <w:w w:val="105"/>
          <w:sz w:val="20"/>
          <w:szCs w:val="20"/>
        </w:rPr>
        <w:t>momentum</w:t>
      </w:r>
      <w:r>
        <w:rPr>
          <w:spacing w:val="-11"/>
          <w:w w:val="105"/>
          <w:sz w:val="20"/>
          <w:szCs w:val="20"/>
        </w:rPr>
        <w:t xml:space="preserve"> </w:t>
      </w:r>
      <w:r>
        <w:rPr>
          <w:w w:val="105"/>
          <w:sz w:val="20"/>
          <w:szCs w:val="20"/>
        </w:rPr>
        <w:t>to</w:t>
      </w:r>
      <w:r>
        <w:rPr>
          <w:spacing w:val="-12"/>
          <w:w w:val="105"/>
          <w:sz w:val="20"/>
          <w:szCs w:val="20"/>
        </w:rPr>
        <w:t xml:space="preserve"> </w:t>
      </w:r>
      <w:r>
        <w:rPr>
          <w:spacing w:val="-2"/>
          <w:w w:val="105"/>
          <w:sz w:val="20"/>
          <w:szCs w:val="20"/>
        </w:rPr>
        <w:t>continue</w:t>
      </w:r>
    </w:p>
    <w:p>
      <w:pPr>
        <w:pStyle w:val="ListParagraph"/>
        <w:tabs>
          <w:tab w:val="clear" w:pos="720"/>
          <w:tab w:val="left" w:pos="1364" w:leader="none"/>
        </w:tabs>
        <w:spacing w:lineRule="auto" w:line="276" w:before="9" w:after="0"/>
        <w:jc w:val="both"/>
        <w:rPr/>
      </w:pPr>
      <w:r>
        <w:rPr>
          <w:spacing w:val="-2"/>
          <w:w w:val="105"/>
          <w:sz w:val="20"/>
          <w:szCs w:val="20"/>
        </w:rPr>
        <w:t>avalanche</w:t>
      </w:r>
      <w:r>
        <w:rPr>
          <w:spacing w:val="-1"/>
          <w:w w:val="105"/>
          <w:sz w:val="20"/>
          <w:szCs w:val="20"/>
        </w:rPr>
        <w:t xml:space="preserve"> </w:t>
      </w:r>
      <w:r>
        <w:rPr>
          <w:spacing w:val="-2"/>
          <w:w w:val="105"/>
          <w:sz w:val="20"/>
          <w:szCs w:val="20"/>
        </w:rPr>
        <w:t>growth.</w:t>
      </w:r>
      <w:r>
        <w:rPr>
          <w:w w:val="105"/>
          <w:sz w:val="20"/>
          <w:szCs w:val="20"/>
        </w:rPr>
        <w:t xml:space="preserve"> </w:t>
      </w:r>
      <w:r>
        <w:rPr>
          <w:spacing w:val="-2"/>
          <w:w w:val="105"/>
          <w:sz w:val="20"/>
          <w:szCs w:val="20"/>
        </w:rPr>
        <w:t>As</w:t>
      </w:r>
      <w:r>
        <w:rPr>
          <w:w w:val="105"/>
          <w:sz w:val="20"/>
          <w:szCs w:val="20"/>
        </w:rPr>
        <w:t xml:space="preserve"> </w:t>
      </w:r>
      <w:r>
        <w:rPr>
          <w:spacing w:val="-2"/>
          <w:w w:val="105"/>
          <w:sz w:val="20"/>
          <w:szCs w:val="20"/>
        </w:rPr>
        <w:t>a</w:t>
      </w:r>
      <w:r>
        <w:rPr>
          <w:w w:val="105"/>
          <w:sz w:val="20"/>
          <w:szCs w:val="20"/>
        </w:rPr>
        <w:t xml:space="preserve"> </w:t>
      </w:r>
      <w:r>
        <w:rPr>
          <w:spacing w:val="-2"/>
          <w:w w:val="105"/>
          <w:sz w:val="20"/>
          <w:szCs w:val="20"/>
        </w:rPr>
        <w:t>result,</w:t>
      </w:r>
      <w:r>
        <w:rPr>
          <w:w w:val="105"/>
          <w:sz w:val="20"/>
          <w:szCs w:val="20"/>
        </w:rPr>
        <w:t xml:space="preserve"> </w:t>
      </w:r>
      <w:r>
        <w:rPr>
          <w:spacing w:val="-2"/>
          <w:w w:val="105"/>
          <w:sz w:val="20"/>
          <w:szCs w:val="20"/>
        </w:rPr>
        <w:t>electrons</w:t>
      </w:r>
      <w:r>
        <w:rPr>
          <w:w w:val="105"/>
          <w:sz w:val="20"/>
          <w:szCs w:val="20"/>
        </w:rPr>
        <w:t xml:space="preserve"> </w:t>
      </w:r>
      <w:r>
        <w:rPr>
          <w:spacing w:val="-2"/>
          <w:w w:val="105"/>
          <w:sz w:val="20"/>
          <w:szCs w:val="20"/>
        </w:rPr>
        <w:t>must</w:t>
      </w:r>
      <w:r>
        <w:rPr>
          <w:w w:val="105"/>
          <w:sz w:val="20"/>
          <w:szCs w:val="20"/>
        </w:rPr>
        <w:t xml:space="preserve"> </w:t>
      </w:r>
      <w:r>
        <w:rPr>
          <w:spacing w:val="-2"/>
          <w:w w:val="105"/>
          <w:sz w:val="20"/>
          <w:szCs w:val="20"/>
        </w:rPr>
        <w:t>be</w:t>
      </w:r>
      <w:r>
        <w:rPr>
          <w:w w:val="105"/>
          <w:sz w:val="20"/>
          <w:szCs w:val="20"/>
        </w:rPr>
        <w:t xml:space="preserve"> </w:t>
      </w:r>
      <w:r>
        <w:rPr>
          <w:spacing w:val="-2"/>
          <w:w w:val="105"/>
          <w:sz w:val="20"/>
          <w:szCs w:val="20"/>
        </w:rPr>
        <w:t>accelerated</w:t>
      </w:r>
      <w:r>
        <w:rPr>
          <w:spacing w:val="-1"/>
          <w:w w:val="105"/>
          <w:sz w:val="20"/>
          <w:szCs w:val="20"/>
        </w:rPr>
        <w:t xml:space="preserve"> </w:t>
      </w:r>
      <w:r>
        <w:rPr>
          <w:spacing w:val="-2"/>
          <w:w w:val="105"/>
          <w:sz w:val="20"/>
          <w:szCs w:val="20"/>
        </w:rPr>
        <w:t>in</w:t>
      </w:r>
      <w:r>
        <w:rPr>
          <w:w w:val="105"/>
          <w:sz w:val="20"/>
          <w:szCs w:val="20"/>
        </w:rPr>
        <w:t xml:space="preserve"> </w:t>
      </w:r>
      <w:r>
        <w:rPr>
          <w:spacing w:val="-2"/>
          <w:w w:val="105"/>
          <w:sz w:val="20"/>
          <w:szCs w:val="20"/>
        </w:rPr>
        <w:t>stronger-than-threshold</w:t>
      </w:r>
    </w:p>
    <w:p>
      <w:pPr>
        <w:pStyle w:val="ListParagraph"/>
        <w:tabs>
          <w:tab w:val="clear" w:pos="720"/>
          <w:tab w:val="left" w:pos="1364" w:leader="none"/>
        </w:tabs>
        <w:spacing w:lineRule="auto" w:line="276"/>
        <w:jc w:val="both"/>
        <w:rPr/>
      </w:pPr>
      <w:r>
        <w:rPr>
          <w:w w:val="105"/>
          <w:sz w:val="20"/>
          <w:szCs w:val="20"/>
        </w:rPr>
        <w:t>fields</w:t>
      </w:r>
      <w:r>
        <w:rPr>
          <w:spacing w:val="-12"/>
          <w:w w:val="105"/>
          <w:sz w:val="20"/>
          <w:szCs w:val="20"/>
        </w:rPr>
        <w:t xml:space="preserve"> </w:t>
      </w:r>
      <w:r>
        <w:rPr>
          <w:w w:val="105"/>
          <w:sz w:val="20"/>
          <w:szCs w:val="20"/>
        </w:rPr>
        <w:t>to</w:t>
      </w:r>
      <w:r>
        <w:rPr>
          <w:spacing w:val="-12"/>
          <w:w w:val="105"/>
          <w:sz w:val="20"/>
          <w:szCs w:val="20"/>
        </w:rPr>
        <w:t xml:space="preserve"> </w:t>
      </w:r>
      <w:r>
        <w:rPr>
          <w:w w:val="105"/>
          <w:sz w:val="20"/>
          <w:szCs w:val="20"/>
        </w:rPr>
        <w:t>overcome</w:t>
      </w:r>
      <w:r>
        <w:rPr>
          <w:spacing w:val="-12"/>
          <w:w w:val="105"/>
          <w:sz w:val="20"/>
          <w:szCs w:val="20"/>
        </w:rPr>
        <w:t xml:space="preserve"> </w:t>
      </w:r>
      <w:r>
        <w:rPr>
          <w:w w:val="105"/>
          <w:sz w:val="20"/>
          <w:szCs w:val="20"/>
        </w:rPr>
        <w:t>these</w:t>
      </w:r>
      <w:r>
        <w:rPr>
          <w:spacing w:val="-12"/>
          <w:w w:val="105"/>
          <w:sz w:val="20"/>
          <w:szCs w:val="20"/>
        </w:rPr>
        <w:t xml:space="preserve"> </w:t>
      </w:r>
      <w:r>
        <w:rPr>
          <w:w w:val="105"/>
          <w:sz w:val="20"/>
          <w:szCs w:val="20"/>
        </w:rPr>
        <w:t>losses</w:t>
      </w:r>
      <w:r>
        <w:rPr>
          <w:spacing w:val="-12"/>
          <w:w w:val="105"/>
          <w:sz w:val="20"/>
          <w:szCs w:val="20"/>
        </w:rPr>
        <w:t xml:space="preserve"> </w:t>
      </w:r>
      <w:r>
        <w:rPr>
          <w:w w:val="105"/>
          <w:sz w:val="20"/>
          <w:szCs w:val="20"/>
        </w:rPr>
        <w:t>and</w:t>
      </w:r>
      <w:r>
        <w:rPr>
          <w:spacing w:val="-12"/>
          <w:w w:val="105"/>
          <w:sz w:val="20"/>
          <w:szCs w:val="20"/>
        </w:rPr>
        <w:t xml:space="preserve"> </w:t>
      </w:r>
      <w:r>
        <w:rPr>
          <w:w w:val="105"/>
          <w:sz w:val="20"/>
          <w:szCs w:val="20"/>
        </w:rPr>
        <w:t>maintain</w:t>
      </w:r>
      <w:r>
        <w:rPr>
          <w:spacing w:val="-12"/>
          <w:w w:val="105"/>
          <w:sz w:val="20"/>
          <w:szCs w:val="20"/>
        </w:rPr>
        <w:t xml:space="preserve"> </w:t>
      </w:r>
      <w:r>
        <w:rPr>
          <w:w w:val="105"/>
          <w:sz w:val="20"/>
          <w:szCs w:val="20"/>
        </w:rPr>
        <w:t>avalanche</w:t>
      </w:r>
      <w:r>
        <w:rPr>
          <w:spacing w:val="-12"/>
          <w:w w:val="105"/>
          <w:sz w:val="20"/>
          <w:szCs w:val="20"/>
        </w:rPr>
        <w:t xml:space="preserve"> </w:t>
      </w:r>
      <w:r>
        <w:rPr>
          <w:spacing w:val="-2"/>
          <w:w w:val="105"/>
          <w:sz w:val="20"/>
          <w:szCs w:val="20"/>
        </w:rPr>
        <w:t>conditions.</w:t>
      </w:r>
    </w:p>
    <w:p>
      <w:pPr>
        <w:pStyle w:val="ListParagraph"/>
        <w:tabs>
          <w:tab w:val="clear" w:pos="720"/>
          <w:tab w:val="left" w:pos="1364" w:leader="none"/>
        </w:tabs>
        <w:spacing w:lineRule="auto" w:line="276" w:before="10" w:after="0"/>
        <w:jc w:val="both"/>
        <w:rPr/>
      </w:pPr>
      <w:r>
        <w:rPr>
          <w:sz w:val="20"/>
          <w:szCs w:val="20"/>
        </w:rPr>
        <w:t>CORSIKA</w:t>
      </w:r>
      <w:r>
        <w:rPr>
          <w:spacing w:val="25"/>
          <w:sz w:val="20"/>
          <w:szCs w:val="20"/>
        </w:rPr>
        <w:t xml:space="preserve"> </w:t>
      </w:r>
      <w:r>
        <w:rPr>
          <w:sz w:val="20"/>
          <w:szCs w:val="20"/>
        </w:rPr>
        <w:t>simulations,</w:t>
      </w:r>
      <w:r>
        <w:rPr>
          <w:spacing w:val="26"/>
          <w:sz w:val="20"/>
          <w:szCs w:val="20"/>
        </w:rPr>
        <w:t xml:space="preserve"> </w:t>
      </w:r>
      <w:r>
        <w:rPr>
          <w:sz w:val="20"/>
          <w:szCs w:val="20"/>
        </w:rPr>
        <w:t>which</w:t>
      </w:r>
      <w:r>
        <w:rPr>
          <w:spacing w:val="26"/>
          <w:sz w:val="20"/>
          <w:szCs w:val="20"/>
        </w:rPr>
        <w:t xml:space="preserve"> </w:t>
      </w:r>
      <w:r>
        <w:rPr>
          <w:sz w:val="20"/>
          <w:szCs w:val="20"/>
        </w:rPr>
        <w:t>incorporate</w:t>
      </w:r>
      <w:r>
        <w:rPr>
          <w:spacing w:val="25"/>
          <w:sz w:val="20"/>
          <w:szCs w:val="20"/>
        </w:rPr>
        <w:t xml:space="preserve"> </w:t>
      </w:r>
      <w:r>
        <w:rPr>
          <w:sz w:val="20"/>
          <w:szCs w:val="20"/>
        </w:rPr>
        <w:t>all</w:t>
      </w:r>
      <w:r>
        <w:rPr>
          <w:spacing w:val="26"/>
          <w:sz w:val="20"/>
          <w:szCs w:val="20"/>
        </w:rPr>
        <w:t xml:space="preserve"> </w:t>
      </w:r>
      <w:r>
        <w:rPr>
          <w:sz w:val="20"/>
          <w:szCs w:val="20"/>
        </w:rPr>
        <w:t>major</w:t>
      </w:r>
      <w:r>
        <w:rPr>
          <w:spacing w:val="26"/>
          <w:sz w:val="20"/>
          <w:szCs w:val="20"/>
        </w:rPr>
        <w:t xml:space="preserve"> </w:t>
      </w:r>
      <w:r>
        <w:rPr>
          <w:sz w:val="20"/>
          <w:szCs w:val="20"/>
        </w:rPr>
        <w:t>interaction</w:t>
      </w:r>
      <w:r>
        <w:rPr>
          <w:spacing w:val="25"/>
          <w:sz w:val="20"/>
          <w:szCs w:val="20"/>
        </w:rPr>
        <w:t xml:space="preserve"> </w:t>
      </w:r>
      <w:r>
        <w:rPr>
          <w:sz w:val="20"/>
          <w:szCs w:val="20"/>
        </w:rPr>
        <w:t>mechanisms—</w:t>
      </w:r>
      <w:r>
        <w:rPr>
          <w:spacing w:val="-2"/>
          <w:sz w:val="20"/>
          <w:szCs w:val="20"/>
        </w:rPr>
        <w:t>including</w:t>
      </w:r>
    </w:p>
    <w:p>
      <w:pPr>
        <w:pStyle w:val="ListParagraph"/>
        <w:tabs>
          <w:tab w:val="clear" w:pos="720"/>
          <w:tab w:val="left" w:pos="1364" w:leader="none"/>
        </w:tabs>
        <w:spacing w:lineRule="auto" w:line="276"/>
        <w:jc w:val="both"/>
        <w:rPr/>
      </w:pPr>
      <w:r>
        <w:rPr>
          <w:sz w:val="20"/>
          <w:szCs w:val="20"/>
        </w:rPr>
        <w:t>Coulomb</w:t>
      </w:r>
      <w:r>
        <w:rPr>
          <w:spacing w:val="21"/>
          <w:sz w:val="20"/>
          <w:szCs w:val="20"/>
        </w:rPr>
        <w:t xml:space="preserve"> </w:t>
      </w:r>
      <w:r>
        <w:rPr>
          <w:sz w:val="20"/>
          <w:szCs w:val="20"/>
        </w:rPr>
        <w:t>and</w:t>
      </w:r>
      <w:r>
        <w:rPr>
          <w:spacing w:val="22"/>
          <w:sz w:val="20"/>
          <w:szCs w:val="20"/>
        </w:rPr>
        <w:t xml:space="preserve"> </w:t>
      </w:r>
      <w:r>
        <w:rPr>
          <w:sz w:val="20"/>
          <w:szCs w:val="20"/>
        </w:rPr>
        <w:t>Møller</w:t>
      </w:r>
      <w:r>
        <w:rPr>
          <w:spacing w:val="22"/>
          <w:sz w:val="20"/>
          <w:szCs w:val="20"/>
        </w:rPr>
        <w:t xml:space="preserve"> </w:t>
      </w:r>
      <w:r>
        <w:rPr>
          <w:sz w:val="20"/>
          <w:szCs w:val="20"/>
        </w:rPr>
        <w:t>scattering,</w:t>
      </w:r>
      <w:r>
        <w:rPr>
          <w:spacing w:val="22"/>
          <w:sz w:val="20"/>
          <w:szCs w:val="20"/>
        </w:rPr>
        <w:t xml:space="preserve"> </w:t>
      </w:r>
      <w:r>
        <w:rPr>
          <w:sz w:val="20"/>
          <w:szCs w:val="20"/>
        </w:rPr>
        <w:t>bremsstrahlung</w:t>
      </w:r>
      <w:r>
        <w:rPr>
          <w:spacing w:val="22"/>
          <w:sz w:val="20"/>
          <w:szCs w:val="20"/>
        </w:rPr>
        <w:t xml:space="preserve"> </w:t>
      </w:r>
      <w:r>
        <w:rPr>
          <w:sz w:val="20"/>
          <w:szCs w:val="20"/>
        </w:rPr>
        <w:t>losses,</w:t>
      </w:r>
      <w:r>
        <w:rPr>
          <w:spacing w:val="22"/>
          <w:sz w:val="20"/>
          <w:szCs w:val="20"/>
        </w:rPr>
        <w:t xml:space="preserve"> </w:t>
      </w:r>
      <w:r>
        <w:rPr>
          <w:sz w:val="20"/>
          <w:szCs w:val="20"/>
        </w:rPr>
        <w:t>finite</w:t>
      </w:r>
      <w:r>
        <w:rPr>
          <w:spacing w:val="22"/>
          <w:sz w:val="20"/>
          <w:szCs w:val="20"/>
        </w:rPr>
        <w:t xml:space="preserve"> </w:t>
      </w:r>
      <w:r>
        <w:rPr>
          <w:sz w:val="20"/>
          <w:szCs w:val="20"/>
        </w:rPr>
        <w:t>propagation</w:t>
      </w:r>
      <w:r>
        <w:rPr>
          <w:spacing w:val="22"/>
          <w:sz w:val="20"/>
          <w:szCs w:val="20"/>
        </w:rPr>
        <w:t xml:space="preserve"> </w:t>
      </w:r>
      <w:r>
        <w:rPr>
          <w:sz w:val="20"/>
          <w:szCs w:val="20"/>
        </w:rPr>
        <w:t>distances,</w:t>
      </w:r>
      <w:r>
        <w:rPr>
          <w:spacing w:val="22"/>
          <w:sz w:val="20"/>
          <w:szCs w:val="20"/>
        </w:rPr>
        <w:t xml:space="preserve"> </w:t>
      </w:r>
      <w:r>
        <w:rPr>
          <w:spacing w:val="-5"/>
          <w:sz w:val="20"/>
          <w:szCs w:val="20"/>
        </w:rPr>
        <w:t>and</w:t>
      </w:r>
    </w:p>
    <w:p>
      <w:pPr>
        <w:pStyle w:val="ListParagraph"/>
        <w:tabs>
          <w:tab w:val="clear" w:pos="720"/>
          <w:tab w:val="left" w:pos="1364" w:leader="none"/>
        </w:tabs>
        <w:spacing w:lineRule="auto" w:line="276" w:before="9" w:after="0"/>
        <w:jc w:val="both"/>
        <w:rPr/>
      </w:pPr>
      <w:r>
        <w:rPr>
          <w:sz w:val="20"/>
          <w:szCs w:val="20"/>
        </w:rPr>
        <w:t>realistic</w:t>
      </w:r>
      <w:r>
        <w:rPr>
          <w:spacing w:val="20"/>
          <w:sz w:val="20"/>
          <w:szCs w:val="20"/>
        </w:rPr>
        <w:t xml:space="preserve"> </w:t>
      </w:r>
      <w:r>
        <w:rPr>
          <w:sz w:val="20"/>
          <w:szCs w:val="20"/>
        </w:rPr>
        <w:t>secondary</w:t>
      </w:r>
      <w:r>
        <w:rPr>
          <w:spacing w:val="20"/>
          <w:sz w:val="20"/>
          <w:szCs w:val="20"/>
        </w:rPr>
        <w:t xml:space="preserve"> </w:t>
      </w:r>
      <w:r>
        <w:rPr>
          <w:sz w:val="20"/>
          <w:szCs w:val="20"/>
        </w:rPr>
        <w:t>cosmic</w:t>
      </w:r>
      <w:r>
        <w:rPr>
          <w:spacing w:val="20"/>
          <w:sz w:val="20"/>
          <w:szCs w:val="20"/>
        </w:rPr>
        <w:t xml:space="preserve"> </w:t>
      </w:r>
      <w:r>
        <w:rPr>
          <w:sz w:val="20"/>
          <w:szCs w:val="20"/>
        </w:rPr>
        <w:t>ray</w:t>
      </w:r>
      <w:r>
        <w:rPr>
          <w:spacing w:val="21"/>
          <w:sz w:val="20"/>
          <w:szCs w:val="20"/>
        </w:rPr>
        <w:t xml:space="preserve"> </w:t>
      </w:r>
      <w:r>
        <w:rPr>
          <w:sz w:val="20"/>
          <w:szCs w:val="20"/>
        </w:rPr>
        <w:t>spectra—demonstrate</w:t>
      </w:r>
      <w:r>
        <w:rPr>
          <w:spacing w:val="20"/>
          <w:sz w:val="20"/>
          <w:szCs w:val="20"/>
        </w:rPr>
        <w:t xml:space="preserve"> </w:t>
      </w:r>
      <w:r>
        <w:rPr>
          <w:sz w:val="20"/>
          <w:szCs w:val="20"/>
        </w:rPr>
        <w:t>that</w:t>
      </w:r>
      <w:r>
        <w:rPr>
          <w:spacing w:val="20"/>
          <w:sz w:val="20"/>
          <w:szCs w:val="20"/>
        </w:rPr>
        <w:t xml:space="preserve"> </w:t>
      </w:r>
      <w:r>
        <w:rPr>
          <w:sz w:val="20"/>
          <w:szCs w:val="20"/>
        </w:rPr>
        <w:t>avalanches</w:t>
      </w:r>
      <w:r>
        <w:rPr>
          <w:spacing w:val="21"/>
          <w:sz w:val="20"/>
          <w:szCs w:val="20"/>
        </w:rPr>
        <w:t xml:space="preserve"> </w:t>
      </w:r>
      <w:r>
        <w:rPr>
          <w:sz w:val="20"/>
          <w:szCs w:val="20"/>
        </w:rPr>
        <w:t>only</w:t>
      </w:r>
      <w:r>
        <w:rPr>
          <w:spacing w:val="20"/>
          <w:sz w:val="20"/>
          <w:szCs w:val="20"/>
        </w:rPr>
        <w:t xml:space="preserve"> </w:t>
      </w:r>
      <w:r>
        <w:rPr>
          <w:sz w:val="20"/>
          <w:szCs w:val="20"/>
        </w:rPr>
        <w:t>fully</w:t>
      </w:r>
      <w:r>
        <w:rPr>
          <w:spacing w:val="20"/>
          <w:sz w:val="20"/>
          <w:szCs w:val="20"/>
        </w:rPr>
        <w:t xml:space="preserve"> </w:t>
      </w:r>
      <w:r>
        <w:rPr>
          <w:spacing w:val="-2"/>
          <w:sz w:val="20"/>
          <w:szCs w:val="20"/>
        </w:rPr>
        <w:t>develop</w:t>
      </w:r>
    </w:p>
    <w:p>
      <w:pPr>
        <w:pStyle w:val="ListParagraph"/>
        <w:tabs>
          <w:tab w:val="clear" w:pos="720"/>
          <w:tab w:val="left" w:pos="1364" w:leader="none"/>
        </w:tabs>
        <w:spacing w:lineRule="auto" w:line="276"/>
        <w:jc w:val="both"/>
        <w:rPr/>
      </w:pPr>
      <w:r>
        <w:rPr>
          <w:w w:val="105"/>
          <w:sz w:val="20"/>
          <w:szCs w:val="20"/>
        </w:rPr>
        <w:t>when</w:t>
      </w:r>
      <w:r>
        <w:rPr>
          <w:spacing w:val="-12"/>
          <w:w w:val="105"/>
          <w:sz w:val="20"/>
          <w:szCs w:val="20"/>
        </w:rPr>
        <w:t xml:space="preserve"> </w:t>
      </w:r>
      <w:r>
        <w:rPr>
          <w:w w:val="105"/>
          <w:sz w:val="20"/>
          <w:szCs w:val="20"/>
        </w:rPr>
        <w:t>the</w:t>
      </w:r>
      <w:r>
        <w:rPr>
          <w:spacing w:val="-11"/>
          <w:w w:val="105"/>
          <w:sz w:val="20"/>
          <w:szCs w:val="20"/>
        </w:rPr>
        <w:t xml:space="preserve"> </w:t>
      </w:r>
      <w:r>
        <w:rPr>
          <w:w w:val="105"/>
          <w:sz w:val="20"/>
          <w:szCs w:val="20"/>
        </w:rPr>
        <w:t>applied</w:t>
      </w:r>
      <w:r>
        <w:rPr>
          <w:spacing w:val="-11"/>
          <w:w w:val="105"/>
          <w:sz w:val="20"/>
          <w:szCs w:val="20"/>
        </w:rPr>
        <w:t xml:space="preserve"> </w:t>
      </w:r>
      <w:r>
        <w:rPr>
          <w:w w:val="105"/>
          <w:sz w:val="20"/>
          <w:szCs w:val="20"/>
        </w:rPr>
        <w:t>field</w:t>
      </w:r>
      <w:r>
        <w:rPr>
          <w:spacing w:val="-11"/>
          <w:w w:val="105"/>
          <w:sz w:val="20"/>
          <w:szCs w:val="20"/>
        </w:rPr>
        <w:t xml:space="preserve"> </w:t>
      </w:r>
      <w:r>
        <w:rPr>
          <w:w w:val="105"/>
          <w:sz w:val="20"/>
          <w:szCs w:val="20"/>
        </w:rPr>
        <w:t>exceeds</w:t>
      </w:r>
      <w:r>
        <w:rPr>
          <w:spacing w:val="-11"/>
          <w:w w:val="105"/>
          <w:sz w:val="20"/>
          <w:szCs w:val="20"/>
        </w:rPr>
        <w:t xml:space="preserve"> </w:t>
      </w:r>
      <w:r>
        <w:rPr>
          <w:w w:val="105"/>
          <w:sz w:val="20"/>
          <w:szCs w:val="20"/>
        </w:rPr>
        <w:t>the</w:t>
      </w:r>
      <w:r>
        <w:rPr>
          <w:spacing w:val="-11"/>
          <w:w w:val="105"/>
          <w:sz w:val="20"/>
          <w:szCs w:val="20"/>
        </w:rPr>
        <w:t xml:space="preserve"> </w:t>
      </w:r>
      <w:r>
        <w:rPr>
          <w:w w:val="105"/>
          <w:sz w:val="20"/>
          <w:szCs w:val="20"/>
        </w:rPr>
        <w:t>theoretical</w:t>
      </w:r>
      <w:r>
        <w:rPr>
          <w:spacing w:val="-11"/>
          <w:w w:val="105"/>
          <w:sz w:val="20"/>
          <w:szCs w:val="20"/>
        </w:rPr>
        <w:t xml:space="preserve"> </w:t>
      </w:r>
      <w:r>
        <w:rPr>
          <w:w w:val="105"/>
          <w:sz w:val="20"/>
          <w:szCs w:val="20"/>
        </w:rPr>
        <w:t>threshold</w:t>
      </w:r>
      <w:r>
        <w:rPr>
          <w:spacing w:val="-11"/>
          <w:w w:val="105"/>
          <w:sz w:val="20"/>
          <w:szCs w:val="20"/>
        </w:rPr>
        <w:t xml:space="preserve"> </w:t>
      </w:r>
      <w:r>
        <w:rPr>
          <w:w w:val="105"/>
          <w:sz w:val="20"/>
          <w:szCs w:val="20"/>
        </w:rPr>
        <w:t>by</w:t>
      </w:r>
      <w:r>
        <w:rPr>
          <w:spacing w:val="-11"/>
          <w:w w:val="105"/>
          <w:sz w:val="20"/>
          <w:szCs w:val="20"/>
        </w:rPr>
        <w:t xml:space="preserve"> </w:t>
      </w:r>
      <w:r>
        <w:rPr>
          <w:w w:val="105"/>
          <w:sz w:val="20"/>
          <w:szCs w:val="20"/>
        </w:rPr>
        <w:t>a</w:t>
      </w:r>
      <w:r>
        <w:rPr>
          <w:spacing w:val="-12"/>
          <w:w w:val="105"/>
          <w:sz w:val="20"/>
          <w:szCs w:val="20"/>
        </w:rPr>
        <w:t xml:space="preserve"> </w:t>
      </w:r>
      <w:r>
        <w:rPr>
          <w:w w:val="105"/>
          <w:sz w:val="20"/>
          <w:szCs w:val="20"/>
        </w:rPr>
        <w:t>measurable</w:t>
      </w:r>
      <w:r>
        <w:rPr>
          <w:spacing w:val="-11"/>
          <w:w w:val="105"/>
          <w:sz w:val="20"/>
          <w:szCs w:val="20"/>
        </w:rPr>
        <w:t xml:space="preserve"> </w:t>
      </w:r>
      <w:r>
        <w:rPr>
          <w:w w:val="105"/>
          <w:sz w:val="20"/>
          <w:szCs w:val="20"/>
        </w:rPr>
        <w:t>margin.</w:t>
      </w:r>
      <w:r>
        <w:rPr>
          <w:spacing w:val="-11"/>
          <w:w w:val="105"/>
          <w:sz w:val="20"/>
          <w:szCs w:val="20"/>
        </w:rPr>
        <w:t xml:space="preserve"> </w:t>
      </w:r>
      <w:r>
        <w:rPr>
          <w:w w:val="105"/>
          <w:sz w:val="20"/>
          <w:szCs w:val="20"/>
        </w:rPr>
        <w:t>For</w:t>
      </w:r>
      <w:r>
        <w:rPr>
          <w:spacing w:val="-11"/>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before="9" w:after="0"/>
        <w:jc w:val="both"/>
        <w:rPr/>
      </w:pPr>
      <w:r>
        <w:rPr>
          <w:w w:val="105"/>
          <w:sz w:val="20"/>
          <w:szCs w:val="20"/>
        </w:rPr>
        <w:t>updated</w:t>
      </w:r>
      <w:r>
        <w:rPr>
          <w:spacing w:val="-11"/>
          <w:w w:val="105"/>
          <w:sz w:val="20"/>
          <w:szCs w:val="20"/>
        </w:rPr>
        <w:t xml:space="preserve"> </w:t>
      </w:r>
      <w:r>
        <w:rPr>
          <w:w w:val="105"/>
          <w:sz w:val="20"/>
          <w:szCs w:val="20"/>
        </w:rPr>
        <w:t>2.67</w:t>
      </w:r>
      <w:r>
        <w:rPr>
          <w:spacing w:val="-10"/>
          <w:w w:val="105"/>
          <w:sz w:val="20"/>
          <w:szCs w:val="20"/>
        </w:rPr>
        <w:t xml:space="preserve"> </w:t>
      </w:r>
      <w:r>
        <w:rPr>
          <w:w w:val="105"/>
          <w:sz w:val="20"/>
          <w:szCs w:val="20"/>
        </w:rPr>
        <w:t>×</w:t>
      </w:r>
      <w:r>
        <w:rPr>
          <w:spacing w:val="-10"/>
          <w:w w:val="105"/>
          <w:sz w:val="20"/>
          <w:szCs w:val="20"/>
        </w:rPr>
        <w:t xml:space="preserve"> </w:t>
      </w:r>
      <w:r>
        <w:rPr>
          <w:w w:val="105"/>
          <w:sz w:val="20"/>
          <w:szCs w:val="20"/>
        </w:rPr>
        <w:t>n</w:t>
      </w:r>
      <w:r>
        <w:rPr>
          <w:spacing w:val="-10"/>
          <w:w w:val="105"/>
          <w:sz w:val="20"/>
          <w:szCs w:val="20"/>
        </w:rPr>
        <w:t xml:space="preserve"> </w:t>
      </w:r>
      <w:r>
        <w:rPr>
          <w:w w:val="105"/>
          <w:sz w:val="20"/>
          <w:szCs w:val="20"/>
        </w:rPr>
        <w:t>value,</w:t>
      </w:r>
      <w:r>
        <w:rPr>
          <w:spacing w:val="-10"/>
          <w:w w:val="105"/>
          <w:sz w:val="20"/>
          <w:szCs w:val="20"/>
        </w:rPr>
        <w:t xml:space="preserve"> </w:t>
      </w:r>
      <w:r>
        <w:rPr>
          <w:w w:val="105"/>
          <w:sz w:val="20"/>
          <w:szCs w:val="20"/>
        </w:rPr>
        <w:t>we</w:t>
      </w:r>
      <w:r>
        <w:rPr>
          <w:spacing w:val="-10"/>
          <w:w w:val="105"/>
          <w:sz w:val="20"/>
          <w:szCs w:val="20"/>
        </w:rPr>
        <w:t xml:space="preserve"> </w:t>
      </w:r>
      <w:r>
        <w:rPr>
          <w:w w:val="105"/>
          <w:sz w:val="20"/>
          <w:szCs w:val="20"/>
        </w:rPr>
        <w:t>observe</w:t>
      </w:r>
      <w:r>
        <w:rPr>
          <w:spacing w:val="-10"/>
          <w:w w:val="105"/>
          <w:sz w:val="20"/>
          <w:szCs w:val="20"/>
        </w:rPr>
        <w:t xml:space="preserve"> </w:t>
      </w:r>
      <w:r>
        <w:rPr>
          <w:w w:val="105"/>
          <w:sz w:val="20"/>
          <w:szCs w:val="20"/>
        </w:rPr>
        <w:t>a</w:t>
      </w:r>
      <w:r>
        <w:rPr>
          <w:spacing w:val="-10"/>
          <w:w w:val="105"/>
          <w:sz w:val="20"/>
          <w:szCs w:val="20"/>
        </w:rPr>
        <w:t xml:space="preserve"> </w:t>
      </w:r>
      <w:r>
        <w:rPr>
          <w:w w:val="105"/>
          <w:sz w:val="20"/>
          <w:szCs w:val="20"/>
        </w:rPr>
        <w:t>required</w:t>
      </w:r>
      <w:r>
        <w:rPr>
          <w:spacing w:val="-10"/>
          <w:w w:val="105"/>
          <w:sz w:val="20"/>
          <w:szCs w:val="20"/>
        </w:rPr>
        <w:t xml:space="preserve"> </w:t>
      </w:r>
      <w:r>
        <w:rPr>
          <w:w w:val="105"/>
          <w:sz w:val="20"/>
          <w:szCs w:val="20"/>
        </w:rPr>
        <w:t>excess</w:t>
      </w:r>
      <w:r>
        <w:rPr>
          <w:spacing w:val="-10"/>
          <w:w w:val="105"/>
          <w:sz w:val="20"/>
          <w:szCs w:val="20"/>
        </w:rPr>
        <w:t xml:space="preserve"> </w:t>
      </w:r>
      <w:r>
        <w:rPr>
          <w:w w:val="105"/>
          <w:sz w:val="20"/>
          <w:szCs w:val="20"/>
        </w:rPr>
        <w:t>of</w:t>
      </w:r>
      <w:r>
        <w:rPr>
          <w:spacing w:val="-10"/>
          <w:w w:val="105"/>
          <w:sz w:val="20"/>
          <w:szCs w:val="20"/>
        </w:rPr>
        <w:t xml:space="preserve"> </w:t>
      </w:r>
      <w:r>
        <w:rPr>
          <w:w w:val="105"/>
          <w:sz w:val="20"/>
          <w:szCs w:val="20"/>
        </w:rPr>
        <w:t>approximately</w:t>
      </w:r>
      <w:r>
        <w:rPr>
          <w:spacing w:val="-11"/>
          <w:w w:val="105"/>
          <w:sz w:val="20"/>
          <w:szCs w:val="20"/>
        </w:rPr>
        <w:t xml:space="preserve"> </w:t>
      </w:r>
      <w:r>
        <w:rPr>
          <w:w w:val="105"/>
          <w:sz w:val="20"/>
          <w:szCs w:val="20"/>
        </w:rPr>
        <w:t>20-22%</w:t>
      </w:r>
      <w:r>
        <w:rPr>
          <w:spacing w:val="-10"/>
          <w:w w:val="105"/>
          <w:sz w:val="20"/>
          <w:szCs w:val="20"/>
        </w:rPr>
        <w:t xml:space="preserve"> </w:t>
      </w:r>
      <w:r>
        <w:rPr>
          <w:w w:val="105"/>
          <w:sz w:val="20"/>
          <w:szCs w:val="20"/>
        </w:rPr>
        <w:t>at</w:t>
      </w:r>
      <w:r>
        <w:rPr>
          <w:spacing w:val="-10"/>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before="10" w:after="0"/>
        <w:jc w:val="both"/>
        <w:rPr/>
      </w:pPr>
      <w:r>
        <w:rPr>
          <w:w w:val="105"/>
          <w:sz w:val="20"/>
          <w:szCs w:val="20"/>
        </w:rPr>
        <w:t>Aragats</w:t>
      </w:r>
      <w:r>
        <w:rPr>
          <w:spacing w:val="-11"/>
          <w:w w:val="105"/>
          <w:sz w:val="20"/>
          <w:szCs w:val="20"/>
        </w:rPr>
        <w:t xml:space="preserve"> </w:t>
      </w:r>
      <w:r>
        <w:rPr>
          <w:w w:val="105"/>
          <w:sz w:val="20"/>
          <w:szCs w:val="20"/>
        </w:rPr>
        <w:t>station</w:t>
      </w:r>
      <w:r>
        <w:rPr>
          <w:spacing w:val="-11"/>
          <w:w w:val="105"/>
          <w:sz w:val="20"/>
          <w:szCs w:val="20"/>
        </w:rPr>
        <w:t xml:space="preserve"> </w:t>
      </w:r>
      <w:r>
        <w:rPr>
          <w:w w:val="105"/>
          <w:sz w:val="20"/>
          <w:szCs w:val="20"/>
        </w:rPr>
        <w:t>(∼3200–4200</w:t>
      </w:r>
      <w:r>
        <w:rPr>
          <w:spacing w:val="-11"/>
          <w:w w:val="105"/>
          <w:sz w:val="20"/>
          <w:szCs w:val="20"/>
        </w:rPr>
        <w:t xml:space="preserve"> </w:t>
      </w:r>
      <w:r>
        <w:rPr>
          <w:w w:val="105"/>
          <w:sz w:val="20"/>
          <w:szCs w:val="20"/>
        </w:rPr>
        <w:t>m</w:t>
      </w:r>
      <w:r>
        <w:rPr>
          <w:spacing w:val="-11"/>
          <w:w w:val="105"/>
          <w:sz w:val="20"/>
          <w:szCs w:val="20"/>
        </w:rPr>
        <w:t xml:space="preserve"> </w:t>
      </w:r>
      <w:r>
        <w:rPr>
          <w:w w:val="105"/>
          <w:sz w:val="20"/>
          <w:szCs w:val="20"/>
        </w:rPr>
        <w:t>a.s.l.),</w:t>
      </w:r>
      <w:r>
        <w:rPr>
          <w:spacing w:val="-11"/>
          <w:w w:val="105"/>
          <w:sz w:val="20"/>
          <w:szCs w:val="20"/>
        </w:rPr>
        <w:t xml:space="preserve"> </w:t>
      </w:r>
      <w:r>
        <w:rPr>
          <w:w w:val="105"/>
          <w:sz w:val="20"/>
          <w:szCs w:val="20"/>
        </w:rPr>
        <w:t>whereas</w:t>
      </w:r>
      <w:r>
        <w:rPr>
          <w:spacing w:val="-11"/>
          <w:w w:val="105"/>
          <w:sz w:val="20"/>
          <w:szCs w:val="20"/>
        </w:rPr>
        <w:t xml:space="preserve"> </w:t>
      </w:r>
      <w:r>
        <w:rPr>
          <w:w w:val="105"/>
          <w:sz w:val="20"/>
          <w:szCs w:val="20"/>
        </w:rPr>
        <w:t>for</w:t>
      </w:r>
      <w:r>
        <w:rPr>
          <w:spacing w:val="-12"/>
          <w:w w:val="105"/>
          <w:sz w:val="20"/>
          <w:szCs w:val="20"/>
        </w:rPr>
        <w:t xml:space="preserve"> </w:t>
      </w:r>
      <w:r>
        <w:rPr>
          <w:w w:val="105"/>
          <w:sz w:val="20"/>
          <w:szCs w:val="20"/>
        </w:rPr>
        <w:t>the</w:t>
      </w:r>
      <w:r>
        <w:rPr>
          <w:spacing w:val="-11"/>
          <w:w w:val="105"/>
          <w:sz w:val="20"/>
          <w:szCs w:val="20"/>
        </w:rPr>
        <w:t xml:space="preserve"> </w:t>
      </w:r>
      <w:r>
        <w:rPr>
          <w:w w:val="105"/>
          <w:sz w:val="20"/>
          <w:szCs w:val="20"/>
        </w:rPr>
        <w:t>classical</w:t>
      </w:r>
      <w:r>
        <w:rPr>
          <w:spacing w:val="-11"/>
          <w:w w:val="105"/>
          <w:sz w:val="20"/>
          <w:szCs w:val="20"/>
        </w:rPr>
        <w:t xml:space="preserve"> </w:t>
      </w:r>
      <w:r>
        <w:rPr>
          <w:w w:val="105"/>
          <w:sz w:val="20"/>
          <w:szCs w:val="20"/>
        </w:rPr>
        <w:t>2.80</w:t>
      </w:r>
      <w:r>
        <w:rPr>
          <w:spacing w:val="-11"/>
          <w:w w:val="105"/>
          <w:sz w:val="20"/>
          <w:szCs w:val="20"/>
        </w:rPr>
        <w:t xml:space="preserve"> </w:t>
      </w:r>
      <w:r>
        <w:rPr>
          <w:w w:val="105"/>
          <w:sz w:val="20"/>
          <w:szCs w:val="20"/>
        </w:rPr>
        <w:t>×</w:t>
      </w:r>
      <w:r>
        <w:rPr>
          <w:spacing w:val="-11"/>
          <w:w w:val="105"/>
          <w:sz w:val="20"/>
          <w:szCs w:val="20"/>
        </w:rPr>
        <w:t xml:space="preserve"> </w:t>
      </w:r>
      <w:r>
        <w:rPr>
          <w:w w:val="105"/>
          <w:sz w:val="20"/>
          <w:szCs w:val="20"/>
        </w:rPr>
        <w:t>n</w:t>
      </w:r>
      <w:r>
        <w:rPr>
          <w:spacing w:val="-11"/>
          <w:w w:val="105"/>
          <w:sz w:val="20"/>
          <w:szCs w:val="20"/>
        </w:rPr>
        <w:t xml:space="preserve"> </w:t>
      </w:r>
      <w:r>
        <w:rPr>
          <w:w w:val="105"/>
          <w:sz w:val="20"/>
          <w:szCs w:val="20"/>
        </w:rPr>
        <w:t>threshold,</w:t>
      </w:r>
      <w:r>
        <w:rPr>
          <w:spacing w:val="-11"/>
          <w:w w:val="105"/>
          <w:sz w:val="20"/>
          <w:szCs w:val="20"/>
        </w:rPr>
        <w:t xml:space="preserve"> </w:t>
      </w:r>
      <w:r>
        <w:rPr>
          <w:spacing w:val="-5"/>
          <w:w w:val="105"/>
          <w:sz w:val="20"/>
          <w:szCs w:val="20"/>
        </w:rPr>
        <w:t>the</w:t>
      </w:r>
    </w:p>
    <w:p>
      <w:pPr>
        <w:pStyle w:val="ListParagraph"/>
        <w:tabs>
          <w:tab w:val="clear" w:pos="720"/>
          <w:tab w:val="left" w:pos="1364" w:leader="none"/>
        </w:tabs>
        <w:spacing w:lineRule="auto" w:line="276" w:before="4" w:after="0"/>
        <w:jc w:val="both"/>
        <w:rPr/>
      </w:pPr>
      <w:r>
        <w:rPr>
          <w:w w:val="105"/>
          <w:sz w:val="20"/>
          <w:szCs w:val="20"/>
        </w:rPr>
        <w:t>excess</w:t>
      </w:r>
      <w:r>
        <w:rPr>
          <w:spacing w:val="-13"/>
          <w:w w:val="105"/>
          <w:sz w:val="20"/>
          <w:szCs w:val="20"/>
        </w:rPr>
        <w:t xml:space="preserve"> </w:t>
      </w:r>
      <w:r>
        <w:rPr>
          <w:w w:val="105"/>
          <w:sz w:val="20"/>
          <w:szCs w:val="20"/>
        </w:rPr>
        <w:t>is</w:t>
      </w:r>
      <w:r>
        <w:rPr>
          <w:spacing w:val="-12"/>
          <w:w w:val="105"/>
          <w:sz w:val="20"/>
          <w:szCs w:val="20"/>
        </w:rPr>
        <w:t xml:space="preserve"> </w:t>
      </w:r>
      <w:r>
        <w:rPr>
          <w:w w:val="105"/>
          <w:sz w:val="20"/>
          <w:szCs w:val="20"/>
        </w:rPr>
        <w:t>typically</w:t>
      </w:r>
      <w:r>
        <w:rPr>
          <w:spacing w:val="-12"/>
          <w:w w:val="105"/>
          <w:sz w:val="20"/>
          <w:szCs w:val="20"/>
        </w:rPr>
        <w:t xml:space="preserve"> </w:t>
      </w:r>
      <w:r>
        <w:rPr>
          <w:w w:val="105"/>
          <w:sz w:val="20"/>
          <w:szCs w:val="20"/>
        </w:rPr>
        <w:t>15-</w:t>
      </w:r>
      <w:r>
        <w:rPr>
          <w:spacing w:val="-4"/>
          <w:w w:val="105"/>
          <w:sz w:val="20"/>
          <w:szCs w:val="20"/>
        </w:rPr>
        <w:t>17%.</w:t>
      </w:r>
    </w:p>
    <w:p>
      <w:pPr>
        <w:pStyle w:val="ListParagraph"/>
        <w:tabs>
          <w:tab w:val="clear" w:pos="720"/>
          <w:tab w:val="left" w:pos="1364" w:leader="none"/>
        </w:tabs>
        <w:spacing w:lineRule="auto" w:line="276"/>
        <w:jc w:val="both"/>
        <w:rPr/>
      </w:pPr>
      <w:r>
        <w:rPr>
          <w:w w:val="105"/>
          <w:sz w:val="20"/>
          <w:szCs w:val="20"/>
        </w:rPr>
        <w:t>Interestingly,</w:t>
      </w:r>
      <w:r>
        <w:rPr>
          <w:spacing w:val="-14"/>
          <w:w w:val="105"/>
          <w:sz w:val="20"/>
          <w:szCs w:val="20"/>
        </w:rPr>
        <w:t xml:space="preserve"> </w:t>
      </w:r>
      <w:r>
        <w:rPr>
          <w:w w:val="105"/>
          <w:sz w:val="20"/>
          <w:szCs w:val="20"/>
        </w:rPr>
        <w:t>this</w:t>
      </w:r>
      <w:r>
        <w:rPr>
          <w:spacing w:val="-13"/>
          <w:w w:val="105"/>
          <w:sz w:val="20"/>
          <w:szCs w:val="20"/>
        </w:rPr>
        <w:t xml:space="preserve"> </w:t>
      </w:r>
      <w:r>
        <w:rPr>
          <w:w w:val="105"/>
          <w:sz w:val="20"/>
          <w:szCs w:val="20"/>
        </w:rPr>
        <w:t>required</w:t>
      </w:r>
      <w:r>
        <w:rPr>
          <w:spacing w:val="-13"/>
          <w:w w:val="105"/>
          <w:sz w:val="20"/>
          <w:szCs w:val="20"/>
        </w:rPr>
        <w:t xml:space="preserve"> </w:t>
      </w:r>
      <w:r>
        <w:rPr>
          <w:w w:val="105"/>
          <w:sz w:val="20"/>
          <w:szCs w:val="20"/>
        </w:rPr>
        <w:t>excess</w:t>
      </w:r>
      <w:r>
        <w:rPr>
          <w:spacing w:val="-13"/>
          <w:w w:val="105"/>
          <w:sz w:val="20"/>
          <w:szCs w:val="20"/>
        </w:rPr>
        <w:t xml:space="preserve"> </w:t>
      </w:r>
      <w:r>
        <w:rPr>
          <w:w w:val="105"/>
          <w:sz w:val="20"/>
          <w:szCs w:val="20"/>
        </w:rPr>
        <w:t>decreases</w:t>
      </w:r>
      <w:r>
        <w:rPr>
          <w:spacing w:val="-13"/>
          <w:w w:val="105"/>
          <w:sz w:val="20"/>
          <w:szCs w:val="20"/>
        </w:rPr>
        <w:t xml:space="preserve"> </w:t>
      </w:r>
      <w:r>
        <w:rPr>
          <w:w w:val="105"/>
          <w:sz w:val="20"/>
          <w:szCs w:val="20"/>
        </w:rPr>
        <w:t>with</w:t>
      </w:r>
      <w:r>
        <w:rPr>
          <w:spacing w:val="-13"/>
          <w:w w:val="105"/>
          <w:sz w:val="20"/>
          <w:szCs w:val="20"/>
        </w:rPr>
        <w:t xml:space="preserve"> </w:t>
      </w:r>
      <w:r>
        <w:rPr>
          <w:w w:val="105"/>
          <w:sz w:val="20"/>
          <w:szCs w:val="20"/>
        </w:rPr>
        <w:t>increasing</w:t>
      </w:r>
      <w:r>
        <w:rPr>
          <w:spacing w:val="-13"/>
          <w:w w:val="105"/>
          <w:sz w:val="20"/>
          <w:szCs w:val="20"/>
        </w:rPr>
        <w:t xml:space="preserve"> </w:t>
      </w:r>
      <w:r>
        <w:rPr>
          <w:w w:val="105"/>
          <w:sz w:val="20"/>
          <w:szCs w:val="20"/>
        </w:rPr>
        <w:t>air</w:t>
      </w:r>
      <w:r>
        <w:rPr>
          <w:spacing w:val="-13"/>
          <w:w w:val="105"/>
          <w:sz w:val="20"/>
          <w:szCs w:val="20"/>
        </w:rPr>
        <w:t xml:space="preserve"> </w:t>
      </w:r>
      <w:r>
        <w:rPr>
          <w:w w:val="105"/>
          <w:sz w:val="20"/>
          <w:szCs w:val="20"/>
        </w:rPr>
        <w:t>density,</w:t>
      </w:r>
      <w:r>
        <w:rPr>
          <w:spacing w:val="-13"/>
          <w:w w:val="105"/>
          <w:sz w:val="20"/>
          <w:szCs w:val="20"/>
        </w:rPr>
        <w:t xml:space="preserve"> </w:t>
      </w:r>
      <w:r>
        <w:rPr>
          <w:w w:val="105"/>
          <w:sz w:val="20"/>
          <w:szCs w:val="20"/>
        </w:rPr>
        <w:t>as</w:t>
      </w:r>
      <w:r>
        <w:rPr>
          <w:spacing w:val="-13"/>
          <w:w w:val="105"/>
          <w:sz w:val="20"/>
          <w:szCs w:val="20"/>
        </w:rPr>
        <w:t xml:space="preserve"> </w:t>
      </w:r>
      <w:r>
        <w:rPr>
          <w:w w:val="105"/>
          <w:sz w:val="20"/>
          <w:szCs w:val="20"/>
        </w:rPr>
        <w:t>observed</w:t>
      </w:r>
      <w:r>
        <w:rPr>
          <w:spacing w:val="-13"/>
          <w:w w:val="105"/>
          <w:sz w:val="20"/>
          <w:szCs w:val="20"/>
        </w:rPr>
        <w:t xml:space="preserve"> </w:t>
      </w:r>
      <w:r>
        <w:rPr>
          <w:spacing w:val="-5"/>
          <w:w w:val="105"/>
          <w:sz w:val="20"/>
          <w:szCs w:val="20"/>
        </w:rPr>
        <w:t>in</w:t>
      </w:r>
    </w:p>
    <w:p>
      <w:pPr>
        <w:pStyle w:val="ListParagraph"/>
        <w:tabs>
          <w:tab w:val="clear" w:pos="720"/>
          <w:tab w:val="left" w:pos="1364" w:leader="none"/>
        </w:tabs>
        <w:spacing w:lineRule="auto" w:line="276" w:before="10" w:after="0"/>
        <w:jc w:val="both"/>
        <w:rPr/>
      </w:pPr>
      <w:r>
        <w:rPr>
          <w:w w:val="105"/>
          <w:sz w:val="20"/>
          <w:szCs w:val="20"/>
        </w:rPr>
        <w:t>the</w:t>
      </w:r>
      <w:r>
        <w:rPr>
          <w:spacing w:val="-14"/>
          <w:w w:val="105"/>
          <w:sz w:val="20"/>
          <w:szCs w:val="20"/>
        </w:rPr>
        <w:t xml:space="preserve"> </w:t>
      </w:r>
      <w:r>
        <w:rPr>
          <w:w w:val="105"/>
          <w:sz w:val="20"/>
          <w:szCs w:val="20"/>
        </w:rPr>
        <w:t>Nor</w:t>
      </w:r>
      <w:r>
        <w:rPr>
          <w:spacing w:val="-13"/>
          <w:w w:val="105"/>
          <w:sz w:val="20"/>
          <w:szCs w:val="20"/>
        </w:rPr>
        <w:t xml:space="preserve"> </w:t>
      </w:r>
      <w:r>
        <w:rPr>
          <w:w w:val="105"/>
          <w:sz w:val="20"/>
          <w:szCs w:val="20"/>
        </w:rPr>
        <w:t>Amberd</w:t>
      </w:r>
      <w:r>
        <w:rPr>
          <w:spacing w:val="-13"/>
          <w:w w:val="105"/>
          <w:sz w:val="20"/>
          <w:szCs w:val="20"/>
        </w:rPr>
        <w:t xml:space="preserve"> </w:t>
      </w:r>
      <w:r>
        <w:rPr>
          <w:w w:val="105"/>
          <w:sz w:val="20"/>
          <w:szCs w:val="20"/>
        </w:rPr>
        <w:t>simulations.</w:t>
      </w:r>
      <w:r>
        <w:rPr>
          <w:spacing w:val="-13"/>
          <w:w w:val="105"/>
          <w:sz w:val="20"/>
          <w:szCs w:val="20"/>
        </w:rPr>
        <w:t xml:space="preserve"> </w:t>
      </w:r>
      <w:r>
        <w:rPr>
          <w:w w:val="105"/>
          <w:sz w:val="20"/>
          <w:szCs w:val="20"/>
        </w:rPr>
        <w:t>At</w:t>
      </w:r>
      <w:r>
        <w:rPr>
          <w:spacing w:val="-13"/>
          <w:w w:val="105"/>
          <w:sz w:val="20"/>
          <w:szCs w:val="20"/>
        </w:rPr>
        <w:t xml:space="preserve"> </w:t>
      </w:r>
      <w:r>
        <w:rPr>
          <w:w w:val="105"/>
          <w:sz w:val="20"/>
          <w:szCs w:val="20"/>
        </w:rPr>
        <w:t>lower</w:t>
      </w:r>
      <w:r>
        <w:rPr>
          <w:spacing w:val="-13"/>
          <w:w w:val="105"/>
          <w:sz w:val="20"/>
          <w:szCs w:val="20"/>
        </w:rPr>
        <w:t xml:space="preserve"> </w:t>
      </w:r>
      <w:r>
        <w:rPr>
          <w:w w:val="105"/>
          <w:sz w:val="20"/>
          <w:szCs w:val="20"/>
        </w:rPr>
        <w:t>altitudes</w:t>
      </w:r>
      <w:r>
        <w:rPr>
          <w:spacing w:val="-13"/>
          <w:w w:val="105"/>
          <w:sz w:val="20"/>
          <w:szCs w:val="20"/>
        </w:rPr>
        <w:t xml:space="preserve"> </w:t>
      </w:r>
      <w:r>
        <w:rPr>
          <w:w w:val="105"/>
          <w:sz w:val="20"/>
          <w:szCs w:val="20"/>
        </w:rPr>
        <w:t>(∼2500–2700</w:t>
      </w:r>
      <w:r>
        <w:rPr>
          <w:spacing w:val="-13"/>
          <w:w w:val="105"/>
          <w:sz w:val="20"/>
          <w:szCs w:val="20"/>
        </w:rPr>
        <w:t xml:space="preserve"> </w:t>
      </w:r>
      <w:r>
        <w:rPr>
          <w:w w:val="105"/>
          <w:sz w:val="20"/>
          <w:szCs w:val="20"/>
        </w:rPr>
        <w:t>m</w:t>
      </w:r>
      <w:r>
        <w:rPr>
          <w:spacing w:val="-12"/>
          <w:w w:val="105"/>
          <w:sz w:val="20"/>
          <w:szCs w:val="20"/>
        </w:rPr>
        <w:t xml:space="preserve"> </w:t>
      </w:r>
      <w:r>
        <w:rPr>
          <w:w w:val="105"/>
          <w:sz w:val="20"/>
          <w:szCs w:val="20"/>
        </w:rPr>
        <w:t>a.s.l.),</w:t>
      </w:r>
      <w:r>
        <w:rPr>
          <w:spacing w:val="-12"/>
          <w:w w:val="105"/>
          <w:sz w:val="20"/>
          <w:szCs w:val="20"/>
        </w:rPr>
        <w:t xml:space="preserve"> </w:t>
      </w:r>
      <w:r>
        <w:rPr>
          <w:w w:val="105"/>
          <w:sz w:val="20"/>
          <w:szCs w:val="20"/>
        </w:rPr>
        <w:t>the</w:t>
      </w:r>
      <w:r>
        <w:rPr>
          <w:spacing w:val="-12"/>
          <w:w w:val="105"/>
          <w:sz w:val="20"/>
          <w:szCs w:val="20"/>
        </w:rPr>
        <w:t xml:space="preserve"> </w:t>
      </w:r>
      <w:r>
        <w:rPr>
          <w:spacing w:val="-2"/>
          <w:w w:val="105"/>
          <w:sz w:val="20"/>
          <w:szCs w:val="20"/>
        </w:rPr>
        <w:t>difference</w:t>
      </w:r>
    </w:p>
    <w:p>
      <w:pPr>
        <w:pStyle w:val="ListParagraph"/>
        <w:tabs>
          <w:tab w:val="clear" w:pos="720"/>
          <w:tab w:val="left" w:pos="1364" w:leader="none"/>
        </w:tabs>
        <w:spacing w:lineRule="auto" w:line="276" w:before="4" w:after="0"/>
        <w:jc w:val="both"/>
        <w:rPr/>
      </w:pPr>
      <w:r>
        <w:rPr>
          <w:w w:val="105"/>
          <w:sz w:val="20"/>
          <w:szCs w:val="20"/>
        </w:rPr>
        <w:t>between</w:t>
      </w:r>
      <w:r>
        <w:rPr>
          <w:spacing w:val="-14"/>
          <w:w w:val="105"/>
          <w:sz w:val="20"/>
          <w:szCs w:val="20"/>
        </w:rPr>
        <w:t xml:space="preserve"> </w:t>
      </w:r>
      <w:r>
        <w:rPr>
          <w:w w:val="105"/>
          <w:sz w:val="20"/>
          <w:szCs w:val="20"/>
        </w:rPr>
        <w:t>the</w:t>
      </w:r>
      <w:r>
        <w:rPr>
          <w:spacing w:val="-13"/>
          <w:w w:val="105"/>
          <w:sz w:val="20"/>
          <w:szCs w:val="20"/>
        </w:rPr>
        <w:t xml:space="preserve"> </w:t>
      </w:r>
      <w:r>
        <w:rPr>
          <w:w w:val="105"/>
          <w:sz w:val="20"/>
          <w:szCs w:val="20"/>
        </w:rPr>
        <w:t>applied</w:t>
      </w:r>
      <w:r>
        <w:rPr>
          <w:spacing w:val="-13"/>
          <w:w w:val="105"/>
          <w:sz w:val="20"/>
          <w:szCs w:val="20"/>
        </w:rPr>
        <w:t xml:space="preserve"> </w:t>
      </w:r>
      <w:r>
        <w:rPr>
          <w:w w:val="105"/>
          <w:sz w:val="20"/>
          <w:szCs w:val="20"/>
        </w:rPr>
        <w:t>and</w:t>
      </w:r>
      <w:r>
        <w:rPr>
          <w:spacing w:val="-13"/>
          <w:w w:val="105"/>
          <w:sz w:val="20"/>
          <w:szCs w:val="20"/>
        </w:rPr>
        <w:t xml:space="preserve"> </w:t>
      </w:r>
      <w:r>
        <w:rPr>
          <w:w w:val="105"/>
          <w:sz w:val="20"/>
          <w:szCs w:val="20"/>
        </w:rPr>
        <w:t>threshold</w:t>
      </w:r>
      <w:r>
        <w:rPr>
          <w:spacing w:val="-10"/>
          <w:w w:val="105"/>
          <w:sz w:val="20"/>
          <w:szCs w:val="20"/>
        </w:rPr>
        <w:t xml:space="preserve"> </w:t>
      </w:r>
      <w:r>
        <w:rPr>
          <w:w w:val="105"/>
          <w:sz w:val="20"/>
          <w:szCs w:val="20"/>
        </w:rPr>
        <w:t>fields</w:t>
      </w:r>
      <w:r>
        <w:rPr>
          <w:spacing w:val="-10"/>
          <w:w w:val="105"/>
          <w:sz w:val="20"/>
          <w:szCs w:val="20"/>
        </w:rPr>
        <w:t xml:space="preserve"> </w:t>
      </w:r>
      <w:r>
        <w:rPr>
          <w:w w:val="105"/>
          <w:sz w:val="20"/>
          <w:szCs w:val="20"/>
        </w:rPr>
        <w:t>is</w:t>
      </w:r>
      <w:r>
        <w:rPr>
          <w:spacing w:val="-11"/>
          <w:w w:val="105"/>
          <w:sz w:val="20"/>
          <w:szCs w:val="20"/>
        </w:rPr>
        <w:t xml:space="preserve"> </w:t>
      </w:r>
      <w:r>
        <w:rPr>
          <w:w w:val="105"/>
          <w:sz w:val="20"/>
          <w:szCs w:val="20"/>
        </w:rPr>
        <w:t>reduced:</w:t>
      </w:r>
      <w:r>
        <w:rPr>
          <w:spacing w:val="-10"/>
          <w:w w:val="105"/>
          <w:sz w:val="20"/>
          <w:szCs w:val="20"/>
        </w:rPr>
        <w:t xml:space="preserve"> </w:t>
      </w:r>
      <w:r>
        <w:rPr>
          <w:w w:val="105"/>
          <w:sz w:val="20"/>
          <w:szCs w:val="20"/>
        </w:rPr>
        <w:t>only</w:t>
      </w:r>
      <w:r>
        <w:rPr>
          <w:spacing w:val="-10"/>
          <w:w w:val="105"/>
          <w:sz w:val="20"/>
          <w:szCs w:val="20"/>
        </w:rPr>
        <w:t xml:space="preserve"> </w:t>
      </w:r>
      <w:r>
        <w:rPr>
          <w:w w:val="105"/>
          <w:sz w:val="20"/>
          <w:szCs w:val="20"/>
        </w:rPr>
        <w:t>14–16%</w:t>
      </w:r>
      <w:r>
        <w:rPr>
          <w:spacing w:val="-11"/>
          <w:w w:val="105"/>
          <w:sz w:val="20"/>
          <w:szCs w:val="20"/>
        </w:rPr>
        <w:t xml:space="preserve"> </w:t>
      </w:r>
      <w:r>
        <w:rPr>
          <w:w w:val="105"/>
          <w:sz w:val="20"/>
          <w:szCs w:val="20"/>
        </w:rPr>
        <w:t>above</w:t>
      </w:r>
      <w:r>
        <w:rPr>
          <w:spacing w:val="-10"/>
          <w:w w:val="105"/>
          <w:sz w:val="20"/>
          <w:szCs w:val="20"/>
        </w:rPr>
        <w:t xml:space="preserve"> </w:t>
      </w:r>
      <w:r>
        <w:rPr>
          <w:w w:val="105"/>
          <w:sz w:val="20"/>
          <w:szCs w:val="20"/>
        </w:rPr>
        <w:t>2.67</w:t>
      </w:r>
      <w:r>
        <w:rPr>
          <w:spacing w:val="-13"/>
          <w:w w:val="105"/>
          <w:sz w:val="20"/>
          <w:szCs w:val="20"/>
        </w:rPr>
        <w:t xml:space="preserve"> </w:t>
      </w:r>
      <w:r>
        <w:rPr>
          <w:w w:val="105"/>
          <w:sz w:val="20"/>
          <w:szCs w:val="20"/>
        </w:rPr>
        <w:t>×</w:t>
      </w:r>
      <w:r>
        <w:rPr>
          <w:spacing w:val="-13"/>
          <w:w w:val="105"/>
          <w:sz w:val="20"/>
          <w:szCs w:val="20"/>
        </w:rPr>
        <w:t xml:space="preserve"> </w:t>
      </w:r>
      <w:r>
        <w:rPr>
          <w:w w:val="105"/>
          <w:sz w:val="20"/>
          <w:szCs w:val="20"/>
        </w:rPr>
        <w:t>n,</w:t>
      </w:r>
      <w:r>
        <w:rPr>
          <w:spacing w:val="-11"/>
          <w:w w:val="105"/>
          <w:sz w:val="20"/>
          <w:szCs w:val="20"/>
        </w:rPr>
        <w:t xml:space="preserve"> </w:t>
      </w:r>
      <w:r>
        <w:rPr>
          <w:spacing w:val="-5"/>
          <w:w w:val="105"/>
          <w:sz w:val="20"/>
          <w:szCs w:val="20"/>
        </w:rPr>
        <w:t>and</w:t>
      </w:r>
    </w:p>
    <w:p>
      <w:pPr>
        <w:pStyle w:val="ListParagraph"/>
        <w:tabs>
          <w:tab w:val="clear" w:pos="720"/>
          <w:tab w:val="left" w:pos="1364" w:leader="none"/>
        </w:tabs>
        <w:spacing w:lineRule="auto" w:line="276" w:before="9" w:after="0"/>
        <w:jc w:val="both"/>
        <w:rPr/>
      </w:pPr>
      <w:r>
        <w:rPr>
          <w:w w:val="105"/>
          <w:sz w:val="20"/>
          <w:szCs w:val="20"/>
        </w:rPr>
        <w:t>about</w:t>
      </w:r>
      <w:r>
        <w:rPr>
          <w:spacing w:val="-14"/>
          <w:w w:val="105"/>
          <w:sz w:val="20"/>
          <w:szCs w:val="20"/>
        </w:rPr>
        <w:t xml:space="preserve"> </w:t>
      </w:r>
      <w:r>
        <w:rPr>
          <w:w w:val="105"/>
          <w:sz w:val="20"/>
          <w:szCs w:val="20"/>
        </w:rPr>
        <w:t>9–11%</w:t>
      </w:r>
      <w:r>
        <w:rPr>
          <w:spacing w:val="-13"/>
          <w:w w:val="105"/>
          <w:sz w:val="20"/>
          <w:szCs w:val="20"/>
        </w:rPr>
        <w:t xml:space="preserve"> </w:t>
      </w:r>
      <w:r>
        <w:rPr>
          <w:w w:val="105"/>
          <w:sz w:val="20"/>
          <w:szCs w:val="20"/>
        </w:rPr>
        <w:t>above</w:t>
      </w:r>
      <w:r>
        <w:rPr>
          <w:spacing w:val="-9"/>
          <w:w w:val="105"/>
          <w:sz w:val="20"/>
          <w:szCs w:val="20"/>
        </w:rPr>
        <w:t xml:space="preserve"> </w:t>
      </w:r>
      <w:r>
        <w:rPr>
          <w:w w:val="105"/>
          <w:sz w:val="20"/>
          <w:szCs w:val="20"/>
        </w:rPr>
        <w:t>2.80</w:t>
      </w:r>
      <w:r>
        <w:rPr>
          <w:spacing w:val="-13"/>
          <w:w w:val="105"/>
          <w:sz w:val="20"/>
          <w:szCs w:val="20"/>
        </w:rPr>
        <w:t xml:space="preserve"> </w:t>
      </w:r>
      <w:r>
        <w:rPr>
          <w:w w:val="105"/>
          <w:sz w:val="20"/>
          <w:szCs w:val="20"/>
        </w:rPr>
        <w:t>×</w:t>
      </w:r>
      <w:r>
        <w:rPr>
          <w:spacing w:val="-13"/>
          <w:w w:val="105"/>
          <w:sz w:val="20"/>
          <w:szCs w:val="20"/>
        </w:rPr>
        <w:t xml:space="preserve"> </w:t>
      </w:r>
      <w:r>
        <w:rPr>
          <w:w w:val="105"/>
          <w:sz w:val="20"/>
          <w:szCs w:val="20"/>
        </w:rPr>
        <w:t>n.</w:t>
      </w:r>
      <w:r>
        <w:rPr>
          <w:spacing w:val="-9"/>
          <w:w w:val="105"/>
          <w:sz w:val="20"/>
          <w:szCs w:val="20"/>
        </w:rPr>
        <w:t xml:space="preserve"> </w:t>
      </w:r>
      <w:r>
        <w:rPr>
          <w:w w:val="105"/>
          <w:sz w:val="20"/>
          <w:szCs w:val="20"/>
        </w:rPr>
        <w:t>This</w:t>
      </w:r>
      <w:r>
        <w:rPr>
          <w:spacing w:val="-9"/>
          <w:w w:val="105"/>
          <w:sz w:val="20"/>
          <w:szCs w:val="20"/>
        </w:rPr>
        <w:t xml:space="preserve"> </w:t>
      </w:r>
      <w:r>
        <w:rPr>
          <w:w w:val="105"/>
          <w:sz w:val="20"/>
          <w:szCs w:val="20"/>
        </w:rPr>
        <w:t>trend</w:t>
      </w:r>
      <w:r>
        <w:rPr>
          <w:spacing w:val="-9"/>
          <w:w w:val="105"/>
          <w:sz w:val="20"/>
          <w:szCs w:val="20"/>
        </w:rPr>
        <w:t xml:space="preserve"> </w:t>
      </w:r>
      <w:r>
        <w:rPr>
          <w:w w:val="105"/>
          <w:sz w:val="20"/>
          <w:szCs w:val="20"/>
        </w:rPr>
        <w:t>can</w:t>
      </w:r>
      <w:r>
        <w:rPr>
          <w:spacing w:val="-9"/>
          <w:w w:val="105"/>
          <w:sz w:val="20"/>
          <w:szCs w:val="20"/>
        </w:rPr>
        <w:t xml:space="preserve"> </w:t>
      </w:r>
      <w:r>
        <w:rPr>
          <w:w w:val="105"/>
          <w:sz w:val="20"/>
          <w:szCs w:val="20"/>
        </w:rPr>
        <w:t>be</w:t>
      </w:r>
      <w:r>
        <w:rPr>
          <w:spacing w:val="-9"/>
          <w:w w:val="105"/>
          <w:sz w:val="20"/>
          <w:szCs w:val="20"/>
        </w:rPr>
        <w:t xml:space="preserve"> </w:t>
      </w:r>
      <w:r>
        <w:rPr>
          <w:w w:val="105"/>
          <w:sz w:val="20"/>
          <w:szCs w:val="20"/>
        </w:rPr>
        <w:t>explained</w:t>
      </w:r>
      <w:r>
        <w:rPr>
          <w:spacing w:val="-9"/>
          <w:w w:val="105"/>
          <w:sz w:val="20"/>
          <w:szCs w:val="20"/>
        </w:rPr>
        <w:t xml:space="preserve"> </w:t>
      </w:r>
      <w:r>
        <w:rPr>
          <w:w w:val="105"/>
          <w:sz w:val="20"/>
          <w:szCs w:val="20"/>
        </w:rPr>
        <w:t>as</w:t>
      </w:r>
      <w:r>
        <w:rPr>
          <w:spacing w:val="-9"/>
          <w:w w:val="105"/>
          <w:sz w:val="20"/>
          <w:szCs w:val="20"/>
        </w:rPr>
        <w:t xml:space="preserve"> </w:t>
      </w:r>
      <w:r>
        <w:rPr>
          <w:spacing w:val="-2"/>
          <w:w w:val="105"/>
          <w:sz w:val="20"/>
          <w:szCs w:val="20"/>
        </w:rPr>
        <w:t>follows:</w:t>
      </w:r>
    </w:p>
    <w:p>
      <w:pPr>
        <w:pStyle w:val="ListParagraph"/>
        <w:tabs>
          <w:tab w:val="clear" w:pos="720"/>
          <w:tab w:val="left" w:pos="1364" w:leader="none"/>
        </w:tabs>
        <w:spacing w:lineRule="auto" w:line="276"/>
        <w:jc w:val="both"/>
        <w:rPr/>
      </w:pPr>
      <w:r>
        <w:rPr>
          <w:w w:val="105"/>
          <w:sz w:val="20"/>
          <w:szCs w:val="20"/>
        </w:rPr>
        <w:t>In</w:t>
      </w:r>
      <w:r>
        <w:rPr>
          <w:spacing w:val="-10"/>
          <w:w w:val="105"/>
          <w:sz w:val="20"/>
          <w:szCs w:val="20"/>
        </w:rPr>
        <w:t xml:space="preserve"> </w:t>
      </w:r>
      <w:r>
        <w:rPr>
          <w:w w:val="105"/>
          <w:sz w:val="20"/>
          <w:szCs w:val="20"/>
        </w:rPr>
        <w:t>denser</w:t>
      </w:r>
      <w:r>
        <w:rPr>
          <w:spacing w:val="-10"/>
          <w:w w:val="105"/>
          <w:sz w:val="20"/>
          <w:szCs w:val="20"/>
        </w:rPr>
        <w:t xml:space="preserve"> </w:t>
      </w:r>
      <w:r>
        <w:rPr>
          <w:w w:val="105"/>
          <w:sz w:val="20"/>
          <w:szCs w:val="20"/>
        </w:rPr>
        <w:t>air,</w:t>
      </w:r>
      <w:r>
        <w:rPr>
          <w:spacing w:val="-10"/>
          <w:w w:val="105"/>
          <w:sz w:val="20"/>
          <w:szCs w:val="20"/>
        </w:rPr>
        <w:t xml:space="preserve"> </w:t>
      </w:r>
      <w:r>
        <w:rPr>
          <w:w w:val="105"/>
          <w:sz w:val="20"/>
          <w:szCs w:val="20"/>
        </w:rPr>
        <w:t>the</w:t>
      </w:r>
      <w:r>
        <w:rPr>
          <w:spacing w:val="-9"/>
          <w:w w:val="105"/>
          <w:sz w:val="20"/>
          <w:szCs w:val="20"/>
        </w:rPr>
        <w:t xml:space="preserve"> </w:t>
      </w:r>
      <w:r>
        <w:rPr>
          <w:w w:val="105"/>
          <w:sz w:val="20"/>
          <w:szCs w:val="20"/>
        </w:rPr>
        <w:t>chances</w:t>
      </w:r>
      <w:r>
        <w:rPr>
          <w:spacing w:val="-10"/>
          <w:w w:val="105"/>
          <w:sz w:val="20"/>
          <w:szCs w:val="20"/>
        </w:rPr>
        <w:t xml:space="preserve"> </w:t>
      </w:r>
      <w:r>
        <w:rPr>
          <w:w w:val="105"/>
          <w:sz w:val="20"/>
          <w:szCs w:val="20"/>
        </w:rPr>
        <w:t>of</w:t>
      </w:r>
      <w:r>
        <w:rPr>
          <w:spacing w:val="-10"/>
          <w:w w:val="105"/>
          <w:sz w:val="20"/>
          <w:szCs w:val="20"/>
        </w:rPr>
        <w:t xml:space="preserve"> </w:t>
      </w:r>
      <w:r>
        <w:rPr>
          <w:w w:val="105"/>
          <w:sz w:val="20"/>
          <w:szCs w:val="20"/>
        </w:rPr>
        <w:t>energy</w:t>
      </w:r>
      <w:r>
        <w:rPr>
          <w:spacing w:val="-9"/>
          <w:w w:val="105"/>
          <w:sz w:val="20"/>
          <w:szCs w:val="20"/>
        </w:rPr>
        <w:t xml:space="preserve"> </w:t>
      </w:r>
      <w:r>
        <w:rPr>
          <w:w w:val="105"/>
          <w:sz w:val="20"/>
          <w:szCs w:val="20"/>
        </w:rPr>
        <w:t>loss</w:t>
      </w:r>
      <w:r>
        <w:rPr>
          <w:spacing w:val="-10"/>
          <w:w w:val="105"/>
          <w:sz w:val="20"/>
          <w:szCs w:val="20"/>
        </w:rPr>
        <w:t xml:space="preserve"> </w:t>
      </w:r>
      <w:r>
        <w:rPr>
          <w:w w:val="105"/>
          <w:sz w:val="20"/>
          <w:szCs w:val="20"/>
        </w:rPr>
        <w:t>interactions</w:t>
      </w:r>
      <w:r>
        <w:rPr>
          <w:spacing w:val="-10"/>
          <w:w w:val="105"/>
          <w:sz w:val="20"/>
          <w:szCs w:val="20"/>
        </w:rPr>
        <w:t xml:space="preserve"> </w:t>
      </w:r>
      <w:r>
        <w:rPr>
          <w:w w:val="105"/>
          <w:sz w:val="20"/>
          <w:szCs w:val="20"/>
        </w:rPr>
        <w:t>increase,</w:t>
      </w:r>
      <w:r>
        <w:rPr>
          <w:spacing w:val="-9"/>
          <w:w w:val="105"/>
          <w:sz w:val="20"/>
          <w:szCs w:val="20"/>
        </w:rPr>
        <w:t xml:space="preserve"> </w:t>
      </w:r>
      <w:r>
        <w:rPr>
          <w:w w:val="105"/>
          <w:sz w:val="20"/>
          <w:szCs w:val="20"/>
        </w:rPr>
        <w:t>but</w:t>
      </w:r>
      <w:r>
        <w:rPr>
          <w:spacing w:val="-10"/>
          <w:w w:val="105"/>
          <w:sz w:val="20"/>
          <w:szCs w:val="20"/>
        </w:rPr>
        <w:t xml:space="preserve"> </w:t>
      </w:r>
      <w:r>
        <w:rPr>
          <w:w w:val="105"/>
          <w:sz w:val="20"/>
          <w:szCs w:val="20"/>
        </w:rPr>
        <w:t>so</w:t>
      </w:r>
      <w:r>
        <w:rPr>
          <w:spacing w:val="-10"/>
          <w:w w:val="105"/>
          <w:sz w:val="20"/>
          <w:szCs w:val="20"/>
        </w:rPr>
        <w:t xml:space="preserve"> </w:t>
      </w:r>
      <w:r>
        <w:rPr>
          <w:w w:val="105"/>
          <w:sz w:val="20"/>
          <w:szCs w:val="20"/>
        </w:rPr>
        <w:t>does</w:t>
      </w:r>
      <w:r>
        <w:rPr>
          <w:spacing w:val="-9"/>
          <w:w w:val="105"/>
          <w:sz w:val="20"/>
          <w:szCs w:val="20"/>
        </w:rPr>
        <w:t xml:space="preserve"> </w:t>
      </w:r>
      <w:r>
        <w:rPr>
          <w:w w:val="105"/>
          <w:sz w:val="20"/>
          <w:szCs w:val="20"/>
        </w:rPr>
        <w:t>the</w:t>
      </w:r>
      <w:r>
        <w:rPr>
          <w:spacing w:val="-10"/>
          <w:w w:val="105"/>
          <w:sz w:val="20"/>
          <w:szCs w:val="20"/>
        </w:rPr>
        <w:t xml:space="preserve"> </w:t>
      </w:r>
      <w:r>
        <w:rPr>
          <w:spacing w:val="-2"/>
          <w:w w:val="105"/>
          <w:sz w:val="20"/>
          <w:szCs w:val="20"/>
        </w:rPr>
        <w:t>likelihood</w:t>
      </w:r>
    </w:p>
    <w:p>
      <w:pPr>
        <w:pStyle w:val="ListParagraph"/>
        <w:tabs>
          <w:tab w:val="clear" w:pos="720"/>
          <w:tab w:val="left" w:pos="1364" w:leader="none"/>
        </w:tabs>
        <w:spacing w:lineRule="auto" w:line="276" w:before="9" w:after="0"/>
        <w:jc w:val="both"/>
        <w:rPr/>
      </w:pPr>
      <w:r>
        <w:rPr>
          <w:sz w:val="20"/>
          <w:szCs w:val="20"/>
        </w:rPr>
        <w:t>of</w:t>
      </w:r>
      <w:r>
        <w:rPr>
          <w:spacing w:val="20"/>
          <w:sz w:val="20"/>
          <w:szCs w:val="20"/>
        </w:rPr>
        <w:t xml:space="preserve"> </w:t>
      </w:r>
      <w:r>
        <w:rPr>
          <w:sz w:val="20"/>
          <w:szCs w:val="20"/>
        </w:rPr>
        <w:t>electron</w:t>
      </w:r>
      <w:r>
        <w:rPr>
          <w:spacing w:val="20"/>
          <w:sz w:val="20"/>
          <w:szCs w:val="20"/>
        </w:rPr>
        <w:t xml:space="preserve"> </w:t>
      </w:r>
      <w:r>
        <w:rPr>
          <w:sz w:val="20"/>
          <w:szCs w:val="20"/>
        </w:rPr>
        <w:t>multiplication</w:t>
      </w:r>
      <w:r>
        <w:rPr>
          <w:spacing w:val="20"/>
          <w:sz w:val="20"/>
          <w:szCs w:val="20"/>
        </w:rPr>
        <w:t xml:space="preserve"> </w:t>
      </w:r>
      <w:r>
        <w:rPr>
          <w:sz w:val="20"/>
          <w:szCs w:val="20"/>
        </w:rPr>
        <w:t>through</w:t>
      </w:r>
      <w:r>
        <w:rPr>
          <w:spacing w:val="21"/>
          <w:sz w:val="20"/>
          <w:szCs w:val="20"/>
        </w:rPr>
        <w:t xml:space="preserve"> </w:t>
      </w:r>
      <w:r>
        <w:rPr>
          <w:sz w:val="20"/>
          <w:szCs w:val="20"/>
        </w:rPr>
        <w:t>ionization</w:t>
      </w:r>
      <w:r>
        <w:rPr>
          <w:spacing w:val="20"/>
          <w:sz w:val="20"/>
          <w:szCs w:val="20"/>
        </w:rPr>
        <w:t xml:space="preserve"> </w:t>
      </w:r>
      <w:r>
        <w:rPr>
          <w:sz w:val="20"/>
          <w:szCs w:val="20"/>
        </w:rPr>
        <w:t>and</w:t>
      </w:r>
      <w:r>
        <w:rPr>
          <w:spacing w:val="20"/>
          <w:sz w:val="20"/>
          <w:szCs w:val="20"/>
        </w:rPr>
        <w:t xml:space="preserve"> </w:t>
      </w:r>
      <w:r>
        <w:rPr>
          <w:sz w:val="20"/>
          <w:szCs w:val="20"/>
        </w:rPr>
        <w:t>bremsstrahlung</w:t>
      </w:r>
      <w:r>
        <w:rPr>
          <w:spacing w:val="21"/>
          <w:sz w:val="20"/>
          <w:szCs w:val="20"/>
        </w:rPr>
        <w:t xml:space="preserve"> </w:t>
      </w:r>
      <w:r>
        <w:rPr>
          <w:sz w:val="20"/>
          <w:szCs w:val="20"/>
        </w:rPr>
        <w:t>over</w:t>
      </w:r>
      <w:r>
        <w:rPr>
          <w:spacing w:val="20"/>
          <w:sz w:val="20"/>
          <w:szCs w:val="20"/>
        </w:rPr>
        <w:t xml:space="preserve"> </w:t>
      </w:r>
      <w:r>
        <w:rPr>
          <w:sz w:val="20"/>
          <w:szCs w:val="20"/>
        </w:rPr>
        <w:t>shorter</w:t>
      </w:r>
      <w:r>
        <w:rPr>
          <w:spacing w:val="20"/>
          <w:sz w:val="20"/>
          <w:szCs w:val="20"/>
        </w:rPr>
        <w:t xml:space="preserve"> </w:t>
      </w:r>
      <w:r>
        <w:rPr>
          <w:spacing w:val="-2"/>
          <w:sz w:val="20"/>
          <w:szCs w:val="20"/>
        </w:rPr>
        <w:t>distances.</w:t>
      </w:r>
    </w:p>
    <w:p>
      <w:pPr>
        <w:pStyle w:val="ListParagraph"/>
        <w:tabs>
          <w:tab w:val="clear" w:pos="720"/>
          <w:tab w:val="left" w:pos="1364" w:leader="none"/>
        </w:tabs>
        <w:spacing w:lineRule="auto" w:line="276"/>
        <w:jc w:val="both"/>
        <w:rPr/>
      </w:pPr>
      <w:r>
        <w:rPr>
          <w:w w:val="105"/>
          <w:sz w:val="20"/>
          <w:szCs w:val="20"/>
        </w:rPr>
        <w:t>The</w:t>
      </w:r>
      <w:r>
        <w:rPr>
          <w:spacing w:val="-13"/>
          <w:w w:val="105"/>
          <w:sz w:val="20"/>
          <w:szCs w:val="20"/>
        </w:rPr>
        <w:t xml:space="preserve"> </w:t>
      </w:r>
      <w:r>
        <w:rPr>
          <w:w w:val="105"/>
          <w:sz w:val="20"/>
          <w:szCs w:val="20"/>
        </w:rPr>
        <w:t>avalanche</w:t>
      </w:r>
      <w:r>
        <w:rPr>
          <w:spacing w:val="-13"/>
          <w:w w:val="105"/>
          <w:sz w:val="20"/>
          <w:szCs w:val="20"/>
        </w:rPr>
        <w:t xml:space="preserve"> </w:t>
      </w:r>
      <w:r>
        <w:rPr>
          <w:w w:val="105"/>
          <w:sz w:val="20"/>
          <w:szCs w:val="20"/>
        </w:rPr>
        <w:t>can</w:t>
      </w:r>
      <w:r>
        <w:rPr>
          <w:spacing w:val="-12"/>
          <w:w w:val="105"/>
          <w:sz w:val="20"/>
          <w:szCs w:val="20"/>
        </w:rPr>
        <w:t xml:space="preserve"> </w:t>
      </w:r>
      <w:r>
        <w:rPr>
          <w:w w:val="105"/>
          <w:sz w:val="20"/>
          <w:szCs w:val="20"/>
        </w:rPr>
        <w:t>develop</w:t>
      </w:r>
      <w:r>
        <w:rPr>
          <w:spacing w:val="-13"/>
          <w:w w:val="105"/>
          <w:sz w:val="20"/>
          <w:szCs w:val="20"/>
        </w:rPr>
        <w:t xml:space="preserve"> </w:t>
      </w:r>
      <w:r>
        <w:rPr>
          <w:w w:val="105"/>
          <w:sz w:val="20"/>
          <w:szCs w:val="20"/>
        </w:rPr>
        <w:t>more</w:t>
      </w:r>
      <w:r>
        <w:rPr>
          <w:spacing w:val="-13"/>
          <w:w w:val="105"/>
          <w:sz w:val="20"/>
          <w:szCs w:val="20"/>
        </w:rPr>
        <w:t xml:space="preserve"> </w:t>
      </w:r>
      <w:r>
        <w:rPr>
          <w:w w:val="105"/>
          <w:sz w:val="20"/>
          <w:szCs w:val="20"/>
        </w:rPr>
        <w:t>quickly</w:t>
      </w:r>
      <w:r>
        <w:rPr>
          <w:spacing w:val="-12"/>
          <w:w w:val="105"/>
          <w:sz w:val="20"/>
          <w:szCs w:val="20"/>
        </w:rPr>
        <w:t xml:space="preserve"> </w:t>
      </w:r>
      <w:r>
        <w:rPr>
          <w:w w:val="105"/>
          <w:sz w:val="20"/>
          <w:szCs w:val="20"/>
        </w:rPr>
        <w:t>because</w:t>
      </w:r>
      <w:r>
        <w:rPr>
          <w:spacing w:val="-13"/>
          <w:w w:val="105"/>
          <w:sz w:val="20"/>
          <w:szCs w:val="20"/>
        </w:rPr>
        <w:t xml:space="preserve"> </w:t>
      </w:r>
      <w:r>
        <w:rPr>
          <w:w w:val="105"/>
          <w:sz w:val="20"/>
          <w:szCs w:val="20"/>
        </w:rPr>
        <w:t>seed</w:t>
      </w:r>
      <w:r>
        <w:rPr>
          <w:spacing w:val="-13"/>
          <w:w w:val="105"/>
          <w:sz w:val="20"/>
          <w:szCs w:val="20"/>
        </w:rPr>
        <w:t xml:space="preserve"> </w:t>
      </w:r>
      <w:r>
        <w:rPr>
          <w:w w:val="105"/>
          <w:sz w:val="20"/>
          <w:szCs w:val="20"/>
        </w:rPr>
        <w:t>electrons</w:t>
      </w:r>
      <w:r>
        <w:rPr>
          <w:spacing w:val="-12"/>
          <w:w w:val="105"/>
          <w:sz w:val="20"/>
          <w:szCs w:val="20"/>
        </w:rPr>
        <w:t xml:space="preserve"> </w:t>
      </w:r>
      <w:r>
        <w:rPr>
          <w:w w:val="105"/>
          <w:sz w:val="20"/>
          <w:szCs w:val="20"/>
        </w:rPr>
        <w:t>encounter</w:t>
      </w:r>
      <w:r>
        <w:rPr>
          <w:spacing w:val="-13"/>
          <w:w w:val="105"/>
          <w:sz w:val="20"/>
          <w:szCs w:val="20"/>
        </w:rPr>
        <w:t xml:space="preserve"> </w:t>
      </w:r>
      <w:r>
        <w:rPr>
          <w:w w:val="105"/>
          <w:sz w:val="20"/>
          <w:szCs w:val="20"/>
        </w:rPr>
        <w:t>more</w:t>
      </w:r>
      <w:r>
        <w:rPr>
          <w:spacing w:val="-13"/>
          <w:w w:val="105"/>
          <w:sz w:val="20"/>
          <w:szCs w:val="20"/>
        </w:rPr>
        <w:t xml:space="preserve"> </w:t>
      </w:r>
      <w:r>
        <w:rPr>
          <w:spacing w:val="-2"/>
          <w:w w:val="105"/>
          <w:sz w:val="20"/>
          <w:szCs w:val="20"/>
        </w:rPr>
        <w:t>target</w:t>
      </w:r>
    </w:p>
    <w:p>
      <w:pPr>
        <w:pStyle w:val="ListParagraph"/>
        <w:tabs>
          <w:tab w:val="clear" w:pos="720"/>
          <w:tab w:val="left" w:pos="1364" w:leader="none"/>
        </w:tabs>
        <w:spacing w:lineRule="auto" w:line="276" w:before="1" w:after="0"/>
        <w:jc w:val="both"/>
        <w:rPr/>
      </w:pPr>
      <w:r>
        <w:rPr>
          <w:w w:val="105"/>
          <w:sz w:val="20"/>
          <w:szCs w:val="20"/>
        </w:rPr>
        <w:t>atoms</w:t>
      </w:r>
      <w:r>
        <w:rPr>
          <w:spacing w:val="-10"/>
          <w:w w:val="105"/>
          <w:sz w:val="20"/>
          <w:szCs w:val="20"/>
        </w:rPr>
        <w:t xml:space="preserve"> </w:t>
      </w:r>
      <w:r>
        <w:rPr>
          <w:w w:val="105"/>
          <w:sz w:val="20"/>
          <w:szCs w:val="20"/>
        </w:rPr>
        <w:t>in</w:t>
      </w:r>
      <w:r>
        <w:rPr>
          <w:spacing w:val="-9"/>
          <w:w w:val="105"/>
          <w:sz w:val="20"/>
          <w:szCs w:val="20"/>
        </w:rPr>
        <w:t xml:space="preserve"> </w:t>
      </w:r>
      <w:r>
        <w:rPr>
          <w:w w:val="105"/>
          <w:sz w:val="20"/>
          <w:szCs w:val="20"/>
        </w:rPr>
        <w:t>a</w:t>
      </w:r>
      <w:r>
        <w:rPr>
          <w:spacing w:val="-10"/>
          <w:w w:val="105"/>
          <w:sz w:val="20"/>
          <w:szCs w:val="20"/>
        </w:rPr>
        <w:t xml:space="preserve"> </w:t>
      </w:r>
      <w:r>
        <w:rPr>
          <w:w w:val="105"/>
          <w:sz w:val="20"/>
          <w:szCs w:val="20"/>
        </w:rPr>
        <w:t>given</w:t>
      </w:r>
      <w:r>
        <w:rPr>
          <w:spacing w:val="-9"/>
          <w:w w:val="105"/>
          <w:sz w:val="20"/>
          <w:szCs w:val="20"/>
        </w:rPr>
        <w:t xml:space="preserve"> </w:t>
      </w:r>
      <w:r>
        <w:rPr>
          <w:w w:val="105"/>
          <w:sz w:val="20"/>
          <w:szCs w:val="20"/>
        </w:rPr>
        <w:t>path</w:t>
      </w:r>
      <w:r>
        <w:rPr>
          <w:spacing w:val="-10"/>
          <w:w w:val="105"/>
          <w:sz w:val="20"/>
          <w:szCs w:val="20"/>
        </w:rPr>
        <w:t xml:space="preserve"> </w:t>
      </w:r>
      <w:r>
        <w:rPr>
          <w:w w:val="105"/>
          <w:sz w:val="20"/>
          <w:szCs w:val="20"/>
        </w:rPr>
        <w:t>length.</w:t>
      </w:r>
      <w:r>
        <w:rPr>
          <w:spacing w:val="-9"/>
          <w:w w:val="105"/>
          <w:sz w:val="20"/>
          <w:szCs w:val="20"/>
        </w:rPr>
        <w:t xml:space="preserve"> </w:t>
      </w:r>
      <w:r>
        <w:rPr>
          <w:w w:val="105"/>
          <w:sz w:val="20"/>
          <w:szCs w:val="20"/>
        </w:rPr>
        <w:t>As</w:t>
      </w:r>
      <w:r>
        <w:rPr>
          <w:spacing w:val="-10"/>
          <w:w w:val="105"/>
          <w:sz w:val="20"/>
          <w:szCs w:val="20"/>
        </w:rPr>
        <w:t xml:space="preserve"> </w:t>
      </w:r>
      <w:r>
        <w:rPr>
          <w:w w:val="105"/>
          <w:sz w:val="20"/>
          <w:szCs w:val="20"/>
        </w:rPr>
        <w:t>a</w:t>
      </w:r>
      <w:r>
        <w:rPr>
          <w:spacing w:val="-9"/>
          <w:w w:val="105"/>
          <w:sz w:val="20"/>
          <w:szCs w:val="20"/>
        </w:rPr>
        <w:t xml:space="preserve"> </w:t>
      </w:r>
      <w:r>
        <w:rPr>
          <w:w w:val="105"/>
          <w:sz w:val="20"/>
          <w:szCs w:val="20"/>
        </w:rPr>
        <w:t>result,</w:t>
      </w:r>
      <w:r>
        <w:rPr>
          <w:spacing w:val="-10"/>
          <w:w w:val="105"/>
          <w:sz w:val="20"/>
          <w:szCs w:val="20"/>
        </w:rPr>
        <w:t xml:space="preserve"> </w:t>
      </w:r>
      <w:r>
        <w:rPr>
          <w:w w:val="105"/>
          <w:sz w:val="20"/>
          <w:szCs w:val="20"/>
        </w:rPr>
        <w:t>the</w:t>
      </w:r>
      <w:r>
        <w:rPr>
          <w:spacing w:val="-9"/>
          <w:w w:val="105"/>
          <w:sz w:val="20"/>
          <w:szCs w:val="20"/>
        </w:rPr>
        <w:t xml:space="preserve"> </w:t>
      </w:r>
      <w:r>
        <w:rPr>
          <w:w w:val="105"/>
          <w:sz w:val="20"/>
          <w:szCs w:val="20"/>
        </w:rPr>
        <w:t>necessary</w:t>
      </w:r>
      <w:r>
        <w:rPr>
          <w:spacing w:val="-10"/>
          <w:w w:val="105"/>
          <w:sz w:val="20"/>
          <w:szCs w:val="20"/>
        </w:rPr>
        <w:t xml:space="preserve"> </w:t>
      </w:r>
      <w:r>
        <w:rPr>
          <w:w w:val="105"/>
          <w:sz w:val="20"/>
          <w:szCs w:val="20"/>
        </w:rPr>
        <w:t>“headroom”</w:t>
      </w:r>
      <w:r>
        <w:rPr>
          <w:spacing w:val="-9"/>
          <w:w w:val="105"/>
          <w:sz w:val="20"/>
          <w:szCs w:val="20"/>
        </w:rPr>
        <w:t xml:space="preserve"> </w:t>
      </w:r>
      <w:r>
        <w:rPr>
          <w:w w:val="105"/>
          <w:sz w:val="20"/>
          <w:szCs w:val="20"/>
        </w:rPr>
        <w:t>above</w:t>
      </w:r>
      <w:r>
        <w:rPr>
          <w:spacing w:val="-10"/>
          <w:w w:val="105"/>
          <w:sz w:val="20"/>
          <w:szCs w:val="20"/>
        </w:rPr>
        <w:t xml:space="preserve"> </w:t>
      </w:r>
      <w:r>
        <w:rPr>
          <w:w w:val="105"/>
          <w:sz w:val="20"/>
          <w:szCs w:val="20"/>
        </w:rPr>
        <w:t>the</w:t>
      </w:r>
      <w:r>
        <w:rPr>
          <w:spacing w:val="-9"/>
          <w:w w:val="105"/>
          <w:sz w:val="20"/>
          <w:szCs w:val="20"/>
        </w:rPr>
        <w:t xml:space="preserve"> </w:t>
      </w:r>
      <w:r>
        <w:rPr>
          <w:spacing w:val="-2"/>
          <w:w w:val="105"/>
          <w:sz w:val="20"/>
          <w:szCs w:val="20"/>
        </w:rPr>
        <w:t>threshold</w:t>
      </w:r>
    </w:p>
    <w:p>
      <w:pPr>
        <w:pStyle w:val="ListParagraph"/>
        <w:tabs>
          <w:tab w:val="clear" w:pos="720"/>
          <w:tab w:val="left" w:pos="1364" w:leader="none"/>
        </w:tabs>
        <w:spacing w:lineRule="auto" w:line="276"/>
        <w:jc w:val="both"/>
        <w:rPr/>
      </w:pPr>
      <w:r>
        <w:rPr>
          <w:w w:val="105"/>
          <w:sz w:val="20"/>
          <w:szCs w:val="20"/>
        </w:rPr>
        <w:t>field</w:t>
      </w:r>
      <w:r>
        <w:rPr>
          <w:spacing w:val="-12"/>
          <w:w w:val="105"/>
          <w:sz w:val="20"/>
          <w:szCs w:val="20"/>
        </w:rPr>
        <w:t xml:space="preserve"> </w:t>
      </w:r>
      <w:r>
        <w:rPr>
          <w:w w:val="105"/>
          <w:sz w:val="20"/>
          <w:szCs w:val="20"/>
        </w:rPr>
        <w:t>for</w:t>
      </w:r>
      <w:r>
        <w:rPr>
          <w:spacing w:val="-11"/>
          <w:w w:val="105"/>
          <w:sz w:val="20"/>
          <w:szCs w:val="20"/>
        </w:rPr>
        <w:t xml:space="preserve"> </w:t>
      </w:r>
      <w:r>
        <w:rPr>
          <w:w w:val="105"/>
          <w:sz w:val="20"/>
          <w:szCs w:val="20"/>
        </w:rPr>
        <w:t>sustained</w:t>
      </w:r>
      <w:r>
        <w:rPr>
          <w:spacing w:val="-11"/>
          <w:w w:val="105"/>
          <w:sz w:val="20"/>
          <w:szCs w:val="20"/>
        </w:rPr>
        <w:t xml:space="preserve"> </w:t>
      </w:r>
      <w:r>
        <w:rPr>
          <w:w w:val="105"/>
          <w:sz w:val="20"/>
          <w:szCs w:val="20"/>
        </w:rPr>
        <w:t>multiplication</w:t>
      </w:r>
      <w:r>
        <w:rPr>
          <w:spacing w:val="-12"/>
          <w:w w:val="105"/>
          <w:sz w:val="20"/>
          <w:szCs w:val="20"/>
        </w:rPr>
        <w:t xml:space="preserve"> </w:t>
      </w:r>
      <w:r>
        <w:rPr>
          <w:w w:val="105"/>
          <w:sz w:val="20"/>
          <w:szCs w:val="20"/>
        </w:rPr>
        <w:t>is</w:t>
      </w:r>
      <w:r>
        <w:rPr>
          <w:spacing w:val="-11"/>
          <w:w w:val="105"/>
          <w:sz w:val="20"/>
          <w:szCs w:val="20"/>
        </w:rPr>
        <w:t xml:space="preserve"> </w:t>
      </w:r>
      <w:r>
        <w:rPr>
          <w:w w:val="105"/>
          <w:sz w:val="20"/>
          <w:szCs w:val="20"/>
        </w:rPr>
        <w:t>smaller.</w:t>
      </w:r>
      <w:r>
        <w:rPr>
          <w:spacing w:val="-11"/>
          <w:w w:val="105"/>
          <w:sz w:val="20"/>
          <w:szCs w:val="20"/>
        </w:rPr>
        <w:t xml:space="preserve"> </w:t>
      </w:r>
      <w:r>
        <w:rPr>
          <w:w w:val="105"/>
          <w:sz w:val="20"/>
          <w:szCs w:val="20"/>
        </w:rPr>
        <w:t>Simply</w:t>
      </w:r>
      <w:r>
        <w:rPr>
          <w:spacing w:val="-11"/>
          <w:w w:val="105"/>
          <w:sz w:val="20"/>
          <w:szCs w:val="20"/>
        </w:rPr>
        <w:t xml:space="preserve"> </w:t>
      </w:r>
      <w:r>
        <w:rPr>
          <w:w w:val="105"/>
          <w:sz w:val="20"/>
          <w:szCs w:val="20"/>
        </w:rPr>
        <w:t>put,</w:t>
      </w:r>
      <w:r>
        <w:rPr>
          <w:spacing w:val="-12"/>
          <w:w w:val="105"/>
          <w:sz w:val="20"/>
          <w:szCs w:val="20"/>
        </w:rPr>
        <w:t xml:space="preserve"> </w:t>
      </w:r>
      <w:r>
        <w:rPr>
          <w:w w:val="105"/>
          <w:sz w:val="20"/>
          <w:szCs w:val="20"/>
        </w:rPr>
        <w:t>the</w:t>
      </w:r>
      <w:r>
        <w:rPr>
          <w:spacing w:val="-11"/>
          <w:w w:val="105"/>
          <w:sz w:val="20"/>
          <w:szCs w:val="20"/>
        </w:rPr>
        <w:t xml:space="preserve"> </w:t>
      </w:r>
      <w:r>
        <w:rPr>
          <w:w w:val="105"/>
          <w:sz w:val="20"/>
          <w:szCs w:val="20"/>
        </w:rPr>
        <w:t>efficiency</w:t>
      </w:r>
      <w:r>
        <w:rPr>
          <w:spacing w:val="-11"/>
          <w:w w:val="105"/>
          <w:sz w:val="20"/>
          <w:szCs w:val="20"/>
        </w:rPr>
        <w:t xml:space="preserve"> </w:t>
      </w:r>
      <w:r>
        <w:rPr>
          <w:w w:val="105"/>
          <w:sz w:val="20"/>
          <w:szCs w:val="20"/>
        </w:rPr>
        <w:t>of</w:t>
      </w:r>
      <w:r>
        <w:rPr>
          <w:spacing w:val="-12"/>
          <w:w w:val="105"/>
          <w:sz w:val="20"/>
          <w:szCs w:val="20"/>
        </w:rPr>
        <w:t xml:space="preserve"> </w:t>
      </w:r>
      <w:r>
        <w:rPr>
          <w:spacing w:val="-2"/>
          <w:w w:val="105"/>
          <w:sz w:val="20"/>
          <w:szCs w:val="20"/>
        </w:rPr>
        <w:t>avalanche</w:t>
      </w:r>
    </w:p>
    <w:p>
      <w:pPr>
        <w:pStyle w:val="ListParagraph"/>
        <w:tabs>
          <w:tab w:val="clear" w:pos="720"/>
          <w:tab w:val="left" w:pos="1364" w:leader="none"/>
        </w:tabs>
        <w:spacing w:lineRule="auto" w:line="276" w:before="9" w:after="0"/>
        <w:jc w:val="both"/>
        <w:rPr/>
      </w:pPr>
      <w:r>
        <w:rPr>
          <w:w w:val="105"/>
          <w:sz w:val="20"/>
          <w:szCs w:val="20"/>
        </w:rPr>
        <w:t>formation</w:t>
      </w:r>
      <w:r>
        <w:rPr>
          <w:spacing w:val="-12"/>
          <w:w w:val="105"/>
          <w:sz w:val="20"/>
          <w:szCs w:val="20"/>
        </w:rPr>
        <w:t xml:space="preserve"> </w:t>
      </w:r>
      <w:r>
        <w:rPr>
          <w:w w:val="105"/>
          <w:sz w:val="20"/>
          <w:szCs w:val="20"/>
        </w:rPr>
        <w:t>improves</w:t>
      </w:r>
      <w:r>
        <w:rPr>
          <w:spacing w:val="-11"/>
          <w:w w:val="105"/>
          <w:sz w:val="20"/>
          <w:szCs w:val="20"/>
        </w:rPr>
        <w:t xml:space="preserve"> </w:t>
      </w:r>
      <w:r>
        <w:rPr>
          <w:w w:val="105"/>
          <w:sz w:val="20"/>
          <w:szCs w:val="20"/>
        </w:rPr>
        <w:t>in</w:t>
      </w:r>
      <w:r>
        <w:rPr>
          <w:spacing w:val="-11"/>
          <w:w w:val="105"/>
          <w:sz w:val="20"/>
          <w:szCs w:val="20"/>
        </w:rPr>
        <w:t xml:space="preserve"> </w:t>
      </w:r>
      <w:r>
        <w:rPr>
          <w:w w:val="105"/>
          <w:sz w:val="20"/>
          <w:szCs w:val="20"/>
        </w:rPr>
        <w:t>denser</w:t>
      </w:r>
      <w:r>
        <w:rPr>
          <w:spacing w:val="-11"/>
          <w:w w:val="105"/>
          <w:sz w:val="20"/>
          <w:szCs w:val="20"/>
        </w:rPr>
        <w:t xml:space="preserve"> </w:t>
      </w:r>
      <w:r>
        <w:rPr>
          <w:w w:val="105"/>
          <w:sz w:val="20"/>
          <w:szCs w:val="20"/>
        </w:rPr>
        <w:t>air,</w:t>
      </w:r>
      <w:r>
        <w:rPr>
          <w:spacing w:val="-11"/>
          <w:w w:val="105"/>
          <w:sz w:val="20"/>
          <w:szCs w:val="20"/>
        </w:rPr>
        <w:t xml:space="preserve"> </w:t>
      </w:r>
      <w:r>
        <w:rPr>
          <w:w w:val="105"/>
          <w:sz w:val="20"/>
          <w:szCs w:val="20"/>
        </w:rPr>
        <w:t>even</w:t>
      </w:r>
      <w:r>
        <w:rPr>
          <w:spacing w:val="-11"/>
          <w:w w:val="105"/>
          <w:sz w:val="20"/>
          <w:szCs w:val="20"/>
        </w:rPr>
        <w:t xml:space="preserve"> </w:t>
      </w:r>
      <w:r>
        <w:rPr>
          <w:w w:val="105"/>
          <w:sz w:val="20"/>
          <w:szCs w:val="20"/>
        </w:rPr>
        <w:t>though</w:t>
      </w:r>
      <w:r>
        <w:rPr>
          <w:spacing w:val="-11"/>
          <w:w w:val="105"/>
          <w:sz w:val="20"/>
          <w:szCs w:val="20"/>
        </w:rPr>
        <w:t xml:space="preserve"> </w:t>
      </w:r>
      <w:r>
        <w:rPr>
          <w:w w:val="105"/>
          <w:sz w:val="20"/>
          <w:szCs w:val="20"/>
        </w:rPr>
        <w:t>the</w:t>
      </w:r>
      <w:r>
        <w:rPr>
          <w:spacing w:val="-11"/>
          <w:w w:val="105"/>
          <w:sz w:val="20"/>
          <w:szCs w:val="20"/>
        </w:rPr>
        <w:t xml:space="preserve"> </w:t>
      </w:r>
      <w:r>
        <w:rPr>
          <w:w w:val="105"/>
          <w:sz w:val="20"/>
          <w:szCs w:val="20"/>
        </w:rPr>
        <w:t>absolute</w:t>
      </w:r>
      <w:r>
        <w:rPr>
          <w:spacing w:val="-11"/>
          <w:w w:val="105"/>
          <w:sz w:val="20"/>
          <w:szCs w:val="20"/>
        </w:rPr>
        <w:t xml:space="preserve"> </w:t>
      </w:r>
      <w:r>
        <w:rPr>
          <w:w w:val="105"/>
          <w:sz w:val="20"/>
          <w:szCs w:val="20"/>
        </w:rPr>
        <w:t>threshold</w:t>
      </w:r>
      <w:r>
        <w:rPr>
          <w:spacing w:val="-11"/>
          <w:w w:val="105"/>
          <w:sz w:val="20"/>
          <w:szCs w:val="20"/>
        </w:rPr>
        <w:t xml:space="preserve"> </w:t>
      </w:r>
      <w:r>
        <w:rPr>
          <w:w w:val="105"/>
          <w:sz w:val="20"/>
          <w:szCs w:val="20"/>
        </w:rPr>
        <w:t>field</w:t>
      </w:r>
      <w:r>
        <w:rPr>
          <w:spacing w:val="-11"/>
          <w:w w:val="105"/>
          <w:sz w:val="20"/>
          <w:szCs w:val="20"/>
        </w:rPr>
        <w:t xml:space="preserve"> </w:t>
      </w:r>
      <w:r>
        <w:rPr>
          <w:w w:val="105"/>
          <w:sz w:val="20"/>
          <w:szCs w:val="20"/>
        </w:rPr>
        <w:t>is</w:t>
      </w:r>
      <w:r>
        <w:rPr>
          <w:spacing w:val="-11"/>
          <w:w w:val="105"/>
          <w:sz w:val="20"/>
          <w:szCs w:val="20"/>
        </w:rPr>
        <w:t xml:space="preserve"> </w:t>
      </w:r>
      <w:r>
        <w:rPr>
          <w:w w:val="105"/>
          <w:sz w:val="20"/>
          <w:szCs w:val="20"/>
        </w:rPr>
        <w:t>higher.</w:t>
      </w:r>
      <w:r>
        <w:rPr>
          <w:spacing w:val="-11"/>
          <w:w w:val="105"/>
          <w:sz w:val="20"/>
          <w:szCs w:val="20"/>
        </w:rPr>
        <w:t xml:space="preserve"> </w:t>
      </w:r>
      <w:r>
        <w:rPr>
          <w:spacing w:val="-4"/>
          <w:w w:val="105"/>
          <w:sz w:val="20"/>
          <w:szCs w:val="20"/>
        </w:rPr>
        <w:t>This</w:t>
      </w:r>
    </w:p>
    <w:p>
      <w:pPr>
        <w:pStyle w:val="ListParagraph"/>
        <w:tabs>
          <w:tab w:val="clear" w:pos="720"/>
          <w:tab w:val="left" w:pos="1364" w:leader="none"/>
        </w:tabs>
        <w:spacing w:lineRule="auto" w:line="276"/>
        <w:jc w:val="both"/>
        <w:rPr/>
      </w:pPr>
      <w:r>
        <w:rPr>
          <w:w w:val="105"/>
          <w:sz w:val="20"/>
          <w:szCs w:val="20"/>
        </w:rPr>
        <w:t>results</w:t>
      </w:r>
      <w:r>
        <w:rPr>
          <w:spacing w:val="-14"/>
          <w:w w:val="105"/>
          <w:sz w:val="20"/>
          <w:szCs w:val="20"/>
        </w:rPr>
        <w:t xml:space="preserve"> </w:t>
      </w:r>
      <w:r>
        <w:rPr>
          <w:w w:val="105"/>
          <w:sz w:val="20"/>
          <w:szCs w:val="20"/>
        </w:rPr>
        <w:t>in</w:t>
      </w:r>
      <w:r>
        <w:rPr>
          <w:spacing w:val="-13"/>
          <w:w w:val="105"/>
          <w:sz w:val="20"/>
          <w:szCs w:val="20"/>
        </w:rPr>
        <w:t xml:space="preserve"> </w:t>
      </w:r>
      <w:r>
        <w:rPr>
          <w:w w:val="105"/>
          <w:sz w:val="20"/>
          <w:szCs w:val="20"/>
        </w:rPr>
        <w:t>a</w:t>
      </w:r>
      <w:r>
        <w:rPr>
          <w:spacing w:val="-13"/>
          <w:w w:val="105"/>
          <w:sz w:val="20"/>
          <w:szCs w:val="20"/>
        </w:rPr>
        <w:t xml:space="preserve"> </w:t>
      </w:r>
      <w:r>
        <w:rPr>
          <w:w w:val="105"/>
          <w:sz w:val="20"/>
          <w:szCs w:val="20"/>
        </w:rPr>
        <w:t>smaller</w:t>
      </w:r>
      <w:r>
        <w:rPr>
          <w:spacing w:val="-13"/>
          <w:w w:val="105"/>
          <w:sz w:val="20"/>
          <w:szCs w:val="20"/>
        </w:rPr>
        <w:t xml:space="preserve"> </w:t>
      </w:r>
      <w:r>
        <w:rPr>
          <w:w w:val="105"/>
          <w:sz w:val="20"/>
          <w:szCs w:val="20"/>
        </w:rPr>
        <w:t>relative</w:t>
      </w:r>
      <w:r>
        <w:rPr>
          <w:spacing w:val="-13"/>
          <w:w w:val="105"/>
          <w:sz w:val="20"/>
          <w:szCs w:val="20"/>
        </w:rPr>
        <w:t xml:space="preserve"> </w:t>
      </w:r>
      <w:r>
        <w:rPr>
          <w:w w:val="105"/>
          <w:sz w:val="20"/>
          <w:szCs w:val="20"/>
        </w:rPr>
        <w:t>excess</w:t>
      </w:r>
      <w:r>
        <w:rPr>
          <w:spacing w:val="-13"/>
          <w:w w:val="105"/>
          <w:sz w:val="20"/>
          <w:szCs w:val="20"/>
        </w:rPr>
        <w:t xml:space="preserve"> </w:t>
      </w:r>
      <w:r>
        <w:rPr>
          <w:w w:val="105"/>
          <w:sz w:val="20"/>
          <w:szCs w:val="20"/>
        </w:rPr>
        <w:t>being</w:t>
      </w:r>
      <w:r>
        <w:rPr>
          <w:spacing w:val="-13"/>
          <w:w w:val="105"/>
          <w:sz w:val="20"/>
          <w:szCs w:val="20"/>
        </w:rPr>
        <w:t xml:space="preserve"> </w:t>
      </w:r>
      <w:r>
        <w:rPr>
          <w:w w:val="105"/>
          <w:sz w:val="20"/>
          <w:szCs w:val="20"/>
        </w:rPr>
        <w:t>required</w:t>
      </w:r>
      <w:r>
        <w:rPr>
          <w:spacing w:val="-13"/>
          <w:w w:val="105"/>
          <w:sz w:val="20"/>
          <w:szCs w:val="20"/>
        </w:rPr>
        <w:t xml:space="preserve"> </w:t>
      </w:r>
      <w:r>
        <w:rPr>
          <w:w w:val="105"/>
          <w:sz w:val="20"/>
          <w:szCs w:val="20"/>
        </w:rPr>
        <w:t>above</w:t>
      </w:r>
      <w:r>
        <w:rPr>
          <w:spacing w:val="-14"/>
          <w:w w:val="105"/>
          <w:sz w:val="20"/>
          <w:szCs w:val="20"/>
        </w:rPr>
        <w:t xml:space="preserve"> </w:t>
      </w:r>
      <w:r>
        <w:rPr>
          <w:w w:val="105"/>
          <w:sz w:val="20"/>
          <w:szCs w:val="20"/>
        </w:rPr>
        <w:t>the</w:t>
      </w:r>
      <w:r>
        <w:rPr>
          <w:spacing w:val="-13"/>
          <w:w w:val="105"/>
          <w:sz w:val="20"/>
          <w:szCs w:val="20"/>
        </w:rPr>
        <w:t xml:space="preserve"> </w:t>
      </w:r>
      <w:r>
        <w:rPr>
          <w:w w:val="105"/>
          <w:sz w:val="20"/>
          <w:szCs w:val="20"/>
        </w:rPr>
        <w:t>theoretical</w:t>
      </w:r>
      <w:r>
        <w:rPr>
          <w:spacing w:val="-13"/>
          <w:w w:val="105"/>
          <w:sz w:val="20"/>
          <w:szCs w:val="20"/>
        </w:rPr>
        <w:t xml:space="preserve"> </w:t>
      </w:r>
      <w:r>
        <w:rPr>
          <w:w w:val="105"/>
          <w:sz w:val="20"/>
          <w:szCs w:val="20"/>
        </w:rPr>
        <w:t xml:space="preserve">threshold. </w:t>
      </w:r>
    </w:p>
    <w:p>
      <w:pPr>
        <w:pStyle w:val="ListParagraph"/>
        <w:tabs>
          <w:tab w:val="clear" w:pos="720"/>
          <w:tab w:val="left" w:pos="1364" w:leader="none"/>
        </w:tabs>
        <w:spacing w:lineRule="auto" w:line="276" w:before="0" w:after="0"/>
        <w:jc w:val="both"/>
        <w:rPr/>
      </w:pPr>
      <w:r>
        <w:rPr>
          <w:w w:val="105"/>
          <w:sz w:val="20"/>
          <w:szCs w:val="20"/>
        </w:rPr>
        <w:t>Therefore,</w:t>
      </w:r>
      <w:r>
        <w:rPr>
          <w:spacing w:val="-12"/>
          <w:w w:val="105"/>
          <w:sz w:val="20"/>
          <w:szCs w:val="20"/>
        </w:rPr>
        <w:t xml:space="preserve"> </w:t>
      </w:r>
      <w:r>
        <w:rPr>
          <w:w w:val="105"/>
          <w:sz w:val="20"/>
          <w:szCs w:val="20"/>
        </w:rPr>
        <w:t>although</w:t>
      </w:r>
      <w:r>
        <w:rPr>
          <w:spacing w:val="-11"/>
          <w:w w:val="105"/>
          <w:sz w:val="20"/>
          <w:szCs w:val="20"/>
        </w:rPr>
        <w:t xml:space="preserve"> </w:t>
      </w:r>
      <w:r>
        <w:rPr>
          <w:w w:val="105"/>
          <w:sz w:val="20"/>
          <w:szCs w:val="20"/>
        </w:rPr>
        <w:t>the</w:t>
      </w:r>
      <w:r>
        <w:rPr>
          <w:spacing w:val="-12"/>
          <w:w w:val="105"/>
          <w:sz w:val="20"/>
          <w:szCs w:val="20"/>
        </w:rPr>
        <w:t xml:space="preserve"> </w:t>
      </w:r>
      <w:r>
        <w:rPr>
          <w:w w:val="105"/>
          <w:sz w:val="20"/>
          <w:szCs w:val="20"/>
        </w:rPr>
        <w:t>threshold</w:t>
      </w:r>
      <w:r>
        <w:rPr>
          <w:spacing w:val="-11"/>
          <w:w w:val="105"/>
          <w:sz w:val="20"/>
          <w:szCs w:val="20"/>
        </w:rPr>
        <w:t xml:space="preserve"> </w:t>
      </w:r>
      <w:r>
        <w:rPr>
          <w:w w:val="105"/>
          <w:sz w:val="20"/>
          <w:szCs w:val="20"/>
        </w:rPr>
        <w:t>field</w:t>
      </w:r>
      <w:r>
        <w:rPr>
          <w:spacing w:val="-12"/>
          <w:w w:val="105"/>
          <w:sz w:val="20"/>
          <w:szCs w:val="20"/>
        </w:rPr>
        <w:t xml:space="preserve"> </w:t>
      </w:r>
      <w:r>
        <w:rPr>
          <w:w w:val="105"/>
          <w:sz w:val="20"/>
          <w:szCs w:val="20"/>
        </w:rPr>
        <w:t>scales</w:t>
      </w:r>
      <w:r>
        <w:rPr>
          <w:spacing w:val="-11"/>
          <w:w w:val="105"/>
          <w:sz w:val="20"/>
          <w:szCs w:val="20"/>
        </w:rPr>
        <w:t xml:space="preserve"> </w:t>
      </w:r>
      <w:r>
        <w:rPr>
          <w:w w:val="105"/>
          <w:sz w:val="20"/>
          <w:szCs w:val="20"/>
        </w:rPr>
        <w:t>linearly</w:t>
      </w:r>
      <w:r>
        <w:rPr>
          <w:spacing w:val="-12"/>
          <w:w w:val="105"/>
          <w:sz w:val="20"/>
          <w:szCs w:val="20"/>
        </w:rPr>
        <w:t xml:space="preserve"> </w:t>
      </w:r>
      <w:r>
        <w:rPr>
          <w:w w:val="105"/>
          <w:sz w:val="20"/>
          <w:szCs w:val="20"/>
        </w:rPr>
        <w:t>with</w:t>
      </w:r>
      <w:r>
        <w:rPr>
          <w:spacing w:val="-11"/>
          <w:w w:val="105"/>
          <w:sz w:val="20"/>
          <w:szCs w:val="20"/>
        </w:rPr>
        <w:t xml:space="preserve"> </w:t>
      </w:r>
      <w:r>
        <w:rPr>
          <w:w w:val="105"/>
          <w:sz w:val="20"/>
          <w:szCs w:val="20"/>
        </w:rPr>
        <w:t>air</w:t>
      </w:r>
      <w:r>
        <w:rPr>
          <w:spacing w:val="-12"/>
          <w:w w:val="105"/>
          <w:sz w:val="20"/>
          <w:szCs w:val="20"/>
        </w:rPr>
        <w:t xml:space="preserve"> </w:t>
      </w:r>
      <w:r>
        <w:rPr>
          <w:w w:val="105"/>
          <w:sz w:val="20"/>
          <w:szCs w:val="20"/>
        </w:rPr>
        <w:t>density,</w:t>
      </w:r>
      <w:r>
        <w:rPr>
          <w:spacing w:val="-11"/>
          <w:w w:val="105"/>
          <w:sz w:val="20"/>
          <w:szCs w:val="20"/>
        </w:rPr>
        <w:t xml:space="preserve"> </w:t>
      </w:r>
      <w:r>
        <w:rPr>
          <w:w w:val="105"/>
          <w:sz w:val="20"/>
          <w:szCs w:val="20"/>
        </w:rPr>
        <w:t>the</w:t>
      </w:r>
      <w:r>
        <w:rPr>
          <w:spacing w:val="-11"/>
          <w:w w:val="105"/>
          <w:sz w:val="20"/>
          <w:szCs w:val="20"/>
        </w:rPr>
        <w:t xml:space="preserve"> </w:t>
      </w:r>
      <w:r>
        <w:rPr>
          <w:spacing w:val="-2"/>
          <w:w w:val="105"/>
          <w:sz w:val="20"/>
          <w:szCs w:val="20"/>
        </w:rPr>
        <w:t>required</w:t>
      </w:r>
    </w:p>
    <w:p>
      <w:pPr>
        <w:pStyle w:val="ListParagraph"/>
        <w:tabs>
          <w:tab w:val="clear" w:pos="720"/>
          <w:tab w:val="left" w:pos="1364" w:leader="none"/>
        </w:tabs>
        <w:spacing w:lineRule="auto" w:line="276" w:before="9" w:after="0"/>
        <w:jc w:val="both"/>
        <w:rPr/>
      </w:pPr>
      <w:r>
        <w:rPr>
          <w:w w:val="105"/>
          <w:sz w:val="20"/>
          <w:szCs w:val="20"/>
        </w:rPr>
        <w:t>enhancement</w:t>
      </w:r>
      <w:r>
        <w:rPr>
          <w:spacing w:val="-11"/>
          <w:w w:val="105"/>
          <w:sz w:val="20"/>
          <w:szCs w:val="20"/>
        </w:rPr>
        <w:t xml:space="preserve"> </w:t>
      </w:r>
      <w:r>
        <w:rPr>
          <w:w w:val="105"/>
          <w:sz w:val="20"/>
          <w:szCs w:val="20"/>
        </w:rPr>
        <w:t>factor</w:t>
      </w:r>
      <w:r>
        <w:rPr>
          <w:spacing w:val="-11"/>
          <w:w w:val="105"/>
          <w:sz w:val="20"/>
          <w:szCs w:val="20"/>
        </w:rPr>
        <w:t xml:space="preserve"> </w:t>
      </w:r>
      <w:r>
        <w:rPr>
          <w:w w:val="105"/>
          <w:sz w:val="20"/>
          <w:szCs w:val="20"/>
        </w:rPr>
        <w:t>does</w:t>
      </w:r>
      <w:r>
        <w:rPr>
          <w:spacing w:val="-10"/>
          <w:w w:val="105"/>
          <w:sz w:val="20"/>
          <w:szCs w:val="20"/>
        </w:rPr>
        <w:t xml:space="preserve"> </w:t>
      </w:r>
      <w:r>
        <w:rPr>
          <w:w w:val="105"/>
          <w:sz w:val="20"/>
          <w:szCs w:val="20"/>
        </w:rPr>
        <w:t>not.</w:t>
      </w:r>
      <w:r>
        <w:rPr>
          <w:spacing w:val="-11"/>
          <w:w w:val="105"/>
          <w:sz w:val="20"/>
          <w:szCs w:val="20"/>
        </w:rPr>
        <w:t xml:space="preserve"> </w:t>
      </w:r>
      <w:r>
        <w:rPr>
          <w:w w:val="105"/>
          <w:sz w:val="20"/>
          <w:szCs w:val="20"/>
        </w:rPr>
        <w:t>It</w:t>
      </w:r>
      <w:r>
        <w:rPr>
          <w:spacing w:val="-10"/>
          <w:w w:val="105"/>
          <w:sz w:val="20"/>
          <w:szCs w:val="20"/>
        </w:rPr>
        <w:t xml:space="preserve"> </w:t>
      </w:r>
      <w:r>
        <w:rPr>
          <w:w w:val="105"/>
          <w:sz w:val="20"/>
          <w:szCs w:val="20"/>
        </w:rPr>
        <w:t>decreases</w:t>
      </w:r>
      <w:r>
        <w:rPr>
          <w:spacing w:val="-11"/>
          <w:w w:val="105"/>
          <w:sz w:val="20"/>
          <w:szCs w:val="20"/>
        </w:rPr>
        <w:t xml:space="preserve"> </w:t>
      </w:r>
      <w:r>
        <w:rPr>
          <w:w w:val="105"/>
          <w:sz w:val="20"/>
          <w:szCs w:val="20"/>
        </w:rPr>
        <w:t>with</w:t>
      </w:r>
      <w:r>
        <w:rPr>
          <w:spacing w:val="-10"/>
          <w:w w:val="105"/>
          <w:sz w:val="20"/>
          <w:szCs w:val="20"/>
        </w:rPr>
        <w:t xml:space="preserve"> </w:t>
      </w:r>
      <w:r>
        <w:rPr>
          <w:w w:val="105"/>
          <w:sz w:val="20"/>
          <w:szCs w:val="20"/>
        </w:rPr>
        <w:t>increasing</w:t>
      </w:r>
      <w:r>
        <w:rPr>
          <w:spacing w:val="-11"/>
          <w:w w:val="105"/>
          <w:sz w:val="20"/>
          <w:szCs w:val="20"/>
        </w:rPr>
        <w:t xml:space="preserve"> </w:t>
      </w:r>
      <w:r>
        <w:rPr>
          <w:w w:val="105"/>
          <w:sz w:val="20"/>
          <w:szCs w:val="20"/>
        </w:rPr>
        <w:t>density</w:t>
      </w:r>
      <w:r>
        <w:rPr>
          <w:spacing w:val="-10"/>
          <w:w w:val="105"/>
          <w:sz w:val="20"/>
          <w:szCs w:val="20"/>
        </w:rPr>
        <w:t xml:space="preserve"> </w:t>
      </w:r>
      <w:r>
        <w:rPr>
          <w:w w:val="105"/>
          <w:sz w:val="20"/>
          <w:szCs w:val="20"/>
        </w:rPr>
        <w:t>due</w:t>
      </w:r>
      <w:r>
        <w:rPr>
          <w:spacing w:val="-11"/>
          <w:w w:val="105"/>
          <w:sz w:val="20"/>
          <w:szCs w:val="20"/>
        </w:rPr>
        <w:t xml:space="preserve"> </w:t>
      </w:r>
      <w:r>
        <w:rPr>
          <w:w w:val="105"/>
          <w:sz w:val="20"/>
          <w:szCs w:val="20"/>
        </w:rPr>
        <w:t>to</w:t>
      </w:r>
      <w:r>
        <w:rPr>
          <w:spacing w:val="-10"/>
          <w:w w:val="105"/>
          <w:sz w:val="20"/>
          <w:szCs w:val="20"/>
        </w:rPr>
        <w:t xml:space="preserve"> </w:t>
      </w:r>
      <w:r>
        <w:rPr>
          <w:w w:val="105"/>
          <w:sz w:val="20"/>
          <w:szCs w:val="20"/>
        </w:rPr>
        <w:t>a</w:t>
      </w:r>
      <w:r>
        <w:rPr>
          <w:spacing w:val="-11"/>
          <w:w w:val="105"/>
          <w:sz w:val="20"/>
          <w:szCs w:val="20"/>
        </w:rPr>
        <w:t xml:space="preserve"> </w:t>
      </w:r>
      <w:r>
        <w:rPr>
          <w:spacing w:val="-2"/>
          <w:w w:val="105"/>
          <w:sz w:val="20"/>
          <w:szCs w:val="20"/>
        </w:rPr>
        <w:t>balance</w:t>
      </w:r>
    </w:p>
    <w:p>
      <w:pPr>
        <w:pStyle w:val="ListParagraph"/>
        <w:tabs>
          <w:tab w:val="clear" w:pos="720"/>
          <w:tab w:val="left" w:pos="1364" w:leader="none"/>
        </w:tabs>
        <w:spacing w:lineRule="auto" w:line="276"/>
        <w:jc w:val="both"/>
        <w:rPr/>
      </w:pPr>
      <w:r>
        <w:rPr>
          <w:w w:val="105"/>
          <w:sz w:val="20"/>
          <w:szCs w:val="20"/>
        </w:rPr>
        <w:t>between</w:t>
      </w:r>
      <w:r>
        <w:rPr>
          <w:spacing w:val="-13"/>
          <w:w w:val="105"/>
          <w:sz w:val="20"/>
          <w:szCs w:val="20"/>
        </w:rPr>
        <w:t xml:space="preserve"> </w:t>
      </w:r>
      <w:r>
        <w:rPr>
          <w:w w:val="105"/>
          <w:sz w:val="20"/>
          <w:szCs w:val="20"/>
        </w:rPr>
        <w:t>energy</w:t>
      </w:r>
      <w:r>
        <w:rPr>
          <w:spacing w:val="-12"/>
          <w:w w:val="105"/>
          <w:sz w:val="20"/>
          <w:szCs w:val="20"/>
        </w:rPr>
        <w:t xml:space="preserve"> </w:t>
      </w:r>
      <w:r>
        <w:rPr>
          <w:w w:val="105"/>
          <w:sz w:val="20"/>
          <w:szCs w:val="20"/>
        </w:rPr>
        <w:t>loss</w:t>
      </w:r>
      <w:r>
        <w:rPr>
          <w:spacing w:val="-12"/>
          <w:w w:val="105"/>
          <w:sz w:val="20"/>
          <w:szCs w:val="20"/>
        </w:rPr>
        <w:t xml:space="preserve"> </w:t>
      </w:r>
      <w:r>
        <w:rPr>
          <w:w w:val="105"/>
          <w:sz w:val="20"/>
          <w:szCs w:val="20"/>
        </w:rPr>
        <w:t>and</w:t>
      </w:r>
      <w:r>
        <w:rPr>
          <w:spacing w:val="-12"/>
          <w:w w:val="105"/>
          <w:sz w:val="20"/>
          <w:szCs w:val="20"/>
        </w:rPr>
        <w:t xml:space="preserve"> </w:t>
      </w:r>
      <w:r>
        <w:rPr>
          <w:w w:val="105"/>
          <w:sz w:val="20"/>
          <w:szCs w:val="20"/>
        </w:rPr>
        <w:t>multiplication</w:t>
      </w:r>
      <w:r>
        <w:rPr>
          <w:spacing w:val="-12"/>
          <w:w w:val="105"/>
          <w:sz w:val="20"/>
          <w:szCs w:val="20"/>
        </w:rPr>
        <w:t xml:space="preserve"> </w:t>
      </w:r>
      <w:r>
        <w:rPr>
          <w:w w:val="105"/>
          <w:sz w:val="20"/>
          <w:szCs w:val="20"/>
        </w:rPr>
        <w:t>processes,</w:t>
      </w:r>
      <w:r>
        <w:rPr>
          <w:spacing w:val="-12"/>
          <w:w w:val="105"/>
          <w:sz w:val="20"/>
          <w:szCs w:val="20"/>
        </w:rPr>
        <w:t xml:space="preserve"> </w:t>
      </w:r>
      <w:r>
        <w:rPr>
          <w:w w:val="105"/>
          <w:sz w:val="20"/>
          <w:szCs w:val="20"/>
        </w:rPr>
        <w:t>all</w:t>
      </w:r>
      <w:r>
        <w:rPr>
          <w:spacing w:val="-12"/>
          <w:w w:val="105"/>
          <w:sz w:val="20"/>
          <w:szCs w:val="20"/>
        </w:rPr>
        <w:t xml:space="preserve"> </w:t>
      </w:r>
      <w:r>
        <w:rPr>
          <w:w w:val="105"/>
          <w:sz w:val="20"/>
          <w:szCs w:val="20"/>
        </w:rPr>
        <w:t>of</w:t>
      </w:r>
      <w:r>
        <w:rPr>
          <w:spacing w:val="-12"/>
          <w:w w:val="105"/>
          <w:sz w:val="20"/>
          <w:szCs w:val="20"/>
        </w:rPr>
        <w:t xml:space="preserve"> </w:t>
      </w:r>
      <w:r>
        <w:rPr>
          <w:w w:val="105"/>
          <w:sz w:val="20"/>
          <w:szCs w:val="20"/>
        </w:rPr>
        <w:t>which</w:t>
      </w:r>
      <w:r>
        <w:rPr>
          <w:spacing w:val="-12"/>
          <w:w w:val="105"/>
          <w:sz w:val="20"/>
          <w:szCs w:val="20"/>
        </w:rPr>
        <w:t xml:space="preserve"> </w:t>
      </w:r>
      <w:r>
        <w:rPr>
          <w:w w:val="105"/>
          <w:sz w:val="20"/>
          <w:szCs w:val="20"/>
        </w:rPr>
        <w:t>are</w:t>
      </w:r>
      <w:r>
        <w:rPr>
          <w:spacing w:val="-12"/>
          <w:w w:val="105"/>
          <w:sz w:val="20"/>
          <w:szCs w:val="20"/>
        </w:rPr>
        <w:t xml:space="preserve"> </w:t>
      </w:r>
      <w:r>
        <w:rPr>
          <w:w w:val="105"/>
          <w:sz w:val="20"/>
          <w:szCs w:val="20"/>
        </w:rPr>
        <w:t>faithfully</w:t>
      </w:r>
      <w:r>
        <w:rPr>
          <w:spacing w:val="-12"/>
          <w:w w:val="105"/>
          <w:sz w:val="20"/>
          <w:szCs w:val="20"/>
        </w:rPr>
        <w:t xml:space="preserve"> </w:t>
      </w:r>
      <w:r>
        <w:rPr>
          <w:w w:val="105"/>
          <w:sz w:val="20"/>
          <w:szCs w:val="20"/>
        </w:rPr>
        <w:t>captured</w:t>
      </w:r>
      <w:r>
        <w:rPr>
          <w:spacing w:val="-12"/>
          <w:w w:val="105"/>
          <w:sz w:val="20"/>
          <w:szCs w:val="20"/>
        </w:rPr>
        <w:t xml:space="preserve"> </w:t>
      </w:r>
      <w:r>
        <w:rPr>
          <w:spacing w:val="-5"/>
          <w:w w:val="105"/>
          <w:sz w:val="20"/>
          <w:szCs w:val="20"/>
        </w:rPr>
        <w:t>in</w:t>
      </w:r>
    </w:p>
    <w:p>
      <w:pPr>
        <w:pStyle w:val="ListParagraph"/>
        <w:tabs>
          <w:tab w:val="clear" w:pos="720"/>
          <w:tab w:val="left" w:pos="682" w:leader="none"/>
        </w:tabs>
        <w:spacing w:lineRule="auto" w:line="276" w:before="9" w:after="0"/>
        <w:ind w:left="0" w:hanging="0"/>
        <w:jc w:val="both"/>
        <w:rPr/>
      </w:pPr>
      <w:r>
        <w:rPr>
          <w:color w:val="000000"/>
          <w:spacing w:val="-5"/>
          <w:w w:val="105"/>
          <w:sz w:val="20"/>
          <w:szCs w:val="20"/>
        </w:rPr>
        <w:t>the</w:t>
      </w:r>
      <w:r>
        <w:rPr>
          <w:color w:val="000000"/>
          <w:spacing w:val="18"/>
          <w:w w:val="105"/>
          <w:sz w:val="20"/>
          <w:szCs w:val="20"/>
        </w:rPr>
        <w:t xml:space="preserve"> </w:t>
      </w:r>
      <w:r>
        <w:rPr>
          <w:color w:val="000000"/>
          <w:spacing w:val="-5"/>
          <w:w w:val="105"/>
          <w:sz w:val="20"/>
          <w:szCs w:val="20"/>
        </w:rPr>
        <w:t>CORSIKA</w:t>
      </w:r>
      <w:r>
        <w:rPr>
          <w:color w:val="000000"/>
          <w:spacing w:val="19"/>
          <w:w w:val="105"/>
          <w:sz w:val="20"/>
          <w:szCs w:val="20"/>
        </w:rPr>
        <w:t xml:space="preserve"> </w:t>
      </w:r>
      <w:r>
        <w:rPr>
          <w:color w:val="000000"/>
          <w:spacing w:val="-5"/>
          <w:w w:val="105"/>
          <w:sz w:val="20"/>
          <w:szCs w:val="20"/>
        </w:rPr>
        <w:t>simulation</w:t>
      </w:r>
      <w:r>
        <w:rPr>
          <w:color w:val="000000"/>
          <w:spacing w:val="19"/>
          <w:w w:val="105"/>
          <w:sz w:val="20"/>
          <w:szCs w:val="20"/>
        </w:rPr>
        <w:t xml:space="preserve"> </w:t>
      </w:r>
      <w:r>
        <w:rPr>
          <w:color w:val="000000"/>
          <w:spacing w:val="-5"/>
          <w:w w:val="105"/>
          <w:sz w:val="20"/>
          <w:szCs w:val="20"/>
        </w:rPr>
        <w:t>framework.</w:t>
      </w:r>
      <w:r>
        <w:rPr>
          <w:color w:val="000000"/>
          <w:spacing w:val="19"/>
          <w:w w:val="105"/>
          <w:sz w:val="20"/>
          <w:szCs w:val="20"/>
        </w:rPr>
        <w:t xml:space="preserve"> </w:t>
      </w:r>
      <w:r>
        <w:rPr>
          <w:color w:val="000000"/>
          <w:spacing w:val="-5"/>
          <w:w w:val="105"/>
          <w:sz w:val="20"/>
          <w:szCs w:val="20"/>
        </w:rPr>
        <w:t>This</w:t>
      </w:r>
      <w:r>
        <w:rPr>
          <w:color w:val="000000"/>
          <w:spacing w:val="19"/>
          <w:w w:val="105"/>
          <w:sz w:val="20"/>
          <w:szCs w:val="20"/>
        </w:rPr>
        <w:t xml:space="preserve"> </w:t>
      </w:r>
      <w:r>
        <w:rPr>
          <w:color w:val="000000"/>
          <w:spacing w:val="-5"/>
          <w:w w:val="105"/>
          <w:sz w:val="20"/>
          <w:szCs w:val="20"/>
        </w:rPr>
        <w:t>emphasizes</w:t>
      </w:r>
      <w:r>
        <w:rPr>
          <w:color w:val="000000"/>
          <w:spacing w:val="19"/>
          <w:w w:val="105"/>
          <w:sz w:val="20"/>
          <w:szCs w:val="20"/>
        </w:rPr>
        <w:t xml:space="preserve"> </w:t>
      </w:r>
      <w:r>
        <w:rPr>
          <w:color w:val="000000"/>
          <w:spacing w:val="-5"/>
          <w:w w:val="105"/>
          <w:sz w:val="20"/>
          <w:szCs w:val="20"/>
        </w:rPr>
        <w:t>the</w:t>
      </w:r>
      <w:r>
        <w:rPr>
          <w:color w:val="000000"/>
          <w:spacing w:val="19"/>
          <w:w w:val="105"/>
          <w:sz w:val="20"/>
          <w:szCs w:val="20"/>
        </w:rPr>
        <w:t xml:space="preserve"> </w:t>
      </w:r>
      <w:r>
        <w:rPr>
          <w:color w:val="000000"/>
          <w:spacing w:val="-5"/>
          <w:w w:val="105"/>
          <w:sz w:val="20"/>
          <w:szCs w:val="20"/>
        </w:rPr>
        <w:t>importance</w:t>
      </w:r>
      <w:r>
        <w:rPr>
          <w:color w:val="000000"/>
          <w:spacing w:val="19"/>
          <w:w w:val="105"/>
          <w:sz w:val="20"/>
          <w:szCs w:val="20"/>
        </w:rPr>
        <w:t xml:space="preserve"> </w:t>
      </w:r>
      <w:r>
        <w:rPr>
          <w:color w:val="000000"/>
          <w:spacing w:val="-5"/>
          <w:w w:val="105"/>
          <w:sz w:val="20"/>
          <w:szCs w:val="20"/>
        </w:rPr>
        <w:t>of</w:t>
      </w:r>
      <w:r>
        <w:rPr>
          <w:color w:val="000000"/>
          <w:spacing w:val="19"/>
          <w:w w:val="105"/>
          <w:sz w:val="20"/>
          <w:szCs w:val="20"/>
        </w:rPr>
        <w:t xml:space="preserve"> </w:t>
      </w:r>
      <w:r>
        <w:rPr>
          <w:color w:val="000000"/>
          <w:spacing w:val="-2"/>
          <w:w w:val="105"/>
          <w:sz w:val="20"/>
          <w:szCs w:val="20"/>
        </w:rPr>
        <w:t>altitude-dependent</w:t>
      </w:r>
      <w:r>
        <w:rPr>
          <w:color w:val="000000"/>
          <w:spacing w:val="23"/>
          <w:w w:val="105"/>
          <w:sz w:val="20"/>
          <w:szCs w:val="20"/>
        </w:rPr>
        <w:t xml:space="preserve"> </w:t>
      </w:r>
    </w:p>
    <w:p>
      <w:pPr>
        <w:pStyle w:val="ListParagraph"/>
        <w:tabs>
          <w:tab w:val="clear" w:pos="720"/>
          <w:tab w:val="left" w:pos="682" w:leader="none"/>
        </w:tabs>
        <w:spacing w:lineRule="auto" w:line="276" w:before="9" w:after="0"/>
        <w:ind w:left="0" w:hanging="0"/>
        <w:jc w:val="both"/>
        <w:rPr/>
      </w:pPr>
      <w:r>
        <w:rPr>
          <w:color w:val="000000"/>
          <w:spacing w:val="-2"/>
          <w:w w:val="105"/>
          <w:sz w:val="20"/>
          <w:szCs w:val="20"/>
        </w:rPr>
        <w:t>analysis</w:t>
      </w:r>
      <w:r>
        <w:rPr>
          <w:color w:val="000000"/>
          <w:spacing w:val="23"/>
          <w:w w:val="105"/>
          <w:sz w:val="20"/>
          <w:szCs w:val="20"/>
        </w:rPr>
        <w:t xml:space="preserve"> </w:t>
      </w:r>
      <w:r>
        <w:rPr>
          <w:color w:val="000000"/>
          <w:spacing w:val="-2"/>
          <w:w w:val="105"/>
          <w:sz w:val="20"/>
          <w:szCs w:val="20"/>
        </w:rPr>
        <w:t>in</w:t>
      </w:r>
      <w:r>
        <w:rPr>
          <w:color w:val="000000"/>
          <w:spacing w:val="24"/>
          <w:w w:val="105"/>
          <w:sz w:val="20"/>
          <w:szCs w:val="20"/>
        </w:rPr>
        <w:t xml:space="preserve"> </w:t>
      </w:r>
      <w:r>
        <w:rPr>
          <w:color w:val="000000"/>
          <w:spacing w:val="-2"/>
          <w:w w:val="105"/>
          <w:sz w:val="20"/>
          <w:szCs w:val="20"/>
        </w:rPr>
        <w:t>interpreting</w:t>
      </w:r>
      <w:r>
        <w:rPr>
          <w:color w:val="000000"/>
          <w:spacing w:val="23"/>
          <w:w w:val="105"/>
          <w:sz w:val="20"/>
          <w:szCs w:val="20"/>
        </w:rPr>
        <w:t xml:space="preserve"> </w:t>
      </w:r>
      <w:r>
        <w:rPr>
          <w:color w:val="000000"/>
          <w:spacing w:val="-2"/>
          <w:w w:val="105"/>
          <w:sz w:val="20"/>
          <w:szCs w:val="20"/>
        </w:rPr>
        <w:t>Thunderstorm</w:t>
      </w:r>
      <w:r>
        <w:rPr>
          <w:color w:val="000000"/>
          <w:spacing w:val="24"/>
          <w:w w:val="105"/>
          <w:sz w:val="20"/>
          <w:szCs w:val="20"/>
        </w:rPr>
        <w:t xml:space="preserve"> </w:t>
      </w:r>
      <w:r>
        <w:rPr>
          <w:color w:val="000000"/>
          <w:spacing w:val="-2"/>
          <w:w w:val="105"/>
          <w:sz w:val="20"/>
          <w:szCs w:val="20"/>
        </w:rPr>
        <w:t>Ground</w:t>
      </w:r>
      <w:r>
        <w:rPr>
          <w:color w:val="000000"/>
          <w:spacing w:val="23"/>
          <w:w w:val="105"/>
          <w:sz w:val="20"/>
          <w:szCs w:val="20"/>
        </w:rPr>
        <w:t xml:space="preserve"> </w:t>
      </w:r>
      <w:r>
        <w:rPr>
          <w:color w:val="000000"/>
          <w:spacing w:val="-2"/>
          <w:w w:val="105"/>
          <w:sz w:val="20"/>
          <w:szCs w:val="20"/>
        </w:rPr>
        <w:t>Enhancements</w:t>
      </w:r>
      <w:r>
        <w:rPr>
          <w:color w:val="000000"/>
          <w:spacing w:val="24"/>
          <w:w w:val="105"/>
          <w:sz w:val="20"/>
          <w:szCs w:val="20"/>
        </w:rPr>
        <w:t xml:space="preserve"> </w:t>
      </w:r>
      <w:r>
        <w:rPr>
          <w:color w:val="000000"/>
          <w:spacing w:val="-2"/>
          <w:w w:val="105"/>
          <w:sz w:val="20"/>
          <w:szCs w:val="20"/>
        </w:rPr>
        <w:t>(TGEs)</w:t>
      </w:r>
      <w:r>
        <w:rPr>
          <w:color w:val="000000"/>
          <w:spacing w:val="23"/>
          <w:w w:val="105"/>
          <w:sz w:val="20"/>
          <w:szCs w:val="20"/>
        </w:rPr>
        <w:t xml:space="preserve"> </w:t>
      </w:r>
      <w:r>
        <w:rPr>
          <w:color w:val="000000"/>
          <w:spacing w:val="-5"/>
          <w:w w:val="105"/>
          <w:sz w:val="20"/>
          <w:szCs w:val="20"/>
        </w:rPr>
        <w:t>and</w:t>
      </w:r>
    </w:p>
    <w:p>
      <w:pPr>
        <w:pStyle w:val="ListParagraph"/>
        <w:tabs>
          <w:tab w:val="clear" w:pos="720"/>
          <w:tab w:val="left" w:pos="1364" w:leader="none"/>
        </w:tabs>
        <w:spacing w:lineRule="auto" w:line="276" w:before="9" w:after="0"/>
        <w:jc w:val="both"/>
        <w:rPr/>
      </w:pPr>
      <w:r>
        <w:rPr>
          <w:w w:val="105"/>
          <w:sz w:val="20"/>
          <w:szCs w:val="20"/>
        </w:rPr>
        <w:t>suggests</w:t>
      </w:r>
      <w:r>
        <w:rPr>
          <w:spacing w:val="-12"/>
          <w:w w:val="105"/>
          <w:sz w:val="20"/>
          <w:szCs w:val="20"/>
        </w:rPr>
        <w:t xml:space="preserve"> </w:t>
      </w:r>
      <w:r>
        <w:rPr>
          <w:w w:val="105"/>
          <w:sz w:val="20"/>
          <w:szCs w:val="20"/>
        </w:rPr>
        <w:t>that</w:t>
      </w:r>
      <w:r>
        <w:rPr>
          <w:spacing w:val="-11"/>
          <w:w w:val="105"/>
          <w:sz w:val="20"/>
          <w:szCs w:val="20"/>
        </w:rPr>
        <w:t xml:space="preserve"> </w:t>
      </w:r>
      <w:r>
        <w:rPr>
          <w:w w:val="105"/>
          <w:sz w:val="20"/>
          <w:szCs w:val="20"/>
        </w:rPr>
        <w:t>scaling</w:t>
      </w:r>
      <w:r>
        <w:rPr>
          <w:spacing w:val="-11"/>
          <w:w w:val="105"/>
          <w:sz w:val="20"/>
          <w:szCs w:val="20"/>
        </w:rPr>
        <w:t xml:space="preserve"> </w:t>
      </w:r>
      <w:r>
        <w:rPr>
          <w:w w:val="105"/>
          <w:sz w:val="20"/>
          <w:szCs w:val="20"/>
        </w:rPr>
        <w:t>laws</w:t>
      </w:r>
      <w:r>
        <w:rPr>
          <w:spacing w:val="-11"/>
          <w:w w:val="105"/>
          <w:sz w:val="20"/>
          <w:szCs w:val="20"/>
        </w:rPr>
        <w:t xml:space="preserve"> </w:t>
      </w:r>
      <w:r>
        <w:rPr>
          <w:w w:val="105"/>
          <w:sz w:val="20"/>
          <w:szCs w:val="20"/>
        </w:rPr>
        <w:t>based</w:t>
      </w:r>
      <w:r>
        <w:rPr>
          <w:spacing w:val="-11"/>
          <w:w w:val="105"/>
          <w:sz w:val="20"/>
          <w:szCs w:val="20"/>
        </w:rPr>
        <w:t xml:space="preserve"> </w:t>
      </w:r>
      <w:r>
        <w:rPr>
          <w:w w:val="105"/>
          <w:sz w:val="20"/>
          <w:szCs w:val="20"/>
        </w:rPr>
        <w:t>solely</w:t>
      </w:r>
      <w:r>
        <w:rPr>
          <w:spacing w:val="-12"/>
          <w:w w:val="105"/>
          <w:sz w:val="20"/>
          <w:szCs w:val="20"/>
        </w:rPr>
        <w:t xml:space="preserve"> </w:t>
      </w:r>
      <w:r>
        <w:rPr>
          <w:w w:val="105"/>
          <w:sz w:val="20"/>
          <w:szCs w:val="20"/>
        </w:rPr>
        <w:t>on</w:t>
      </w:r>
      <w:r>
        <w:rPr>
          <w:spacing w:val="-11"/>
          <w:w w:val="105"/>
          <w:sz w:val="20"/>
          <w:szCs w:val="20"/>
        </w:rPr>
        <w:t xml:space="preserve"> </w:t>
      </w:r>
      <w:r>
        <w:rPr>
          <w:w w:val="105"/>
          <w:sz w:val="20"/>
          <w:szCs w:val="20"/>
        </w:rPr>
        <w:t>density</w:t>
      </w:r>
      <w:r>
        <w:rPr>
          <w:spacing w:val="-11"/>
          <w:w w:val="105"/>
          <w:sz w:val="20"/>
          <w:szCs w:val="20"/>
        </w:rPr>
        <w:t xml:space="preserve"> </w:t>
      </w:r>
      <w:r>
        <w:rPr>
          <w:w w:val="105"/>
          <w:sz w:val="20"/>
          <w:szCs w:val="20"/>
        </w:rPr>
        <w:t>may</w:t>
      </w:r>
      <w:r>
        <w:rPr>
          <w:spacing w:val="-11"/>
          <w:w w:val="105"/>
          <w:sz w:val="20"/>
          <w:szCs w:val="20"/>
        </w:rPr>
        <w:t xml:space="preserve"> </w:t>
      </w:r>
      <w:r>
        <w:rPr>
          <w:w w:val="105"/>
          <w:sz w:val="20"/>
          <w:szCs w:val="20"/>
        </w:rPr>
        <w:t>overlook</w:t>
      </w:r>
      <w:r>
        <w:rPr>
          <w:spacing w:val="-11"/>
          <w:w w:val="105"/>
          <w:sz w:val="20"/>
          <w:szCs w:val="20"/>
        </w:rPr>
        <w:t xml:space="preserve"> </w:t>
      </w:r>
      <w:r>
        <w:rPr>
          <w:w w:val="105"/>
          <w:sz w:val="20"/>
          <w:szCs w:val="20"/>
        </w:rPr>
        <w:t>subtler</w:t>
      </w:r>
      <w:r>
        <w:rPr>
          <w:spacing w:val="-11"/>
          <w:w w:val="105"/>
          <w:sz w:val="20"/>
          <w:szCs w:val="20"/>
        </w:rPr>
        <w:t xml:space="preserve"> </w:t>
      </w:r>
      <w:r>
        <w:rPr>
          <w:w w:val="105"/>
          <w:sz w:val="20"/>
          <w:szCs w:val="20"/>
        </w:rPr>
        <w:t>effects</w:t>
      </w:r>
      <w:r>
        <w:rPr>
          <w:spacing w:val="-12"/>
          <w:w w:val="105"/>
          <w:sz w:val="20"/>
          <w:szCs w:val="20"/>
        </w:rPr>
        <w:t xml:space="preserve"> </w:t>
      </w:r>
      <w:r>
        <w:rPr>
          <w:spacing w:val="-2"/>
          <w:w w:val="105"/>
          <w:sz w:val="20"/>
          <w:szCs w:val="20"/>
        </w:rPr>
        <w:t>arising</w:t>
      </w:r>
    </w:p>
    <w:p>
      <w:pPr>
        <w:pStyle w:val="ListParagraph"/>
        <w:tabs>
          <w:tab w:val="clear" w:pos="720"/>
          <w:tab w:val="left" w:pos="682" w:leader="none"/>
        </w:tabs>
        <w:spacing w:lineRule="auto" w:line="276" w:before="9" w:after="0"/>
        <w:ind w:left="0" w:hanging="0"/>
        <w:jc w:val="both"/>
        <w:rPr/>
      </w:pPr>
      <w:r>
        <w:rPr>
          <w:color w:val="000000"/>
          <w:spacing w:val="-2"/>
          <w:w w:val="105"/>
          <w:sz w:val="20"/>
          <w:szCs w:val="20"/>
        </w:rPr>
        <w:t xml:space="preserve">from atmospheric structure and shower development dynamics. </w:t>
      </w:r>
    </w:p>
    <w:p>
      <w:pPr>
        <w:pStyle w:val="ListParagraph"/>
        <w:tabs>
          <w:tab w:val="clear" w:pos="720"/>
          <w:tab w:val="left" w:pos="682" w:leader="none"/>
        </w:tabs>
        <w:spacing w:lineRule="auto" w:line="276" w:before="9" w:after="0"/>
        <w:ind w:left="0" w:hanging="0"/>
        <w:jc w:val="both"/>
        <w:rPr>
          <w:spacing w:val="-2"/>
          <w:w w:val="105"/>
        </w:rPr>
      </w:pPr>
      <w:r>
        <w:rPr>
          <w:spacing w:val="-2"/>
          <w:w w:val="105"/>
        </w:rPr>
      </w:r>
    </w:p>
    <w:p>
      <w:pPr>
        <w:pStyle w:val="Normal"/>
        <w:tabs>
          <w:tab w:val="clear" w:pos="720"/>
          <w:tab w:val="left" w:pos="682" w:leader="none"/>
        </w:tabs>
        <w:spacing w:lineRule="auto" w:line="276"/>
        <w:jc w:val="both"/>
        <w:rPr/>
      </w:pPr>
      <w:r>
        <w:rPr>
          <w:rFonts w:ascii="Times New Roman" w:hAnsi="Times New Roman"/>
          <w:b/>
          <w:w w:val="105"/>
          <w:sz w:val="20"/>
          <w:szCs w:val="20"/>
        </w:rPr>
        <w:t>Code</w:t>
      </w:r>
      <w:r>
        <w:rPr>
          <w:rFonts w:ascii="Times New Roman" w:hAnsi="Times New Roman"/>
          <w:b/>
          <w:spacing w:val="-10"/>
          <w:w w:val="105"/>
          <w:sz w:val="20"/>
          <w:szCs w:val="20"/>
        </w:rPr>
        <w:t xml:space="preserve"> </w:t>
      </w:r>
      <w:r>
        <w:rPr>
          <w:rFonts w:ascii="Times New Roman" w:hAnsi="Times New Roman"/>
          <w:b/>
          <w:w w:val="105"/>
          <w:sz w:val="20"/>
          <w:szCs w:val="20"/>
        </w:rPr>
        <w:t>and</w:t>
      </w:r>
      <w:r>
        <w:rPr>
          <w:rFonts w:ascii="Times New Roman" w:hAnsi="Times New Roman"/>
          <w:b/>
          <w:spacing w:val="-10"/>
          <w:w w:val="105"/>
          <w:sz w:val="20"/>
          <w:szCs w:val="20"/>
        </w:rPr>
        <w:t xml:space="preserve"> </w:t>
      </w:r>
      <w:r>
        <w:rPr>
          <w:rFonts w:ascii="Times New Roman" w:hAnsi="Times New Roman"/>
          <w:b/>
          <w:w w:val="105"/>
          <w:sz w:val="20"/>
          <w:szCs w:val="20"/>
        </w:rPr>
        <w:t>data</w:t>
      </w:r>
      <w:r>
        <w:rPr>
          <w:rFonts w:ascii="Times New Roman" w:hAnsi="Times New Roman"/>
          <w:b/>
          <w:spacing w:val="-10"/>
          <w:w w:val="105"/>
          <w:sz w:val="20"/>
          <w:szCs w:val="20"/>
        </w:rPr>
        <w:t xml:space="preserve"> </w:t>
      </w:r>
      <w:r>
        <w:rPr>
          <w:rFonts w:ascii="Times New Roman" w:hAnsi="Times New Roman"/>
          <w:b/>
          <w:spacing w:val="-2"/>
          <w:w w:val="105"/>
          <w:sz w:val="20"/>
          <w:szCs w:val="20"/>
        </w:rPr>
        <w:t>availability</w:t>
      </w:r>
    </w:p>
    <w:p>
      <w:pPr>
        <w:pStyle w:val="ListParagraph"/>
        <w:tabs>
          <w:tab w:val="clear" w:pos="720"/>
          <w:tab w:val="left" w:pos="1364" w:leader="none"/>
        </w:tabs>
        <w:spacing w:lineRule="auto" w:line="276"/>
        <w:ind w:left="682" w:hanging="0"/>
        <w:jc w:val="both"/>
        <w:rPr/>
      </w:pPr>
      <w:r>
        <w:rPr>
          <w:w w:val="105"/>
          <w:sz w:val="20"/>
          <w:szCs w:val="20"/>
        </w:rPr>
        <w:t xml:space="preserve"> </w:t>
      </w:r>
      <w:r>
        <w:rPr>
          <w:w w:val="105"/>
          <w:sz w:val="20"/>
          <w:szCs w:val="20"/>
        </w:rPr>
        <w:t>Data</w:t>
      </w:r>
      <w:r>
        <w:rPr>
          <w:spacing w:val="-10"/>
          <w:w w:val="105"/>
          <w:sz w:val="20"/>
          <w:szCs w:val="20"/>
        </w:rPr>
        <w:t xml:space="preserve"> </w:t>
      </w:r>
      <w:r>
        <w:rPr>
          <w:w w:val="105"/>
          <w:sz w:val="20"/>
          <w:szCs w:val="20"/>
        </w:rPr>
        <w:t>archive</w:t>
      </w:r>
      <w:r>
        <w:rPr>
          <w:spacing w:val="-10"/>
          <w:w w:val="105"/>
          <w:sz w:val="20"/>
          <w:szCs w:val="20"/>
        </w:rPr>
        <w:t xml:space="preserve"> </w:t>
      </w:r>
      <w:r>
        <w:rPr>
          <w:w w:val="105"/>
          <w:sz w:val="20"/>
          <w:szCs w:val="20"/>
        </w:rPr>
        <w:t>on</w:t>
      </w:r>
      <w:r>
        <w:rPr>
          <w:spacing w:val="-9"/>
          <w:w w:val="105"/>
          <w:sz w:val="20"/>
          <w:szCs w:val="20"/>
        </w:rPr>
        <w:t xml:space="preserve"> </w:t>
      </w:r>
      <w:r>
        <w:rPr>
          <w:w w:val="105"/>
          <w:sz w:val="20"/>
          <w:szCs w:val="20"/>
        </w:rPr>
        <w:t>TGE</w:t>
      </w:r>
      <w:r>
        <w:rPr>
          <w:spacing w:val="-10"/>
          <w:w w:val="105"/>
          <w:sz w:val="20"/>
          <w:szCs w:val="20"/>
        </w:rPr>
        <w:t xml:space="preserve"> </w:t>
      </w:r>
      <w:r>
        <w:rPr>
          <w:w w:val="105"/>
          <w:sz w:val="20"/>
          <w:szCs w:val="20"/>
        </w:rPr>
        <w:t>event</w:t>
      </w:r>
      <w:r>
        <w:rPr>
          <w:spacing w:val="-9"/>
          <w:w w:val="105"/>
          <w:sz w:val="20"/>
          <w:szCs w:val="20"/>
        </w:rPr>
        <w:t xml:space="preserve"> </w:t>
      </w:r>
      <w:r>
        <w:rPr>
          <w:w w:val="105"/>
          <w:sz w:val="20"/>
          <w:szCs w:val="20"/>
        </w:rPr>
        <w:t>is</w:t>
      </w:r>
      <w:r>
        <w:rPr>
          <w:spacing w:val="-10"/>
          <w:w w:val="105"/>
          <w:sz w:val="20"/>
          <w:szCs w:val="20"/>
        </w:rPr>
        <w:t xml:space="preserve"> </w:t>
      </w:r>
      <w:r>
        <w:rPr>
          <w:w w:val="105"/>
          <w:sz w:val="20"/>
          <w:szCs w:val="20"/>
        </w:rPr>
        <w:t>reposted</w:t>
      </w:r>
      <w:r>
        <w:rPr>
          <w:spacing w:val="-9"/>
          <w:w w:val="105"/>
          <w:sz w:val="20"/>
          <w:szCs w:val="20"/>
        </w:rPr>
        <w:t xml:space="preserve"> </w:t>
      </w:r>
      <w:r>
        <w:rPr>
          <w:w w:val="105"/>
          <w:sz w:val="20"/>
          <w:szCs w:val="20"/>
        </w:rPr>
        <w:t>on</w:t>
      </w:r>
      <w:r>
        <w:rPr>
          <w:spacing w:val="-10"/>
          <w:w w:val="105"/>
          <w:sz w:val="20"/>
          <w:szCs w:val="20"/>
        </w:rPr>
        <w:t xml:space="preserve"> </w:t>
      </w:r>
      <w:r>
        <w:rPr>
          <w:w w:val="105"/>
          <w:sz w:val="20"/>
          <w:szCs w:val="20"/>
        </w:rPr>
        <w:t>the</w:t>
      </w:r>
      <w:r>
        <w:rPr>
          <w:spacing w:val="-9"/>
          <w:w w:val="105"/>
          <w:sz w:val="20"/>
          <w:szCs w:val="20"/>
        </w:rPr>
        <w:t xml:space="preserve"> </w:t>
      </w:r>
      <w:r>
        <w:rPr>
          <w:w w:val="105"/>
          <w:sz w:val="20"/>
          <w:szCs w:val="20"/>
        </w:rPr>
        <w:t>Mendelay</w:t>
      </w:r>
      <w:r>
        <w:rPr>
          <w:spacing w:val="-10"/>
          <w:w w:val="105"/>
          <w:sz w:val="20"/>
          <w:szCs w:val="20"/>
        </w:rPr>
        <w:t xml:space="preserve"> </w:t>
      </w:r>
      <w:r>
        <w:rPr>
          <w:w w:val="105"/>
          <w:sz w:val="20"/>
          <w:szCs w:val="20"/>
        </w:rPr>
        <w:t>site</w:t>
      </w:r>
      <w:r>
        <w:rPr>
          <w:spacing w:val="-9"/>
          <w:w w:val="105"/>
          <w:sz w:val="20"/>
          <w:szCs w:val="20"/>
        </w:rPr>
        <w:t xml:space="preserve"> </w:t>
      </w:r>
      <w:r>
        <w:rPr>
          <w:spacing w:val="-5"/>
          <w:w w:val="105"/>
          <w:sz w:val="20"/>
          <w:szCs w:val="20"/>
        </w:rPr>
        <w:t>at</w:t>
      </w:r>
    </w:p>
    <w:p>
      <w:pPr>
        <w:pStyle w:val="ListParagraph"/>
        <w:tabs>
          <w:tab w:val="clear" w:pos="720"/>
          <w:tab w:val="left" w:pos="1364" w:leader="none"/>
        </w:tabs>
        <w:spacing w:lineRule="auto" w:line="276" w:before="9" w:after="0"/>
        <w:jc w:val="both"/>
        <w:rPr/>
      </w:pPr>
      <w:r>
        <w:rPr>
          <w:color w:val="0000FF"/>
          <w:sz w:val="20"/>
          <w:szCs w:val="20"/>
          <w:u w:val="single" w:color="0000FF"/>
        </w:rPr>
        <w:t>https://doi.org/10.17632/8gtdbch59z</w:t>
      </w:r>
      <w:r>
        <w:rPr>
          <w:color w:val="0000FF"/>
          <w:spacing w:val="32"/>
          <w:sz w:val="20"/>
          <w:szCs w:val="20"/>
        </w:rPr>
        <w:t xml:space="preserve"> </w:t>
      </w:r>
      <w:r>
        <w:rPr>
          <w:sz w:val="20"/>
          <w:szCs w:val="20"/>
        </w:rPr>
        <w:t>(Chilingarian</w:t>
      </w:r>
      <w:r>
        <w:rPr>
          <w:spacing w:val="33"/>
          <w:sz w:val="20"/>
          <w:szCs w:val="20"/>
        </w:rPr>
        <w:t xml:space="preserve"> </w:t>
      </w:r>
      <w:r>
        <w:rPr>
          <w:sz w:val="20"/>
          <w:szCs w:val="20"/>
        </w:rPr>
        <w:t>et</w:t>
      </w:r>
      <w:r>
        <w:rPr>
          <w:spacing w:val="34"/>
          <w:sz w:val="20"/>
          <w:szCs w:val="20"/>
        </w:rPr>
        <w:t xml:space="preserve"> </w:t>
      </w:r>
      <w:r>
        <w:rPr>
          <w:sz w:val="20"/>
          <w:szCs w:val="20"/>
        </w:rPr>
        <w:t>al.,</w:t>
      </w:r>
      <w:r>
        <w:rPr>
          <w:spacing w:val="34"/>
          <w:sz w:val="20"/>
          <w:szCs w:val="20"/>
        </w:rPr>
        <w:t xml:space="preserve"> </w:t>
      </w:r>
      <w:r>
        <w:rPr>
          <w:spacing w:val="-2"/>
          <w:sz w:val="20"/>
          <w:szCs w:val="20"/>
        </w:rPr>
        <w:t>2024).</w:t>
      </w:r>
    </w:p>
    <w:p>
      <w:pPr>
        <w:pStyle w:val="ListParagraph"/>
        <w:tabs>
          <w:tab w:val="clear" w:pos="720"/>
          <w:tab w:val="left" w:pos="1364" w:leader="none"/>
        </w:tabs>
        <w:spacing w:lineRule="auto" w:line="276"/>
        <w:jc w:val="both"/>
        <w:rPr/>
      </w:pPr>
      <w:r>
        <w:rPr>
          <w:sz w:val="20"/>
          <w:szCs w:val="20"/>
        </w:rPr>
        <w:t>Data</w:t>
      </w:r>
      <w:r>
        <w:rPr>
          <w:spacing w:val="17"/>
          <w:sz w:val="20"/>
          <w:szCs w:val="20"/>
        </w:rPr>
        <w:t xml:space="preserve"> </w:t>
      </w:r>
      <w:r>
        <w:rPr>
          <w:sz w:val="20"/>
          <w:szCs w:val="20"/>
        </w:rPr>
        <w:t>archive</w:t>
      </w:r>
      <w:r>
        <w:rPr>
          <w:spacing w:val="18"/>
          <w:sz w:val="20"/>
          <w:szCs w:val="20"/>
        </w:rPr>
        <w:t xml:space="preserve"> </w:t>
      </w:r>
      <w:r>
        <w:rPr>
          <w:sz w:val="20"/>
          <w:szCs w:val="20"/>
        </w:rPr>
        <w:t>on</w:t>
      </w:r>
      <w:r>
        <w:rPr>
          <w:spacing w:val="18"/>
          <w:sz w:val="20"/>
          <w:szCs w:val="20"/>
        </w:rPr>
        <w:t xml:space="preserve"> </w:t>
      </w:r>
      <w:r>
        <w:rPr>
          <w:sz w:val="20"/>
          <w:szCs w:val="20"/>
        </w:rPr>
        <w:t>CORSIKA</w:t>
      </w:r>
      <w:r>
        <w:rPr>
          <w:spacing w:val="18"/>
          <w:sz w:val="20"/>
          <w:szCs w:val="20"/>
        </w:rPr>
        <w:t xml:space="preserve"> </w:t>
      </w:r>
      <w:r>
        <w:rPr>
          <w:sz w:val="20"/>
          <w:szCs w:val="20"/>
        </w:rPr>
        <w:t>simulations</w:t>
      </w:r>
      <w:r>
        <w:rPr>
          <w:spacing w:val="18"/>
          <w:sz w:val="20"/>
          <w:szCs w:val="20"/>
        </w:rPr>
        <w:t xml:space="preserve"> </w:t>
      </w:r>
      <w:r>
        <w:rPr>
          <w:sz w:val="20"/>
          <w:szCs w:val="20"/>
        </w:rPr>
        <w:t>(RREA</w:t>
      </w:r>
      <w:r>
        <w:rPr>
          <w:spacing w:val="18"/>
          <w:sz w:val="20"/>
          <w:szCs w:val="20"/>
        </w:rPr>
        <w:t xml:space="preserve"> </w:t>
      </w:r>
      <w:r>
        <w:rPr>
          <w:sz w:val="20"/>
          <w:szCs w:val="20"/>
        </w:rPr>
        <w:t>development</w:t>
      </w:r>
      <w:r>
        <w:rPr>
          <w:spacing w:val="18"/>
          <w:sz w:val="20"/>
          <w:szCs w:val="20"/>
        </w:rPr>
        <w:t xml:space="preserve"> </w:t>
      </w:r>
      <w:r>
        <w:rPr>
          <w:sz w:val="20"/>
          <w:szCs w:val="20"/>
        </w:rPr>
        <w:t>in</w:t>
      </w:r>
      <w:r>
        <w:rPr>
          <w:spacing w:val="18"/>
          <w:sz w:val="20"/>
          <w:szCs w:val="20"/>
        </w:rPr>
        <w:t xml:space="preserve"> </w:t>
      </w:r>
      <w:r>
        <w:rPr>
          <w:sz w:val="20"/>
          <w:szCs w:val="20"/>
        </w:rPr>
        <w:t>the</w:t>
      </w:r>
      <w:r>
        <w:rPr>
          <w:spacing w:val="18"/>
          <w:sz w:val="20"/>
          <w:szCs w:val="20"/>
        </w:rPr>
        <w:t xml:space="preserve"> </w:t>
      </w:r>
      <w:r>
        <w:rPr>
          <w:sz w:val="20"/>
          <w:szCs w:val="20"/>
        </w:rPr>
        <w:t>atmosphere</w:t>
      </w:r>
      <w:r>
        <w:rPr>
          <w:spacing w:val="18"/>
          <w:sz w:val="20"/>
          <w:szCs w:val="20"/>
        </w:rPr>
        <w:t xml:space="preserve"> </w:t>
      </w:r>
      <w:r>
        <w:rPr>
          <w:sz w:val="20"/>
          <w:szCs w:val="20"/>
        </w:rPr>
        <w:t>above</w:t>
      </w:r>
      <w:r>
        <w:rPr>
          <w:spacing w:val="17"/>
          <w:sz w:val="20"/>
          <w:szCs w:val="20"/>
        </w:rPr>
        <w:t xml:space="preserve"> </w:t>
      </w:r>
      <w:r>
        <w:rPr>
          <w:spacing w:val="-10"/>
          <w:sz w:val="20"/>
          <w:szCs w:val="20"/>
        </w:rPr>
        <w:t>4</w:t>
      </w:r>
    </w:p>
    <w:p>
      <w:pPr>
        <w:pStyle w:val="ListParagraph"/>
        <w:tabs>
          <w:tab w:val="clear" w:pos="720"/>
          <w:tab w:val="left" w:pos="1364" w:leader="none"/>
        </w:tabs>
        <w:spacing w:lineRule="auto" w:line="276" w:before="9" w:after="0"/>
        <w:jc w:val="both"/>
        <w:rPr/>
      </w:pPr>
      <w:r>
        <w:rPr>
          <w:w w:val="105"/>
          <w:sz w:val="20"/>
          <w:szCs w:val="20"/>
        </w:rPr>
        <w:t>sites)</w:t>
      </w:r>
      <w:r>
        <w:rPr>
          <w:spacing w:val="-9"/>
          <w:w w:val="105"/>
          <w:sz w:val="20"/>
          <w:szCs w:val="20"/>
        </w:rPr>
        <w:t xml:space="preserve"> </w:t>
      </w:r>
      <w:r>
        <w:rPr>
          <w:w w:val="105"/>
          <w:sz w:val="20"/>
          <w:szCs w:val="20"/>
        </w:rPr>
        <w:t>is</w:t>
      </w:r>
      <w:r>
        <w:rPr>
          <w:spacing w:val="-8"/>
          <w:w w:val="105"/>
          <w:sz w:val="20"/>
          <w:szCs w:val="20"/>
        </w:rPr>
        <w:t xml:space="preserve"> </w:t>
      </w:r>
      <w:r>
        <w:rPr>
          <w:w w:val="105"/>
          <w:sz w:val="20"/>
          <w:szCs w:val="20"/>
        </w:rPr>
        <w:t>available</w:t>
      </w:r>
      <w:r>
        <w:rPr>
          <w:spacing w:val="-8"/>
          <w:w w:val="105"/>
          <w:sz w:val="20"/>
          <w:szCs w:val="20"/>
        </w:rPr>
        <w:t xml:space="preserve"> </w:t>
      </w:r>
      <w:r>
        <w:rPr>
          <w:w w:val="105"/>
          <w:sz w:val="20"/>
          <w:szCs w:val="20"/>
        </w:rPr>
        <w:t>at</w:t>
      </w:r>
      <w:r>
        <w:rPr>
          <w:spacing w:val="-8"/>
          <w:w w:val="105"/>
          <w:sz w:val="20"/>
          <w:szCs w:val="20"/>
        </w:rPr>
        <w:t xml:space="preserve"> </w:t>
      </w:r>
      <w:r>
        <w:rPr>
          <w:w w:val="105"/>
          <w:sz w:val="20"/>
          <w:szCs w:val="20"/>
        </w:rPr>
        <w:t>the</w:t>
      </w:r>
      <w:r>
        <w:rPr>
          <w:spacing w:val="-8"/>
          <w:w w:val="105"/>
          <w:sz w:val="20"/>
          <w:szCs w:val="20"/>
        </w:rPr>
        <w:t xml:space="preserve"> </w:t>
      </w:r>
      <w:r>
        <w:rPr>
          <w:spacing w:val="-2"/>
          <w:w w:val="105"/>
          <w:sz w:val="20"/>
          <w:szCs w:val="20"/>
        </w:rPr>
        <w:t>link:</w:t>
      </w:r>
    </w:p>
    <w:p>
      <w:pPr>
        <w:pStyle w:val="ListParagraph"/>
        <w:tabs>
          <w:tab w:val="clear" w:pos="720"/>
          <w:tab w:val="left" w:pos="1364" w:leader="none"/>
        </w:tabs>
        <w:spacing w:lineRule="auto" w:line="276"/>
        <w:jc w:val="both"/>
        <w:rPr/>
      </w:pPr>
      <w:hyperlink r:id="rId9">
        <w:r>
          <w:rPr>
            <w:spacing w:val="-2"/>
            <w:w w:val="105"/>
            <w:sz w:val="20"/>
            <w:szCs w:val="20"/>
          </w:rPr>
          <w:t>http://crd.yerphi.am/CORSIKA_Simulations</w:t>
        </w:r>
      </w:hyperlink>
    </w:p>
    <w:p>
      <w:pPr>
        <w:pStyle w:val="TextBody"/>
        <w:spacing w:lineRule="auto" w:line="276" w:before="9" w:after="0"/>
        <w:jc w:val="both"/>
        <w:rPr>
          <w:spacing w:val="-5"/>
          <w:w w:val="105"/>
        </w:rPr>
      </w:pPr>
      <w:r>
        <w:rPr>
          <w:spacing w:val="-5"/>
          <w:w w:val="105"/>
        </w:rPr>
      </w:r>
    </w:p>
    <w:p>
      <w:pPr>
        <w:pStyle w:val="ListParagraph"/>
        <w:tabs>
          <w:tab w:val="clear" w:pos="720"/>
          <w:tab w:val="left" w:pos="1364" w:leader="none"/>
        </w:tabs>
        <w:spacing w:lineRule="auto" w:line="276" w:before="9" w:after="0"/>
        <w:jc w:val="both"/>
        <w:rPr/>
      </w:pPr>
      <w:r>
        <w:rPr>
          <w:b/>
          <w:sz w:val="20"/>
          <w:szCs w:val="20"/>
        </w:rPr>
        <w:t>Author</w:t>
      </w:r>
      <w:r>
        <w:rPr>
          <w:b/>
          <w:spacing w:val="18"/>
          <w:sz w:val="20"/>
          <w:szCs w:val="20"/>
        </w:rPr>
        <w:t xml:space="preserve"> </w:t>
      </w:r>
      <w:r>
        <w:rPr>
          <w:b/>
          <w:spacing w:val="-2"/>
          <w:sz w:val="20"/>
          <w:szCs w:val="20"/>
        </w:rPr>
        <w:t>contribution</w:t>
      </w:r>
    </w:p>
    <w:p>
      <w:pPr>
        <w:pStyle w:val="ListParagraph"/>
        <w:tabs>
          <w:tab w:val="clear" w:pos="720"/>
          <w:tab w:val="left" w:pos="1364" w:leader="none"/>
        </w:tabs>
        <w:spacing w:lineRule="auto" w:line="276"/>
        <w:jc w:val="both"/>
        <w:rPr/>
      </w:pPr>
      <w:r>
        <w:rPr>
          <w:color w:val="464646"/>
          <w:w w:val="105"/>
          <w:sz w:val="20"/>
          <w:szCs w:val="20"/>
        </w:rPr>
        <w:t>AC</w:t>
      </w:r>
      <w:r>
        <w:rPr>
          <w:color w:val="464646"/>
          <w:spacing w:val="-12"/>
          <w:w w:val="105"/>
          <w:sz w:val="20"/>
          <w:szCs w:val="20"/>
        </w:rPr>
        <w:t xml:space="preserve"> </w:t>
      </w:r>
      <w:r>
        <w:rPr>
          <w:color w:val="464646"/>
          <w:w w:val="105"/>
          <w:sz w:val="20"/>
          <w:szCs w:val="20"/>
        </w:rPr>
        <w:t>and</w:t>
      </w:r>
      <w:r>
        <w:rPr>
          <w:color w:val="464646"/>
          <w:spacing w:val="-11"/>
          <w:w w:val="105"/>
          <w:sz w:val="20"/>
          <w:szCs w:val="20"/>
        </w:rPr>
        <w:t xml:space="preserve"> </w:t>
      </w:r>
      <w:r>
        <w:rPr>
          <w:color w:val="464646"/>
          <w:w w:val="105"/>
          <w:sz w:val="20"/>
          <w:szCs w:val="20"/>
        </w:rPr>
        <w:t>MZ</w:t>
      </w:r>
      <w:r>
        <w:rPr>
          <w:color w:val="464646"/>
          <w:spacing w:val="-12"/>
          <w:w w:val="105"/>
          <w:sz w:val="20"/>
          <w:szCs w:val="20"/>
        </w:rPr>
        <w:t xml:space="preserve"> </w:t>
      </w:r>
      <w:r>
        <w:rPr>
          <w:color w:val="464646"/>
          <w:w w:val="105"/>
          <w:sz w:val="20"/>
          <w:szCs w:val="20"/>
        </w:rPr>
        <w:t>designed</w:t>
      </w:r>
      <w:r>
        <w:rPr>
          <w:color w:val="464646"/>
          <w:spacing w:val="-11"/>
          <w:w w:val="105"/>
          <w:sz w:val="20"/>
          <w:szCs w:val="20"/>
        </w:rPr>
        <w:t xml:space="preserve"> </w:t>
      </w:r>
      <w:r>
        <w:rPr>
          <w:color w:val="464646"/>
          <w:w w:val="105"/>
          <w:sz w:val="20"/>
          <w:szCs w:val="20"/>
        </w:rPr>
        <w:t>the</w:t>
      </w:r>
      <w:r>
        <w:rPr>
          <w:color w:val="464646"/>
          <w:spacing w:val="-12"/>
          <w:w w:val="105"/>
          <w:sz w:val="20"/>
          <w:szCs w:val="20"/>
        </w:rPr>
        <w:t xml:space="preserve"> </w:t>
      </w:r>
      <w:r>
        <w:rPr>
          <w:color w:val="464646"/>
          <w:w w:val="105"/>
          <w:sz w:val="20"/>
          <w:szCs w:val="20"/>
        </w:rPr>
        <w:t>simulation</w:t>
      </w:r>
      <w:r>
        <w:rPr>
          <w:color w:val="464646"/>
          <w:spacing w:val="-11"/>
          <w:w w:val="105"/>
          <w:sz w:val="20"/>
          <w:szCs w:val="20"/>
        </w:rPr>
        <w:t xml:space="preserve"> </w:t>
      </w:r>
      <w:r>
        <w:rPr>
          <w:color w:val="464646"/>
          <w:w w:val="105"/>
          <w:sz w:val="20"/>
          <w:szCs w:val="20"/>
        </w:rPr>
        <w:t>experiments</w:t>
      </w:r>
      <w:r>
        <w:rPr>
          <w:color w:val="464646"/>
          <w:spacing w:val="-12"/>
          <w:w w:val="105"/>
          <w:sz w:val="20"/>
          <w:szCs w:val="20"/>
        </w:rPr>
        <w:t xml:space="preserve"> </w:t>
      </w:r>
      <w:r>
        <w:rPr>
          <w:color w:val="464646"/>
          <w:w w:val="105"/>
          <w:sz w:val="20"/>
          <w:szCs w:val="20"/>
        </w:rPr>
        <w:t>with</w:t>
      </w:r>
      <w:r>
        <w:rPr>
          <w:color w:val="464646"/>
          <w:spacing w:val="-11"/>
          <w:w w:val="105"/>
          <w:sz w:val="20"/>
          <w:szCs w:val="20"/>
        </w:rPr>
        <w:t xml:space="preserve"> </w:t>
      </w:r>
      <w:r>
        <w:rPr>
          <w:color w:val="464646"/>
          <w:w w:val="105"/>
          <w:sz w:val="20"/>
          <w:szCs w:val="20"/>
        </w:rPr>
        <w:t>the</w:t>
      </w:r>
      <w:r>
        <w:rPr>
          <w:color w:val="464646"/>
          <w:spacing w:val="-12"/>
          <w:w w:val="105"/>
          <w:sz w:val="20"/>
          <w:szCs w:val="20"/>
        </w:rPr>
        <w:t xml:space="preserve"> </w:t>
      </w:r>
      <w:r>
        <w:rPr>
          <w:color w:val="464646"/>
          <w:w w:val="105"/>
          <w:sz w:val="20"/>
          <w:szCs w:val="20"/>
        </w:rPr>
        <w:t>CORSIKA</w:t>
      </w:r>
      <w:r>
        <w:rPr>
          <w:color w:val="464646"/>
          <w:spacing w:val="-11"/>
          <w:w w:val="105"/>
          <w:sz w:val="20"/>
          <w:szCs w:val="20"/>
        </w:rPr>
        <w:t xml:space="preserve"> </w:t>
      </w:r>
      <w:r>
        <w:rPr>
          <w:color w:val="464646"/>
          <w:w w:val="105"/>
          <w:sz w:val="20"/>
          <w:szCs w:val="20"/>
        </w:rPr>
        <w:t>code,</w:t>
      </w:r>
      <w:r>
        <w:rPr>
          <w:color w:val="464646"/>
          <w:spacing w:val="-12"/>
          <w:w w:val="105"/>
          <w:sz w:val="20"/>
          <w:szCs w:val="20"/>
        </w:rPr>
        <w:t xml:space="preserve"> </w:t>
      </w:r>
      <w:r>
        <w:rPr>
          <w:color w:val="464646"/>
          <w:w w:val="105"/>
          <w:sz w:val="20"/>
          <w:szCs w:val="20"/>
        </w:rPr>
        <w:t>and</w:t>
      </w:r>
      <w:r>
        <w:rPr>
          <w:color w:val="464646"/>
          <w:spacing w:val="-11"/>
          <w:w w:val="105"/>
          <w:sz w:val="20"/>
          <w:szCs w:val="20"/>
        </w:rPr>
        <w:t xml:space="preserve"> </w:t>
      </w:r>
      <w:r>
        <w:rPr>
          <w:color w:val="464646"/>
          <w:spacing w:val="-5"/>
          <w:w w:val="105"/>
          <w:sz w:val="20"/>
          <w:szCs w:val="20"/>
        </w:rPr>
        <w:t>LH</w:t>
      </w:r>
    </w:p>
    <w:p>
      <w:pPr>
        <w:pStyle w:val="ListParagraph"/>
        <w:tabs>
          <w:tab w:val="clear" w:pos="720"/>
          <w:tab w:val="left" w:pos="1364" w:leader="none"/>
        </w:tabs>
        <w:spacing w:lineRule="auto" w:line="276" w:before="10" w:after="0"/>
        <w:jc w:val="both"/>
        <w:rPr/>
      </w:pPr>
      <w:r>
        <w:rPr>
          <w:color w:val="464646"/>
          <w:w w:val="105"/>
          <w:sz w:val="20"/>
          <w:szCs w:val="20"/>
        </w:rPr>
        <w:t>performed</w:t>
      </w:r>
      <w:r>
        <w:rPr>
          <w:color w:val="464646"/>
          <w:spacing w:val="-13"/>
          <w:w w:val="105"/>
          <w:sz w:val="20"/>
          <w:szCs w:val="20"/>
        </w:rPr>
        <w:t xml:space="preserve"> </w:t>
      </w:r>
      <w:r>
        <w:rPr>
          <w:color w:val="464646"/>
          <w:w w:val="105"/>
          <w:sz w:val="20"/>
          <w:szCs w:val="20"/>
        </w:rPr>
        <w:t>the</w:t>
      </w:r>
      <w:r>
        <w:rPr>
          <w:color w:val="464646"/>
          <w:spacing w:val="-12"/>
          <w:w w:val="105"/>
          <w:sz w:val="20"/>
          <w:szCs w:val="20"/>
        </w:rPr>
        <w:t xml:space="preserve"> </w:t>
      </w:r>
      <w:r>
        <w:rPr>
          <w:color w:val="464646"/>
          <w:w w:val="105"/>
          <w:sz w:val="20"/>
          <w:szCs w:val="20"/>
        </w:rPr>
        <w:t>simulations.</w:t>
      </w:r>
      <w:r>
        <w:rPr>
          <w:color w:val="464646"/>
          <w:spacing w:val="29"/>
          <w:w w:val="105"/>
          <w:sz w:val="20"/>
          <w:szCs w:val="20"/>
        </w:rPr>
        <w:t xml:space="preserve"> </w:t>
      </w:r>
      <w:r>
        <w:rPr>
          <w:color w:val="464646"/>
          <w:w w:val="105"/>
          <w:sz w:val="20"/>
          <w:szCs w:val="20"/>
        </w:rPr>
        <w:t>AC</w:t>
      </w:r>
      <w:r>
        <w:rPr>
          <w:color w:val="464646"/>
          <w:spacing w:val="-12"/>
          <w:w w:val="105"/>
          <w:sz w:val="20"/>
          <w:szCs w:val="20"/>
        </w:rPr>
        <w:t xml:space="preserve"> </w:t>
      </w:r>
      <w:r>
        <w:rPr>
          <w:color w:val="464646"/>
          <w:w w:val="105"/>
          <w:sz w:val="20"/>
          <w:szCs w:val="20"/>
        </w:rPr>
        <w:t>prepared</w:t>
      </w:r>
      <w:r>
        <w:rPr>
          <w:color w:val="464646"/>
          <w:spacing w:val="-13"/>
          <w:w w:val="105"/>
          <w:sz w:val="20"/>
          <w:szCs w:val="20"/>
        </w:rPr>
        <w:t xml:space="preserve"> </w:t>
      </w:r>
      <w:r>
        <w:rPr>
          <w:color w:val="464646"/>
          <w:w w:val="105"/>
          <w:sz w:val="20"/>
          <w:szCs w:val="20"/>
        </w:rPr>
        <w:t>the</w:t>
      </w:r>
      <w:r>
        <w:rPr>
          <w:color w:val="464646"/>
          <w:spacing w:val="-12"/>
          <w:w w:val="105"/>
          <w:sz w:val="20"/>
          <w:szCs w:val="20"/>
        </w:rPr>
        <w:t xml:space="preserve"> </w:t>
      </w:r>
      <w:r>
        <w:rPr>
          <w:color w:val="464646"/>
          <w:w w:val="105"/>
          <w:sz w:val="20"/>
          <w:szCs w:val="20"/>
        </w:rPr>
        <w:t>manuscript</w:t>
      </w:r>
      <w:r>
        <w:rPr>
          <w:color w:val="464646"/>
          <w:spacing w:val="-12"/>
          <w:w w:val="105"/>
          <w:sz w:val="20"/>
          <w:szCs w:val="20"/>
        </w:rPr>
        <w:t xml:space="preserve"> </w:t>
      </w:r>
      <w:r>
        <w:rPr>
          <w:color w:val="464646"/>
          <w:w w:val="105"/>
          <w:sz w:val="20"/>
          <w:szCs w:val="20"/>
        </w:rPr>
        <w:t>with</w:t>
      </w:r>
      <w:r>
        <w:rPr>
          <w:color w:val="464646"/>
          <w:spacing w:val="-12"/>
          <w:w w:val="105"/>
          <w:sz w:val="20"/>
          <w:szCs w:val="20"/>
        </w:rPr>
        <w:t xml:space="preserve"> </w:t>
      </w:r>
      <w:r>
        <w:rPr>
          <w:color w:val="464646"/>
          <w:w w:val="105"/>
          <w:sz w:val="20"/>
          <w:szCs w:val="20"/>
        </w:rPr>
        <w:t>contributions</w:t>
      </w:r>
      <w:r>
        <w:rPr>
          <w:color w:val="464646"/>
          <w:spacing w:val="-13"/>
          <w:w w:val="105"/>
          <w:sz w:val="20"/>
          <w:szCs w:val="20"/>
        </w:rPr>
        <w:t xml:space="preserve"> </w:t>
      </w:r>
      <w:r>
        <w:rPr>
          <w:color w:val="464646"/>
          <w:w w:val="105"/>
          <w:sz w:val="20"/>
          <w:szCs w:val="20"/>
        </w:rPr>
        <w:t>from</w:t>
      </w:r>
      <w:r>
        <w:rPr>
          <w:color w:val="464646"/>
          <w:spacing w:val="-12"/>
          <w:w w:val="105"/>
          <w:sz w:val="20"/>
          <w:szCs w:val="20"/>
        </w:rPr>
        <w:t xml:space="preserve"> </w:t>
      </w:r>
      <w:r>
        <w:rPr>
          <w:color w:val="464646"/>
          <w:w w:val="105"/>
          <w:sz w:val="20"/>
          <w:szCs w:val="20"/>
        </w:rPr>
        <w:t>all</w:t>
      </w:r>
      <w:r>
        <w:rPr>
          <w:color w:val="464646"/>
          <w:spacing w:val="-12"/>
          <w:w w:val="105"/>
          <w:sz w:val="20"/>
          <w:szCs w:val="20"/>
        </w:rPr>
        <w:t xml:space="preserve"> </w:t>
      </w:r>
      <w:r>
        <w:rPr>
          <w:color w:val="464646"/>
          <w:spacing w:val="-5"/>
          <w:w w:val="105"/>
          <w:sz w:val="20"/>
          <w:szCs w:val="20"/>
        </w:rPr>
        <w:t>co-</w:t>
      </w:r>
    </w:p>
    <w:p>
      <w:pPr>
        <w:pStyle w:val="ListParagraph"/>
        <w:tabs>
          <w:tab w:val="clear" w:pos="720"/>
          <w:tab w:val="left" w:pos="1364" w:leader="none"/>
        </w:tabs>
        <w:spacing w:lineRule="auto" w:line="276"/>
        <w:jc w:val="both"/>
        <w:rPr/>
      </w:pPr>
      <w:r>
        <w:rPr>
          <w:color w:val="464646"/>
          <w:spacing w:val="-2"/>
          <w:w w:val="105"/>
          <w:sz w:val="20"/>
          <w:szCs w:val="20"/>
        </w:rPr>
        <w:t>authors</w:t>
      </w:r>
    </w:p>
    <w:p>
      <w:pPr>
        <w:pStyle w:val="ListParagraph"/>
        <w:tabs>
          <w:tab w:val="clear" w:pos="720"/>
          <w:tab w:val="left" w:pos="1364" w:leader="none"/>
        </w:tabs>
        <w:spacing w:lineRule="auto" w:line="276"/>
        <w:jc w:val="left"/>
        <w:rPr/>
      </w:pPr>
      <w:r>
        <w:rPr>
          <w:b/>
          <w:spacing w:val="-2"/>
          <w:w w:val="105"/>
          <w:sz w:val="20"/>
          <w:szCs w:val="20"/>
        </w:rPr>
        <w:t>Acknowledgment</w:t>
      </w:r>
    </w:p>
    <w:p>
      <w:pPr>
        <w:pStyle w:val="ListParagraph"/>
        <w:tabs>
          <w:tab w:val="clear" w:pos="720"/>
          <w:tab w:val="left" w:pos="1364" w:leader="none"/>
        </w:tabs>
        <w:spacing w:lineRule="auto" w:line="276"/>
        <w:jc w:val="left"/>
        <w:rPr/>
      </w:pPr>
      <w:r>
        <w:rPr>
          <w:w w:val="105"/>
          <w:sz w:val="20"/>
          <w:szCs w:val="20"/>
        </w:rPr>
        <w:t>The</w:t>
      </w:r>
      <w:r>
        <w:rPr>
          <w:spacing w:val="-12"/>
          <w:w w:val="105"/>
          <w:sz w:val="20"/>
          <w:szCs w:val="20"/>
        </w:rPr>
        <w:t xml:space="preserve"> </w:t>
      </w:r>
      <w:r>
        <w:rPr>
          <w:w w:val="105"/>
          <w:sz w:val="20"/>
          <w:szCs w:val="20"/>
        </w:rPr>
        <w:t>authors</w:t>
      </w:r>
      <w:r>
        <w:rPr>
          <w:spacing w:val="-12"/>
          <w:w w:val="105"/>
          <w:sz w:val="20"/>
          <w:szCs w:val="20"/>
        </w:rPr>
        <w:t xml:space="preserve"> </w:t>
      </w:r>
      <w:r>
        <w:rPr>
          <w:w w:val="105"/>
          <w:sz w:val="20"/>
          <w:szCs w:val="20"/>
        </w:rPr>
        <w:t>acknowledge</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support</w:t>
      </w:r>
      <w:r>
        <w:rPr>
          <w:spacing w:val="-11"/>
          <w:w w:val="105"/>
          <w:sz w:val="20"/>
          <w:szCs w:val="20"/>
        </w:rPr>
        <w:t xml:space="preserve"> </w:t>
      </w:r>
      <w:r>
        <w:rPr>
          <w:w w:val="105"/>
          <w:sz w:val="20"/>
          <w:szCs w:val="20"/>
        </w:rPr>
        <w:t>of</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Science</w:t>
      </w:r>
      <w:r>
        <w:rPr>
          <w:spacing w:val="-12"/>
          <w:w w:val="105"/>
          <w:sz w:val="20"/>
          <w:szCs w:val="20"/>
        </w:rPr>
        <w:t xml:space="preserve"> </w:t>
      </w:r>
      <w:r>
        <w:rPr>
          <w:w w:val="105"/>
          <w:sz w:val="20"/>
          <w:szCs w:val="20"/>
        </w:rPr>
        <w:t>Committee</w:t>
      </w:r>
      <w:r>
        <w:rPr>
          <w:spacing w:val="-11"/>
          <w:w w:val="105"/>
          <w:sz w:val="20"/>
          <w:szCs w:val="20"/>
        </w:rPr>
        <w:t xml:space="preserve"> </w:t>
      </w:r>
      <w:r>
        <w:rPr>
          <w:w w:val="105"/>
          <w:sz w:val="20"/>
          <w:szCs w:val="20"/>
        </w:rPr>
        <w:t>of</w:t>
      </w:r>
      <w:r>
        <w:rPr>
          <w:spacing w:val="-12"/>
          <w:w w:val="105"/>
          <w:sz w:val="20"/>
          <w:szCs w:val="20"/>
        </w:rPr>
        <w:t xml:space="preserve"> </w:t>
      </w:r>
      <w:r>
        <w:rPr>
          <w:w w:val="105"/>
          <w:sz w:val="20"/>
          <w:szCs w:val="20"/>
        </w:rPr>
        <w:t>the</w:t>
      </w:r>
      <w:r>
        <w:rPr>
          <w:spacing w:val="-12"/>
          <w:w w:val="105"/>
          <w:sz w:val="20"/>
          <w:szCs w:val="20"/>
        </w:rPr>
        <w:t xml:space="preserve"> </w:t>
      </w:r>
      <w:r>
        <w:rPr>
          <w:w w:val="105"/>
          <w:sz w:val="20"/>
          <w:szCs w:val="20"/>
        </w:rPr>
        <w:t>Republic</w:t>
      </w:r>
      <w:r>
        <w:rPr>
          <w:spacing w:val="-12"/>
          <w:w w:val="105"/>
          <w:sz w:val="20"/>
          <w:szCs w:val="20"/>
        </w:rPr>
        <w:t xml:space="preserve"> </w:t>
      </w:r>
      <w:r>
        <w:rPr>
          <w:spacing w:val="-5"/>
          <w:w w:val="105"/>
          <w:sz w:val="20"/>
          <w:szCs w:val="20"/>
        </w:rPr>
        <w:t>of</w:t>
      </w:r>
    </w:p>
    <w:p>
      <w:pPr>
        <w:pStyle w:val="ListParagraph"/>
        <w:tabs>
          <w:tab w:val="clear" w:pos="720"/>
          <w:tab w:val="left" w:pos="682" w:leader="none"/>
        </w:tabs>
        <w:spacing w:lineRule="auto" w:line="276"/>
        <w:ind w:left="0" w:hanging="0"/>
        <w:jc w:val="left"/>
        <w:rPr/>
      </w:pPr>
      <w:r>
        <w:rPr>
          <w:color w:val="000000"/>
          <w:spacing w:val="-2"/>
          <w:w w:val="105"/>
          <w:sz w:val="20"/>
          <w:szCs w:val="20"/>
        </w:rPr>
        <w:t>Armenia</w:t>
      </w:r>
      <w:r>
        <w:rPr>
          <w:color w:val="000000"/>
          <w:spacing w:val="-8"/>
          <w:w w:val="105"/>
          <w:sz w:val="20"/>
          <w:szCs w:val="20"/>
        </w:rPr>
        <w:t xml:space="preserve"> </w:t>
      </w:r>
      <w:r>
        <w:rPr>
          <w:color w:val="000000"/>
          <w:spacing w:val="-2"/>
          <w:w w:val="105"/>
          <w:sz w:val="20"/>
          <w:szCs w:val="20"/>
        </w:rPr>
        <w:t>(Research</w:t>
      </w:r>
      <w:r>
        <w:rPr>
          <w:color w:val="000000"/>
          <w:spacing w:val="-8"/>
          <w:w w:val="105"/>
          <w:sz w:val="20"/>
          <w:szCs w:val="20"/>
        </w:rPr>
        <w:t xml:space="preserve"> </w:t>
      </w:r>
      <w:r>
        <w:rPr>
          <w:color w:val="000000"/>
          <w:spacing w:val="-2"/>
          <w:w w:val="105"/>
          <w:sz w:val="20"/>
          <w:szCs w:val="20"/>
        </w:rPr>
        <w:t>Project</w:t>
      </w:r>
      <w:r>
        <w:rPr>
          <w:color w:val="000000"/>
          <w:spacing w:val="-8"/>
          <w:w w:val="105"/>
          <w:sz w:val="20"/>
          <w:szCs w:val="20"/>
        </w:rPr>
        <w:t xml:space="preserve"> </w:t>
      </w:r>
      <w:r>
        <w:rPr>
          <w:color w:val="000000"/>
          <w:spacing w:val="-2"/>
          <w:w w:val="105"/>
          <w:sz w:val="20"/>
          <w:szCs w:val="20"/>
        </w:rPr>
        <w:t>No.</w:t>
      </w:r>
      <w:r>
        <w:rPr>
          <w:color w:val="000000"/>
          <w:spacing w:val="-8"/>
          <w:w w:val="105"/>
          <w:sz w:val="20"/>
          <w:szCs w:val="20"/>
        </w:rPr>
        <w:t xml:space="preserve"> </w:t>
      </w:r>
      <w:r>
        <w:rPr>
          <w:color w:val="000000"/>
          <w:spacing w:val="-2"/>
          <w:w w:val="105"/>
          <w:sz w:val="20"/>
          <w:szCs w:val="20"/>
        </w:rPr>
        <w:t xml:space="preserve">21AG֊1C012) </w:t>
      </w:r>
      <w:r>
        <w:rPr>
          <w:color w:val="000000"/>
          <w:spacing w:val="-4"/>
          <w:w w:val="105"/>
          <w:sz w:val="20"/>
          <w:szCs w:val="20"/>
        </w:rPr>
        <w:t>231</w:t>
        <w:br/>
      </w:r>
    </w:p>
    <w:p>
      <w:pPr>
        <w:pStyle w:val="ListParagraph"/>
        <w:tabs>
          <w:tab w:val="clear" w:pos="720"/>
          <w:tab w:val="left" w:pos="682" w:leader="none"/>
        </w:tabs>
        <w:spacing w:lineRule="auto" w:line="276"/>
        <w:ind w:left="0" w:hanging="0"/>
        <w:jc w:val="left"/>
        <w:rPr>
          <w:color w:val="000000"/>
          <w:spacing w:val="-4"/>
          <w:w w:val="105"/>
          <w:sz w:val="20"/>
          <w:szCs w:val="20"/>
        </w:rPr>
      </w:pPr>
      <w:r>
        <w:rPr>
          <w:color w:val="000000"/>
          <w:spacing w:val="-4"/>
          <w:w w:val="105"/>
          <w:sz w:val="20"/>
          <w:szCs w:val="20"/>
        </w:rPr>
      </w:r>
    </w:p>
    <w:p>
      <w:pPr>
        <w:pStyle w:val="ListParagraph"/>
        <w:tabs>
          <w:tab w:val="clear" w:pos="720"/>
          <w:tab w:val="left" w:pos="682" w:leader="none"/>
        </w:tabs>
        <w:spacing w:lineRule="auto" w:line="276"/>
        <w:ind w:left="0" w:hanging="0"/>
        <w:jc w:val="left"/>
        <w:rPr>
          <w:color w:val="000000"/>
          <w:spacing w:val="-4"/>
          <w:w w:val="105"/>
          <w:sz w:val="20"/>
          <w:szCs w:val="20"/>
        </w:rPr>
      </w:pPr>
      <w:r>
        <w:rPr>
          <w:color w:val="000000"/>
          <w:spacing w:val="-4"/>
          <w:w w:val="105"/>
          <w:sz w:val="20"/>
          <w:szCs w:val="20"/>
        </w:rPr>
      </w:r>
    </w:p>
    <w:p>
      <w:pPr>
        <w:pStyle w:val="ListParagraph"/>
        <w:tabs>
          <w:tab w:val="clear" w:pos="720"/>
          <w:tab w:val="left" w:pos="682" w:leader="none"/>
        </w:tabs>
        <w:spacing w:lineRule="auto" w:line="276"/>
        <w:ind w:left="0" w:hanging="0"/>
        <w:jc w:val="left"/>
        <w:rPr/>
      </w:pPr>
      <w:r>
        <w:rPr>
          <w:b/>
          <w:color w:val="000000"/>
          <w:spacing w:val="-2"/>
          <w:w w:val="105"/>
          <w:sz w:val="20"/>
          <w:szCs w:val="20"/>
        </w:rPr>
        <w:t>References</w:t>
        <w:br/>
        <w:br/>
      </w:r>
      <w:r>
        <w:rPr>
          <w:rStyle w:val="StrongEmphasis"/>
          <w:color w:val="000000"/>
          <w:spacing w:val="-5"/>
          <w:w w:val="105"/>
          <w:sz w:val="20"/>
          <w:szCs w:val="20"/>
        </w:rPr>
        <w:t>Alexeenko, V. V., Khaerdinov, N. S., Lidvansky, A. S., et al. (2002).</w:t>
      </w:r>
    </w:p>
    <w:p>
      <w:pPr>
        <w:pStyle w:val="Heading2"/>
        <w:tabs>
          <w:tab w:val="clear" w:pos="720"/>
          <w:tab w:val="left" w:pos="682" w:leader="none"/>
        </w:tabs>
        <w:spacing w:lineRule="auto" w:line="276" w:before="5" w:after="0"/>
        <w:jc w:val="left"/>
        <w:rPr/>
      </w:pPr>
      <w:r>
        <w:rPr>
          <w:rStyle w:val="StrongEmphasis"/>
          <w:rFonts w:ascii="Times New Roman" w:hAnsi="Times New Roman"/>
          <w:b w:val="false"/>
          <w:bCs w:val="false"/>
          <w:color w:val="000000"/>
          <w:w w:val="105"/>
          <w:sz w:val="20"/>
          <w:szCs w:val="20"/>
        </w:rPr>
        <w:t>Transient variations of secondary cosmic rays due to atmospheric electric field and evidence for pre-lightning particle acceleration</w:t>
      </w:r>
      <w:r>
        <w:rPr>
          <w:rStyle w:val="StrongEmphasis"/>
          <w:rFonts w:ascii="Times New Roman" w:hAnsi="Times New Roman"/>
          <w:b w:val="false"/>
          <w:bCs w:val="false"/>
          <w:color w:val="000000"/>
          <w:spacing w:val="-5"/>
          <w:w w:val="105"/>
          <w:sz w:val="20"/>
          <w:szCs w:val="20"/>
        </w:rPr>
        <w:t>.</w:t>
      </w:r>
      <w:r>
        <w:rPr>
          <w:rStyle w:val="StrongEmphasis"/>
          <w:rFonts w:ascii="Times New Roman" w:hAnsi="Times New Roman"/>
          <w:b/>
          <w:color w:val="000000"/>
          <w:spacing w:val="-5"/>
          <w:w w:val="105"/>
          <w:sz w:val="20"/>
          <w:szCs w:val="20"/>
        </w:rPr>
        <w:t xml:space="preserve"> </w:t>
      </w:r>
      <w:r>
        <w:rPr>
          <w:rStyle w:val="Emphasis"/>
          <w:rFonts w:ascii="Times New Roman" w:hAnsi="Times New Roman"/>
          <w:b w:val="false"/>
          <w:bCs w:val="false"/>
          <w:color w:val="000000"/>
          <w:spacing w:val="-5"/>
          <w:w w:val="105"/>
          <w:sz w:val="20"/>
          <w:szCs w:val="20"/>
        </w:rPr>
        <w:t>Phys. Lett. A</w:t>
      </w:r>
      <w:r>
        <w:rPr>
          <w:rFonts w:ascii="Times New Roman" w:hAnsi="Times New Roman"/>
          <w:b w:val="false"/>
          <w:bCs w:val="false"/>
          <w:color w:val="000000"/>
          <w:spacing w:val="-5"/>
          <w:w w:val="105"/>
          <w:sz w:val="20"/>
          <w:szCs w:val="20"/>
        </w:rPr>
        <w:t xml:space="preserve">, </w:t>
      </w:r>
      <w:r>
        <w:rPr>
          <w:rStyle w:val="StrongEmphasis"/>
          <w:rFonts w:ascii="Times New Roman" w:hAnsi="Times New Roman"/>
          <w:b/>
          <w:color w:val="000000"/>
          <w:spacing w:val="-5"/>
          <w:w w:val="105"/>
          <w:sz w:val="20"/>
          <w:szCs w:val="20"/>
        </w:rPr>
        <w:t>301</w:t>
      </w:r>
      <w:r>
        <w:rPr>
          <w:rFonts w:ascii="Times New Roman" w:hAnsi="Times New Roman"/>
          <w:b w:val="false"/>
          <w:bCs w:val="false"/>
          <w:color w:val="000000"/>
          <w:spacing w:val="-5"/>
          <w:w w:val="105"/>
          <w:sz w:val="20"/>
          <w:szCs w:val="20"/>
        </w:rPr>
        <w:t>, 299–306.</w:t>
      </w:r>
      <w:r>
        <w:rPr>
          <w:rFonts w:ascii="Times New Roman" w:hAnsi="Times New Roman"/>
          <w:bCs w:val="false"/>
          <w:color w:val="000000"/>
          <w:spacing w:val="-5"/>
          <w:w w:val="105"/>
          <w:sz w:val="20"/>
          <w:szCs w:val="20"/>
        </w:rPr>
        <w:t xml:space="preserve"> </w:t>
      </w:r>
    </w:p>
    <w:p>
      <w:pPr>
        <w:pStyle w:val="ListParagraph"/>
        <w:tabs>
          <w:tab w:val="clear" w:pos="720"/>
          <w:tab w:val="left" w:pos="682" w:leader="none"/>
        </w:tabs>
        <w:spacing w:lineRule="auto" w:line="276"/>
        <w:ind w:left="0" w:hanging="0"/>
        <w:jc w:val="left"/>
        <w:rPr/>
      </w:pPr>
      <w:hyperlink r:id="rId10">
        <w:r>
          <w:rPr>
            <w:rStyle w:val="InternetLink"/>
            <w:color w:val="000000"/>
            <w:spacing w:val="-5"/>
            <w:w w:val="105"/>
            <w:sz w:val="20"/>
            <w:szCs w:val="20"/>
          </w:rPr>
          <w:t>https://doi.org/10.1016/S0375-9601(02)00981-7</w:t>
        </w:r>
      </w:hyperlink>
      <w:r>
        <w:rPr>
          <w:rStyle w:val="InternetLink"/>
          <w:color w:val="000000"/>
          <w:spacing w:val="-5"/>
          <w:w w:val="105"/>
          <w:sz w:val="20"/>
          <w:szCs w:val="20"/>
        </w:rPr>
        <w:t xml:space="preserve"> </w:t>
      </w:r>
      <w:r>
        <w:rPr>
          <w:color w:val="000000"/>
          <w:spacing w:val="-5"/>
          <w:w w:val="105"/>
          <w:sz w:val="20"/>
          <w:szCs w:val="20"/>
        </w:rPr>
        <w:t xml:space="preserve"> </w:t>
      </w:r>
    </w:p>
    <w:p>
      <w:pPr>
        <w:pStyle w:val="TextBody"/>
        <w:spacing w:lineRule="auto" w:line="276" w:before="0" w:after="283"/>
        <w:jc w:val="left"/>
        <w:rPr>
          <w:rFonts w:ascii="Times New Roman" w:hAnsi="Times New Roman"/>
          <w:sz w:val="20"/>
          <w:szCs w:val="20"/>
        </w:rPr>
      </w:pPr>
      <w:r>
        <w:rPr>
          <w:rFonts w:ascii="Times New Roman" w:hAnsi="Times New Roman"/>
          <w:sz w:val="20"/>
          <w:szCs w:val="20"/>
        </w:rPr>
      </w:r>
    </w:p>
    <w:p>
      <w:pPr>
        <w:pStyle w:val="TextBody"/>
        <w:spacing w:lineRule="auto" w:line="276" w:before="0" w:after="283"/>
        <w:jc w:val="left"/>
        <w:rPr/>
      </w:pPr>
      <w:r>
        <w:rPr>
          <w:rStyle w:val="StrongEmphasis"/>
          <w:rFonts w:ascii="Times New Roman" w:hAnsi="Times New Roman"/>
          <w:sz w:val="20"/>
          <w:szCs w:val="20"/>
        </w:rPr>
        <w:t>Ambrozová, I., Kákona, M., Dvořák, R., et al. (2023).</w:t>
      </w:r>
      <w:r>
        <w:rPr>
          <w:rFonts w:ascii="Times New Roman" w:hAnsi="Times New Roman"/>
          <w:sz w:val="20"/>
          <w:szCs w:val="20"/>
        </w:rPr>
        <w:br/>
        <w:t xml:space="preserve">Latitudinal effect on the position of the Regener–Pfotzer maximum investigated by balloon flight HEMERA 2019 in Sweden and balloon flights FIK in Czechia. </w:t>
      </w:r>
      <w:r>
        <w:rPr>
          <w:rStyle w:val="Emphasis"/>
          <w:rFonts w:ascii="Times New Roman" w:hAnsi="Times New Roman"/>
          <w:sz w:val="20"/>
          <w:szCs w:val="20"/>
        </w:rPr>
        <w:t>Radiat. Prot. Dosim.</w:t>
      </w:r>
      <w:r>
        <w:rPr>
          <w:rFonts w:ascii="Times New Roman" w:hAnsi="Times New Roman"/>
          <w:sz w:val="20"/>
          <w:szCs w:val="20"/>
        </w:rPr>
        <w:t xml:space="preserve">, </w:t>
      </w:r>
      <w:r>
        <w:rPr>
          <w:rStyle w:val="StrongEmphasis"/>
          <w:rFonts w:ascii="Times New Roman" w:hAnsi="Times New Roman"/>
          <w:sz w:val="20"/>
          <w:szCs w:val="20"/>
        </w:rPr>
        <w:t>199</w:t>
      </w:r>
      <w:r>
        <w:rPr>
          <w:rFonts w:ascii="Times New Roman" w:hAnsi="Times New Roman"/>
          <w:sz w:val="20"/>
          <w:szCs w:val="20"/>
        </w:rPr>
        <w:t>(15–16), 2041.</w:t>
      </w:r>
    </w:p>
    <w:p>
      <w:pPr>
        <w:pStyle w:val="TextBody"/>
        <w:spacing w:lineRule="auto" w:line="276" w:before="0" w:after="283"/>
        <w:jc w:val="left"/>
        <w:rPr/>
      </w:pPr>
      <w:r>
        <w:rPr>
          <w:rFonts w:ascii="Times New Roman" w:hAnsi="Times New Roman"/>
          <w:sz w:val="20"/>
          <w:szCs w:val="20"/>
        </w:rPr>
        <w:t xml:space="preserve"> </w:t>
      </w:r>
      <w:hyperlink r:id="rId11" w:tgtFrame="_new">
        <w:r>
          <w:rPr>
            <w:rStyle w:val="InternetLink"/>
            <w:rFonts w:ascii="Times New Roman" w:hAnsi="Times New Roman"/>
            <w:sz w:val="20"/>
            <w:szCs w:val="20"/>
          </w:rPr>
          <w:t>https://doi.org/10.1093/rpd/ncac299</w:t>
        </w:r>
      </w:hyperlink>
    </w:p>
    <w:p>
      <w:pPr>
        <w:pStyle w:val="TextBody"/>
        <w:spacing w:lineRule="auto" w:line="276" w:before="0" w:after="283"/>
        <w:jc w:val="left"/>
        <w:rPr/>
      </w:pPr>
      <w:r>
        <w:rPr>
          <w:rStyle w:val="StrongEmphasis"/>
          <w:rFonts w:ascii="Times New Roman" w:hAnsi="Times New Roman"/>
          <w:sz w:val="20"/>
          <w:szCs w:val="20"/>
        </w:rPr>
        <w:t>Babich, L. P., Donskoy, E. N., Kutsyk, I. M., &amp; Kudryavtsev, A. Y. (2001).</w:t>
      </w:r>
      <w:r>
        <w:rPr>
          <w:rFonts w:ascii="Times New Roman" w:hAnsi="Times New Roman"/>
          <w:sz w:val="20"/>
          <w:szCs w:val="20"/>
        </w:rPr>
        <w:br/>
        <w:t xml:space="preserve">Comparison of relativistic runaway electron avalanche rates obtained from Monte Carlo simulations and kinetic equation solution. </w:t>
      </w:r>
      <w:r>
        <w:rPr>
          <w:rStyle w:val="Emphasis"/>
          <w:rFonts w:ascii="Times New Roman" w:hAnsi="Times New Roman"/>
          <w:sz w:val="20"/>
          <w:szCs w:val="20"/>
        </w:rPr>
        <w:t>IEEE Trans. Plasma Sci.</w:t>
      </w:r>
      <w:r>
        <w:rPr>
          <w:rFonts w:ascii="Times New Roman" w:hAnsi="Times New Roman"/>
          <w:sz w:val="20"/>
          <w:szCs w:val="20"/>
        </w:rPr>
        <w:t xml:space="preserve">, </w:t>
      </w:r>
      <w:r>
        <w:rPr>
          <w:rStyle w:val="StrongEmphasis"/>
          <w:rFonts w:ascii="Times New Roman" w:hAnsi="Times New Roman"/>
          <w:sz w:val="20"/>
          <w:szCs w:val="20"/>
        </w:rPr>
        <w:t>29</w:t>
      </w:r>
      <w:r>
        <w:rPr>
          <w:rFonts w:ascii="Times New Roman" w:hAnsi="Times New Roman"/>
          <w:sz w:val="20"/>
          <w:szCs w:val="20"/>
        </w:rPr>
        <w:t xml:space="preserve">(3), 430–438.  </w:t>
      </w:r>
    </w:p>
    <w:p>
      <w:pPr>
        <w:pStyle w:val="TextBody"/>
        <w:spacing w:lineRule="auto" w:line="276" w:before="0" w:after="283"/>
        <w:jc w:val="left"/>
        <w:rPr/>
      </w:pPr>
      <w:hyperlink r:id="rId12">
        <w:r>
          <w:rPr>
            <w:rStyle w:val="InternetLink"/>
            <w:rFonts w:ascii="Times New Roman" w:hAnsi="Times New Roman"/>
            <w:sz w:val="20"/>
            <w:szCs w:val="20"/>
          </w:rPr>
          <w:t>https://doi.org/</w:t>
        </w:r>
      </w:hyperlink>
      <w:hyperlink r:id="rId13" w:tgtFrame="_blank">
        <w:r>
          <w:rPr>
            <w:rStyle w:val="InternetLink"/>
            <w:rFonts w:ascii="Times New Roman" w:hAnsi="Times New Roman"/>
            <w:sz w:val="20"/>
            <w:szCs w:val="20"/>
            <w:shd w:fill="FFFFFF" w:val="clear"/>
          </w:rPr>
          <w:t>10.1109/27.928940</w:t>
        </w:r>
      </w:hyperlink>
    </w:p>
    <w:p>
      <w:pPr>
        <w:pStyle w:val="TextBody"/>
        <w:spacing w:lineRule="auto" w:line="276" w:before="0" w:after="283"/>
        <w:jc w:val="left"/>
        <w:rPr/>
      </w:pPr>
      <w:r>
        <w:rPr>
          <w:rStyle w:val="StrongEmphasis"/>
          <w:rFonts w:ascii="Times New Roman" w:hAnsi="Times New Roman"/>
          <w:sz w:val="20"/>
          <w:szCs w:val="20"/>
        </w:rPr>
        <w:t>Buitink, S., Huege, T., Falcke, H., Heck, D., &amp; Kuijpers, J. (2009).</w:t>
      </w:r>
      <w:r>
        <w:rPr>
          <w:rFonts w:ascii="Times New Roman" w:hAnsi="Times New Roman"/>
          <w:sz w:val="20"/>
          <w:szCs w:val="20"/>
        </w:rPr>
        <w:br/>
        <w:t xml:space="preserve">Monte Carlo simulations of air showers in atmospheric electric fields. </w:t>
      </w:r>
      <w:r>
        <w:rPr>
          <w:rStyle w:val="Emphasis"/>
          <w:rFonts w:ascii="Times New Roman" w:hAnsi="Times New Roman"/>
          <w:sz w:val="20"/>
          <w:szCs w:val="20"/>
        </w:rPr>
        <w:t>Astropart. Phys.</w:t>
      </w:r>
      <w:r>
        <w:rPr>
          <w:rFonts w:ascii="Times New Roman" w:hAnsi="Times New Roman"/>
          <w:sz w:val="20"/>
          <w:szCs w:val="20"/>
        </w:rPr>
        <w:t xml:space="preserve">, </w:t>
      </w:r>
      <w:r>
        <w:rPr>
          <w:rStyle w:val="StrongEmphasis"/>
          <w:rFonts w:ascii="Times New Roman" w:hAnsi="Times New Roman"/>
          <w:sz w:val="20"/>
          <w:szCs w:val="20"/>
        </w:rPr>
        <w:t>33</w:t>
      </w:r>
      <w:r>
        <w:rPr>
          <w:rFonts w:ascii="Times New Roman" w:hAnsi="Times New Roman"/>
          <w:sz w:val="20"/>
          <w:szCs w:val="20"/>
        </w:rPr>
        <w:t xml:space="preserve">, 1–10. </w:t>
      </w:r>
      <w:hyperlink r:id="rId14" w:tgtFrame="_new">
        <w:r>
          <w:rPr>
            <w:rStyle w:val="InternetLink"/>
            <w:rFonts w:ascii="Times New Roman" w:hAnsi="Times New Roman"/>
            <w:sz w:val="20"/>
            <w:szCs w:val="20"/>
          </w:rPr>
          <w:t>https://doi.org/10.1016/j.astropartphys.2009.10.006</w:t>
        </w:r>
      </w:hyperlink>
    </w:p>
    <w:p>
      <w:pPr>
        <w:pStyle w:val="TextBody"/>
        <w:spacing w:lineRule="auto" w:line="276" w:before="0" w:after="283"/>
        <w:jc w:val="left"/>
        <w:rPr/>
      </w:pPr>
      <w:r>
        <w:rPr>
          <w:rStyle w:val="StrongEmphasis"/>
          <w:rFonts w:ascii="Times New Roman" w:hAnsi="Times New Roman"/>
          <w:sz w:val="20"/>
          <w:szCs w:val="20"/>
        </w:rPr>
        <w:t>Chilingarian, A., Mailyan, B., &amp; Vanyan, L. (2012).</w:t>
      </w:r>
      <w:r>
        <w:rPr>
          <w:rFonts w:ascii="Times New Roman" w:hAnsi="Times New Roman"/>
          <w:sz w:val="20"/>
          <w:szCs w:val="20"/>
        </w:rPr>
        <w:br/>
        <w:t xml:space="preserve">Recovering the energy spectra of electrons and gamma rays coming from thunderclouds. </w:t>
      </w:r>
      <w:r>
        <w:rPr>
          <w:rStyle w:val="Emphasis"/>
          <w:rFonts w:ascii="Times New Roman" w:hAnsi="Times New Roman"/>
          <w:sz w:val="20"/>
          <w:szCs w:val="20"/>
        </w:rPr>
        <w:t>Atmos. Res.</w:t>
      </w:r>
      <w:r>
        <w:rPr>
          <w:rFonts w:ascii="Times New Roman" w:hAnsi="Times New Roman"/>
          <w:sz w:val="20"/>
          <w:szCs w:val="20"/>
        </w:rPr>
        <w:t xml:space="preserve">, </w:t>
      </w:r>
      <w:r>
        <w:rPr>
          <w:rStyle w:val="StrongEmphasis"/>
          <w:rFonts w:ascii="Times New Roman" w:hAnsi="Times New Roman"/>
          <w:sz w:val="20"/>
          <w:szCs w:val="20"/>
        </w:rPr>
        <w:t>114–115</w:t>
      </w:r>
      <w:r>
        <w:rPr>
          <w:rFonts w:ascii="Times New Roman" w:hAnsi="Times New Roman"/>
          <w:sz w:val="20"/>
          <w:szCs w:val="20"/>
        </w:rPr>
        <w:t xml:space="preserve">, 1–7. </w:t>
      </w:r>
      <w:hyperlink r:id="rId15">
        <w:r>
          <w:rPr>
            <w:rStyle w:val="InternetLink"/>
            <w:rFonts w:ascii="Times New Roman" w:hAnsi="Times New Roman"/>
            <w:sz w:val="20"/>
            <w:szCs w:val="20"/>
          </w:rPr>
          <w:t>https://doi.org/10.1016/j.atmosres.2012.05.008</w:t>
        </w:r>
      </w:hyperlink>
      <w:r>
        <w:rPr>
          <w:rFonts w:ascii="Times New Roman" w:hAnsi="Times New Roman"/>
          <w:sz w:val="20"/>
          <w:szCs w:val="20"/>
        </w:rPr>
        <w:t xml:space="preserve"> </w:t>
      </w:r>
    </w:p>
    <w:p>
      <w:pPr>
        <w:pStyle w:val="TextBody"/>
        <w:spacing w:lineRule="auto" w:line="276" w:before="0" w:after="283"/>
        <w:jc w:val="left"/>
        <w:rPr/>
      </w:pPr>
      <w:r>
        <w:rPr>
          <w:rStyle w:val="StrongEmphasis"/>
          <w:rFonts w:ascii="Times New Roman" w:hAnsi="Times New Roman"/>
          <w:sz w:val="20"/>
          <w:szCs w:val="20"/>
        </w:rPr>
        <w:t>Chilingarian, A., Hovsepyan, G., Karapetyan, T., et al. (2022).</w:t>
      </w:r>
      <w:r>
        <w:rPr>
          <w:rFonts w:ascii="Times New Roman" w:hAnsi="Times New Roman"/>
          <w:sz w:val="20"/>
          <w:szCs w:val="20"/>
        </w:rPr>
        <w:br/>
        <w:t xml:space="preserve">Development of relativistic runaway avalanches in the lower atmosphere above mountain altitudes. </w:t>
      </w:r>
      <w:r>
        <w:rPr>
          <w:rStyle w:val="Emphasis"/>
          <w:rFonts w:ascii="Times New Roman" w:hAnsi="Times New Roman"/>
          <w:sz w:val="20"/>
          <w:szCs w:val="20"/>
        </w:rPr>
        <w:t>EPL</w:t>
      </w:r>
      <w:r>
        <w:rPr>
          <w:rFonts w:ascii="Times New Roman" w:hAnsi="Times New Roman"/>
          <w:sz w:val="20"/>
          <w:szCs w:val="20"/>
        </w:rPr>
        <w:t xml:space="preserve">, </w:t>
      </w:r>
      <w:r>
        <w:rPr>
          <w:rStyle w:val="StrongEmphasis"/>
          <w:rFonts w:ascii="Times New Roman" w:hAnsi="Times New Roman"/>
          <w:sz w:val="20"/>
          <w:szCs w:val="20"/>
        </w:rPr>
        <w:t>139</w:t>
      </w:r>
      <w:r>
        <w:rPr>
          <w:rFonts w:ascii="Times New Roman" w:hAnsi="Times New Roman"/>
          <w:sz w:val="20"/>
          <w:szCs w:val="20"/>
        </w:rPr>
        <w:t xml:space="preserve">, 50001. </w:t>
      </w:r>
      <w:hyperlink r:id="rId16" w:tgtFrame="_new">
        <w:r>
          <w:rPr>
            <w:rStyle w:val="InternetLink"/>
            <w:rFonts w:ascii="Times New Roman" w:hAnsi="Times New Roman"/>
            <w:sz w:val="20"/>
            <w:szCs w:val="20"/>
          </w:rPr>
          <w:t>https://doi.org/10.1209/0295-5075/ac8763</w:t>
        </w:r>
      </w:hyperlink>
    </w:p>
    <w:p>
      <w:pPr>
        <w:pStyle w:val="TextBody"/>
        <w:spacing w:lineRule="auto" w:line="276" w:before="0" w:after="283"/>
        <w:jc w:val="left"/>
        <w:rPr/>
      </w:pPr>
      <w:r>
        <w:rPr>
          <w:rStyle w:val="StrongEmphasis"/>
          <w:rFonts w:ascii="Times New Roman" w:hAnsi="Times New Roman"/>
          <w:sz w:val="20"/>
          <w:szCs w:val="20"/>
        </w:rPr>
        <w:t>Chilingarian, A., Karapetyan, T., Aslanyan, D., &amp; Sargsyan, B. (2024).</w:t>
      </w:r>
      <w:r>
        <w:rPr>
          <w:rFonts w:ascii="Times New Roman" w:hAnsi="Times New Roman"/>
          <w:sz w:val="20"/>
          <w:szCs w:val="20"/>
        </w:rPr>
        <w:br/>
        <w:t xml:space="preserve">Dataset on extreme thunderstorm ground enhancements registered on Aragats in 2023. </w:t>
      </w:r>
      <w:r>
        <w:rPr>
          <w:rStyle w:val="Emphasis"/>
          <w:rFonts w:ascii="Times New Roman" w:hAnsi="Times New Roman"/>
          <w:sz w:val="20"/>
          <w:szCs w:val="20"/>
        </w:rPr>
        <w:t>Mendeley Data</w:t>
      </w:r>
      <w:r>
        <w:rPr>
          <w:rFonts w:ascii="Times New Roman" w:hAnsi="Times New Roman"/>
          <w:sz w:val="20"/>
          <w:szCs w:val="20"/>
        </w:rPr>
        <w:t>, V1.</w:t>
      </w:r>
    </w:p>
    <w:p>
      <w:pPr>
        <w:pStyle w:val="TextBody"/>
        <w:spacing w:lineRule="auto" w:line="276" w:before="0" w:after="0"/>
        <w:jc w:val="left"/>
        <w:rPr/>
      </w:pPr>
      <w:hyperlink r:id="rId17">
        <w:r>
          <w:rPr>
            <w:rStyle w:val="InternetLink"/>
            <w:rFonts w:ascii="Times New Roman" w:hAnsi="Times New Roman"/>
            <w:sz w:val="20"/>
            <w:szCs w:val="20"/>
          </w:rPr>
          <w:t>https://doi.org/10.1016/j.dib.2024.110554</w:t>
        </w:r>
      </w:hyperlink>
    </w:p>
    <w:p>
      <w:pPr>
        <w:pStyle w:val="TextBody"/>
        <w:spacing w:lineRule="auto" w:line="276" w:before="0" w:after="283"/>
        <w:jc w:val="left"/>
        <w:rPr>
          <w:rFonts w:ascii="Times New Roman" w:hAnsi="Times New Roman"/>
          <w:sz w:val="20"/>
          <w:szCs w:val="20"/>
        </w:rPr>
      </w:pPr>
      <w:r>
        <w:rPr>
          <w:rFonts w:ascii="Times New Roman" w:hAnsi="Times New Roman"/>
          <w:sz w:val="20"/>
          <w:szCs w:val="20"/>
        </w:rPr>
      </w:r>
    </w:p>
    <w:p>
      <w:pPr>
        <w:pStyle w:val="TextBody"/>
        <w:spacing w:lineRule="auto" w:line="276" w:before="0" w:after="283"/>
        <w:jc w:val="left"/>
        <w:rPr/>
      </w:pPr>
      <w:r>
        <w:rPr>
          <w:rStyle w:val="StrongEmphasis"/>
          <w:rFonts w:ascii="Times New Roman" w:hAnsi="Times New Roman"/>
          <w:sz w:val="20"/>
          <w:szCs w:val="20"/>
        </w:rPr>
        <w:t>Dwyer, J. R. (2003).</w:t>
      </w:r>
      <w:r>
        <w:rPr>
          <w:rFonts w:ascii="Times New Roman" w:hAnsi="Times New Roman"/>
          <w:sz w:val="20"/>
          <w:szCs w:val="20"/>
        </w:rPr>
        <w:br/>
      </w:r>
      <w:r>
        <w:rPr>
          <w:rFonts w:ascii="Times New Roman" w:hAnsi="Times New Roman"/>
          <w:color w:val="1C1D1E"/>
          <w:sz w:val="20"/>
          <w:szCs w:val="20"/>
        </w:rPr>
        <w:t>A fundamental limit on electric fields in air</w:t>
      </w:r>
      <w:r>
        <w:rPr>
          <w:rFonts w:ascii="Times New Roman" w:hAnsi="Times New Roman"/>
          <w:sz w:val="20"/>
          <w:szCs w:val="20"/>
        </w:rPr>
        <w:t xml:space="preserve">. </w:t>
      </w:r>
      <w:r>
        <w:rPr>
          <w:rStyle w:val="Emphasis"/>
          <w:rFonts w:ascii="Times New Roman" w:hAnsi="Times New Roman"/>
          <w:sz w:val="20"/>
          <w:szCs w:val="20"/>
        </w:rPr>
        <w:t>Geophys. Res. Lett.</w:t>
      </w:r>
      <w:r>
        <w:rPr>
          <w:rFonts w:ascii="Times New Roman" w:hAnsi="Times New Roman"/>
          <w:sz w:val="20"/>
          <w:szCs w:val="20"/>
        </w:rPr>
        <w:t xml:space="preserve">, </w:t>
      </w:r>
      <w:r>
        <w:rPr>
          <w:rStyle w:val="StrongEmphasis"/>
          <w:rFonts w:ascii="Times New Roman" w:hAnsi="Times New Roman"/>
          <w:sz w:val="20"/>
          <w:szCs w:val="20"/>
        </w:rPr>
        <w:t>30</w:t>
      </w:r>
      <w:r>
        <w:rPr>
          <w:rFonts w:ascii="Times New Roman" w:hAnsi="Times New Roman"/>
          <w:sz w:val="20"/>
          <w:szCs w:val="20"/>
        </w:rPr>
        <w:t xml:space="preserve">, 2055. </w:t>
      </w:r>
    </w:p>
    <w:p>
      <w:pPr>
        <w:pStyle w:val="TextBody"/>
        <w:spacing w:lineRule="auto" w:line="276" w:before="0" w:after="283"/>
        <w:jc w:val="left"/>
        <w:rPr/>
      </w:pPr>
      <w:hyperlink r:id="rId18" w:tgtFrame="_new">
        <w:r>
          <w:rPr>
            <w:rStyle w:val="InternetLink"/>
            <w:rFonts w:ascii="Times New Roman" w:hAnsi="Times New Roman"/>
            <w:sz w:val="20"/>
            <w:szCs w:val="20"/>
          </w:rPr>
          <w:t>https://doi.org/10.1029/2003GL017781</w:t>
        </w:r>
      </w:hyperlink>
    </w:p>
    <w:p>
      <w:pPr>
        <w:pStyle w:val="TextBody"/>
        <w:spacing w:lineRule="auto" w:line="276" w:before="0" w:after="283"/>
        <w:jc w:val="left"/>
        <w:rPr/>
      </w:pPr>
      <w:r>
        <w:rPr>
          <w:rStyle w:val="StrongEmphasis"/>
          <w:rFonts w:ascii="Times New Roman" w:hAnsi="Times New Roman"/>
          <w:sz w:val="20"/>
          <w:szCs w:val="20"/>
        </w:rPr>
        <w:t>Dwyer, G. R., &amp; Rassoul, H. K. (2024).</w:t>
      </w:r>
      <w:r>
        <w:rPr>
          <w:rFonts w:ascii="Times New Roman" w:hAnsi="Times New Roman"/>
          <w:sz w:val="20"/>
          <w:szCs w:val="20"/>
        </w:rPr>
        <w:br/>
        <w:t xml:space="preserve">High energetic radiation from thunderstorms and lightning. In </w:t>
      </w:r>
      <w:r>
        <w:rPr>
          <w:rStyle w:val="Emphasis"/>
          <w:rFonts w:ascii="Times New Roman" w:hAnsi="Times New Roman"/>
          <w:sz w:val="20"/>
          <w:szCs w:val="20"/>
        </w:rPr>
        <w:t>Lightning Electromagnetics</w:t>
      </w:r>
      <w:r>
        <w:rPr>
          <w:rFonts w:ascii="Times New Roman" w:hAnsi="Times New Roman"/>
          <w:sz w:val="20"/>
          <w:szCs w:val="20"/>
        </w:rPr>
        <w:t xml:space="preserve"> (Vol. 1, pp. 365–389). IET.</w:t>
      </w:r>
    </w:p>
    <w:p>
      <w:pPr>
        <w:pStyle w:val="TextBody"/>
        <w:spacing w:lineRule="auto" w:line="276" w:before="0" w:after="283"/>
        <w:jc w:val="left"/>
        <w:rPr/>
      </w:pPr>
      <w:hyperlink r:id="rId19">
        <w:r>
          <w:rPr>
            <w:rStyle w:val="InternetLink"/>
            <w:rFonts w:ascii="Times New Roman" w:hAnsi="Times New Roman"/>
            <w:sz w:val="20"/>
            <w:szCs w:val="20"/>
          </w:rPr>
          <w:t>https://doi.org/10.48550/arXiv.1501.02775</w:t>
        </w:r>
      </w:hyperlink>
      <w:r>
        <w:rPr>
          <w:rFonts w:ascii="Times New Roman" w:hAnsi="Times New Roman"/>
          <w:sz w:val="20"/>
          <w:szCs w:val="20"/>
        </w:rPr>
        <w:t xml:space="preserve"> </w:t>
      </w:r>
    </w:p>
    <w:p>
      <w:pPr>
        <w:pStyle w:val="TextBody"/>
        <w:spacing w:lineRule="auto" w:line="276" w:before="0" w:after="283"/>
        <w:jc w:val="left"/>
        <w:rPr/>
      </w:pPr>
      <w:r>
        <w:rPr>
          <w:rStyle w:val="StrongEmphasis"/>
          <w:rFonts w:ascii="Times New Roman" w:hAnsi="Times New Roman"/>
          <w:sz w:val="20"/>
          <w:szCs w:val="20"/>
        </w:rPr>
        <w:t>Gurevich, G., Milikh, R., &amp; Roussel-Dupré, R. (1992).</w:t>
      </w:r>
      <w:r>
        <w:rPr>
          <w:rFonts w:ascii="Times New Roman" w:hAnsi="Times New Roman"/>
          <w:sz w:val="20"/>
          <w:szCs w:val="20"/>
        </w:rPr>
        <w:br/>
        <w:t xml:space="preserve">Runaway electron mechanism of air breakdown and preconditioning during a thunderstorm. </w:t>
      </w:r>
      <w:r>
        <w:rPr>
          <w:rStyle w:val="Emphasis"/>
          <w:rFonts w:ascii="Times New Roman" w:hAnsi="Times New Roman"/>
          <w:sz w:val="20"/>
          <w:szCs w:val="20"/>
        </w:rPr>
        <w:t>Phys. Lett. A</w:t>
      </w:r>
      <w:r>
        <w:rPr>
          <w:rFonts w:ascii="Times New Roman" w:hAnsi="Times New Roman"/>
          <w:sz w:val="20"/>
          <w:szCs w:val="20"/>
        </w:rPr>
        <w:t xml:space="preserve">, </w:t>
      </w:r>
      <w:r>
        <w:rPr>
          <w:rStyle w:val="StrongEmphasis"/>
          <w:rFonts w:ascii="Times New Roman" w:hAnsi="Times New Roman"/>
          <w:sz w:val="20"/>
          <w:szCs w:val="20"/>
        </w:rPr>
        <w:t>165</w:t>
      </w:r>
      <w:r>
        <w:rPr>
          <w:rFonts w:ascii="Times New Roman" w:hAnsi="Times New Roman"/>
          <w:sz w:val="20"/>
          <w:szCs w:val="20"/>
        </w:rPr>
        <w:t xml:space="preserve">(5), 463–468. </w:t>
      </w:r>
      <w:hyperlink r:id="rId20">
        <w:r>
          <w:rPr>
            <w:rStyle w:val="InternetLink"/>
            <w:rFonts w:ascii="Times New Roman" w:hAnsi="Times New Roman"/>
            <w:sz w:val="20"/>
            <w:szCs w:val="20"/>
          </w:rPr>
          <w:t>https://doi.org/10.1016/0375-9601(92)90348-P</w:t>
        </w:r>
      </w:hyperlink>
      <w:r>
        <w:rPr>
          <w:rFonts w:ascii="Times New Roman" w:hAnsi="Times New Roman"/>
          <w:sz w:val="20"/>
          <w:szCs w:val="20"/>
        </w:rPr>
        <w:t xml:space="preserve">  </w:t>
      </w:r>
    </w:p>
    <w:p>
      <w:pPr>
        <w:pStyle w:val="TextBody"/>
        <w:spacing w:lineRule="auto" w:line="276" w:before="0" w:after="283"/>
        <w:jc w:val="left"/>
        <w:rPr/>
      </w:pPr>
      <w:r>
        <w:rPr>
          <w:rStyle w:val="StrongEmphasis"/>
          <w:rFonts w:ascii="Times New Roman" w:hAnsi="Times New Roman"/>
          <w:sz w:val="20"/>
          <w:szCs w:val="20"/>
        </w:rPr>
        <w:t>Heck, D., Knapp, J., Capdevielle, J. N., Schatz, G., &amp; Thouw, T. (1998).</w:t>
      </w:r>
      <w:r>
        <w:rPr>
          <w:rFonts w:ascii="Times New Roman" w:hAnsi="Times New Roman"/>
          <w:sz w:val="20"/>
          <w:szCs w:val="20"/>
        </w:rPr>
        <w:br/>
        <w:t xml:space="preserve">CORSIKA: A Monte Carlo code to simulate extensive air showers. Report FZKA-6019, Forschungszentrum Karlsruhe. </w:t>
      </w:r>
      <w:hyperlink r:id="rId21">
        <w:r>
          <w:rPr>
            <w:rStyle w:val="InternetLink"/>
            <w:rFonts w:ascii="Times New Roman" w:hAnsi="Times New Roman"/>
            <w:sz w:val="20"/>
            <w:szCs w:val="20"/>
          </w:rPr>
          <w:t>https://doi.org/10.5445/IR/270043064</w:t>
        </w:r>
      </w:hyperlink>
      <w:r>
        <w:rPr>
          <w:rFonts w:ascii="Times New Roman" w:hAnsi="Times New Roman"/>
          <w:sz w:val="20"/>
          <w:szCs w:val="20"/>
        </w:rPr>
        <w:t xml:space="preserve"> </w:t>
      </w:r>
      <w:r>
        <w:rPr>
          <w:rFonts w:ascii="Times New Roman" w:hAnsi="Times New Roman"/>
          <w:color w:val="666666"/>
          <w:sz w:val="20"/>
          <w:szCs w:val="20"/>
        </w:rPr>
        <w:t xml:space="preserve"> </w:t>
      </w:r>
    </w:p>
    <w:p>
      <w:pPr>
        <w:pStyle w:val="TextBody"/>
        <w:spacing w:lineRule="auto" w:line="276" w:before="0" w:after="283"/>
        <w:jc w:val="left"/>
        <w:rPr/>
      </w:pPr>
      <w:r>
        <w:rPr>
          <w:rStyle w:val="StrongEmphasis"/>
          <w:rFonts w:ascii="Times New Roman" w:hAnsi="Times New Roman"/>
          <w:sz w:val="20"/>
          <w:szCs w:val="20"/>
        </w:rPr>
        <w:t>Marshall, T. C., McCarthy, M. P., &amp; Rust, W. D. (1995).</w:t>
      </w:r>
      <w:r>
        <w:rPr>
          <w:rFonts w:ascii="Times New Roman" w:hAnsi="Times New Roman"/>
          <w:sz w:val="20"/>
          <w:szCs w:val="20"/>
        </w:rPr>
        <w:br/>
      </w:r>
      <w:r>
        <w:rPr>
          <w:rFonts w:ascii="Times New Roman" w:hAnsi="Times New Roman"/>
          <w:color w:val="1C1D1E"/>
          <w:sz w:val="20"/>
          <w:szCs w:val="20"/>
        </w:rPr>
        <w:t>Electric field magnitudes and lightning initiation in thunderstorms</w:t>
      </w:r>
      <w:r>
        <w:rPr>
          <w:rFonts w:ascii="Times New Roman" w:hAnsi="Times New Roman"/>
          <w:sz w:val="20"/>
          <w:szCs w:val="20"/>
        </w:rPr>
        <w:t xml:space="preserve"> </w:t>
      </w:r>
      <w:r>
        <w:rPr>
          <w:rStyle w:val="Emphasis"/>
          <w:rFonts w:ascii="Times New Roman" w:hAnsi="Times New Roman"/>
          <w:sz w:val="20"/>
          <w:szCs w:val="20"/>
        </w:rPr>
        <w:t>J. Geophys. Res.</w:t>
      </w:r>
      <w:r>
        <w:rPr>
          <w:rFonts w:ascii="Times New Roman" w:hAnsi="Times New Roman"/>
          <w:sz w:val="20"/>
          <w:szCs w:val="20"/>
        </w:rPr>
        <w:t xml:space="preserve">, </w:t>
      </w:r>
      <w:r>
        <w:rPr>
          <w:rStyle w:val="StrongEmphasis"/>
          <w:rFonts w:ascii="Times New Roman" w:hAnsi="Times New Roman"/>
          <w:sz w:val="20"/>
          <w:szCs w:val="20"/>
        </w:rPr>
        <w:t>100</w:t>
      </w:r>
      <w:r>
        <w:rPr>
          <w:rFonts w:ascii="Times New Roman" w:hAnsi="Times New Roman"/>
          <w:sz w:val="20"/>
          <w:szCs w:val="20"/>
        </w:rPr>
        <w:t xml:space="preserve">, 7097–7103. </w:t>
      </w:r>
      <w:hyperlink r:id="rId22">
        <w:r>
          <w:rPr>
            <w:rStyle w:val="InternetLink"/>
            <w:rFonts w:ascii="Times New Roman" w:hAnsi="Times New Roman"/>
            <w:sz w:val="20"/>
            <w:szCs w:val="20"/>
          </w:rPr>
          <w:t>https://doi.org/10.1029/95JD00020</w:t>
        </w:r>
      </w:hyperlink>
      <w:r>
        <w:rPr>
          <w:rFonts w:ascii="Times New Roman" w:hAnsi="Times New Roman"/>
          <w:sz w:val="20"/>
          <w:szCs w:val="20"/>
        </w:rPr>
        <w:t xml:space="preserve">  </w:t>
      </w:r>
    </w:p>
    <w:p>
      <w:pPr>
        <w:pStyle w:val="TextBody"/>
        <w:spacing w:lineRule="auto" w:line="276" w:before="0" w:after="283"/>
        <w:jc w:val="left"/>
        <w:rPr/>
      </w:pPr>
      <w:r>
        <w:rPr>
          <w:rStyle w:val="StrongEmphasis"/>
          <w:rFonts w:ascii="Times New Roman" w:hAnsi="Times New Roman"/>
          <w:sz w:val="20"/>
          <w:szCs w:val="20"/>
        </w:rPr>
        <w:t>Sato, T. (2016).</w:t>
      </w:r>
      <w:r>
        <w:rPr>
          <w:rFonts w:ascii="Times New Roman" w:hAnsi="Times New Roman"/>
          <w:sz w:val="20"/>
          <w:szCs w:val="20"/>
        </w:rPr>
        <w:br/>
        <w:t xml:space="preserve">Analytical model for estimating the zenith angle dependence of terrestrial cosmic-ray fluxes. </w:t>
      </w:r>
      <w:r>
        <w:rPr>
          <w:rStyle w:val="Emphasis"/>
          <w:rFonts w:ascii="Times New Roman" w:hAnsi="Times New Roman"/>
          <w:sz w:val="20"/>
          <w:szCs w:val="20"/>
        </w:rPr>
        <w:t>PLoS ONE</w:t>
      </w:r>
      <w:r>
        <w:rPr>
          <w:rFonts w:ascii="Times New Roman" w:hAnsi="Times New Roman"/>
          <w:sz w:val="20"/>
          <w:szCs w:val="20"/>
        </w:rPr>
        <w:t xml:space="preserve">, </w:t>
      </w:r>
      <w:r>
        <w:rPr>
          <w:rStyle w:val="StrongEmphasis"/>
          <w:rFonts w:ascii="Times New Roman" w:hAnsi="Times New Roman"/>
          <w:sz w:val="20"/>
          <w:szCs w:val="20"/>
        </w:rPr>
        <w:t>11</w:t>
      </w:r>
      <w:r>
        <w:rPr>
          <w:rFonts w:ascii="Times New Roman" w:hAnsi="Times New Roman"/>
          <w:sz w:val="20"/>
          <w:szCs w:val="20"/>
        </w:rPr>
        <w:t xml:space="preserve">, e0160390. </w:t>
      </w:r>
      <w:hyperlink r:id="rId23">
        <w:r>
          <w:rPr>
            <w:rStyle w:val="InternetLink"/>
            <w:rFonts w:ascii="Times New Roman" w:hAnsi="Times New Roman"/>
            <w:sz w:val="20"/>
            <w:szCs w:val="20"/>
          </w:rPr>
          <w:t>https://doi.org/10.1371/journal.pone.0160390</w:t>
        </w:r>
      </w:hyperlink>
      <w:r>
        <w:rPr>
          <w:rFonts w:ascii="Times New Roman" w:hAnsi="Times New Roman"/>
          <w:sz w:val="20"/>
          <w:szCs w:val="20"/>
        </w:rPr>
        <w:t xml:space="preserve"> </w:t>
      </w:r>
    </w:p>
    <w:p>
      <w:pPr>
        <w:pStyle w:val="TextBody"/>
        <w:spacing w:lineRule="auto" w:line="276" w:before="0" w:after="283"/>
        <w:jc w:val="left"/>
        <w:rPr/>
      </w:pPr>
      <w:r>
        <w:rPr>
          <w:rStyle w:val="StrongEmphasis"/>
          <w:rFonts w:ascii="Times New Roman" w:hAnsi="Times New Roman"/>
          <w:sz w:val="20"/>
          <w:szCs w:val="20"/>
        </w:rPr>
        <w:t>Stolzenburg, M., Marshall, T. C., Rust, W. D., Bruning, E., MacGorman, D. R., &amp; Hamlin, T. (2007).</w:t>
      </w:r>
      <w:r>
        <w:rPr>
          <w:rFonts w:ascii="Times New Roman" w:hAnsi="Times New Roman"/>
          <w:sz w:val="20"/>
          <w:szCs w:val="20"/>
        </w:rPr>
        <w:br/>
      </w:r>
      <w:r>
        <w:rPr>
          <w:rFonts w:ascii="Times New Roman" w:hAnsi="Times New Roman"/>
          <w:color w:val="1C1D1E"/>
          <w:sz w:val="20"/>
          <w:szCs w:val="20"/>
        </w:rPr>
        <w:t>Electric field values observed near lightning flash initiations</w:t>
      </w:r>
      <w:r>
        <w:rPr>
          <w:rFonts w:ascii="Times New Roman" w:hAnsi="Times New Roman"/>
          <w:sz w:val="20"/>
          <w:szCs w:val="20"/>
        </w:rPr>
        <w:t xml:space="preserve">. </w:t>
      </w:r>
      <w:r>
        <w:rPr>
          <w:rStyle w:val="Emphasis"/>
          <w:rFonts w:ascii="Times New Roman" w:hAnsi="Times New Roman"/>
          <w:sz w:val="20"/>
          <w:szCs w:val="20"/>
        </w:rPr>
        <w:t>Geophys. Res. Lett.</w:t>
      </w:r>
      <w:r>
        <w:rPr>
          <w:rFonts w:ascii="Times New Roman" w:hAnsi="Times New Roman"/>
          <w:sz w:val="20"/>
          <w:szCs w:val="20"/>
        </w:rPr>
        <w:t xml:space="preserve">, </w:t>
      </w:r>
      <w:r>
        <w:rPr>
          <w:rStyle w:val="StrongEmphasis"/>
          <w:rFonts w:ascii="Times New Roman" w:hAnsi="Times New Roman"/>
          <w:sz w:val="20"/>
          <w:szCs w:val="20"/>
        </w:rPr>
        <w:t>34</w:t>
      </w:r>
      <w:r>
        <w:rPr>
          <w:rFonts w:ascii="Times New Roman" w:hAnsi="Times New Roman"/>
          <w:sz w:val="20"/>
          <w:szCs w:val="20"/>
        </w:rPr>
        <w:t xml:space="preserve">, L04804. </w:t>
      </w:r>
      <w:hyperlink r:id="rId24">
        <w:r>
          <w:rPr>
            <w:rStyle w:val="InternetLink"/>
            <w:rFonts w:ascii="Times New Roman" w:hAnsi="Times New Roman"/>
            <w:sz w:val="20"/>
            <w:szCs w:val="20"/>
          </w:rPr>
          <w:t>https://doi.org/10.1029/2006GL028777</w:t>
        </w:r>
      </w:hyperlink>
      <w:r>
        <w:rPr>
          <w:rFonts w:ascii="Times New Roman" w:hAnsi="Times New Roman"/>
          <w:sz w:val="20"/>
          <w:szCs w:val="20"/>
        </w:rPr>
        <w:t xml:space="preserve"> </w:t>
      </w:r>
    </w:p>
    <w:p>
      <w:pPr>
        <w:pStyle w:val="ListParagraph"/>
        <w:tabs>
          <w:tab w:val="clear" w:pos="720"/>
          <w:tab w:val="left" w:pos="682" w:leader="none"/>
        </w:tabs>
        <w:spacing w:lineRule="auto" w:line="276"/>
        <w:ind w:left="0" w:hanging="0"/>
        <w:jc w:val="left"/>
        <w:rPr/>
      </w:pPr>
      <w:r>
        <w:rPr>
          <w:rStyle w:val="StrongEmphasis"/>
          <w:color w:val="000000"/>
          <w:spacing w:val="-2"/>
          <w:w w:val="105"/>
          <w:sz w:val="20"/>
          <w:szCs w:val="20"/>
        </w:rPr>
        <w:t>Symbalisty, E. M. D., Roussel-Dupré, R. A., &amp; Yukhimuk, V. A. (1998).</w:t>
      </w:r>
      <w:r>
        <w:rPr>
          <w:b/>
          <w:color w:val="000000"/>
          <w:spacing w:val="-2"/>
          <w:w w:val="105"/>
          <w:sz w:val="20"/>
          <w:szCs w:val="20"/>
        </w:rPr>
        <w:br/>
      </w:r>
      <w:r>
        <w:rPr>
          <w:color w:val="000000"/>
          <w:spacing w:val="-2"/>
          <w:w w:val="105"/>
          <w:sz w:val="20"/>
          <w:szCs w:val="20"/>
        </w:rPr>
        <w:t xml:space="preserve">Finite volume solution of the relativistic Boltzmann equation for electron avalanche studies. </w:t>
      </w:r>
      <w:r>
        <w:rPr>
          <w:rStyle w:val="Emphasis"/>
          <w:color w:val="000000"/>
          <w:spacing w:val="-2"/>
          <w:w w:val="105"/>
          <w:sz w:val="20"/>
          <w:szCs w:val="20"/>
        </w:rPr>
        <w:t>IEEE Trans. Plasma Sci.</w:t>
      </w:r>
      <w:r>
        <w:rPr>
          <w:color w:val="000000"/>
          <w:spacing w:val="-2"/>
          <w:w w:val="105"/>
          <w:sz w:val="20"/>
          <w:szCs w:val="20"/>
        </w:rPr>
        <w:t xml:space="preserve">, </w:t>
      </w:r>
      <w:r>
        <w:rPr>
          <w:rStyle w:val="StrongEmphasis"/>
          <w:b w:val="false"/>
          <w:bCs w:val="false"/>
          <w:color w:val="000000"/>
          <w:spacing w:val="-2"/>
          <w:w w:val="105"/>
          <w:sz w:val="20"/>
          <w:szCs w:val="20"/>
        </w:rPr>
        <w:t>26</w:t>
      </w:r>
      <w:r>
        <w:rPr>
          <w:color w:val="000000"/>
          <w:spacing w:val="-2"/>
          <w:w w:val="105"/>
          <w:sz w:val="20"/>
          <w:szCs w:val="20"/>
        </w:rPr>
        <w:t xml:space="preserve">, 1575–1582. </w:t>
      </w:r>
    </w:p>
    <w:p>
      <w:pPr>
        <w:pStyle w:val="ListParagraph"/>
        <w:tabs>
          <w:tab w:val="clear" w:pos="720"/>
          <w:tab w:val="left" w:pos="682" w:leader="none"/>
        </w:tabs>
        <w:spacing w:lineRule="auto" w:line="276"/>
        <w:ind w:left="0" w:hanging="0"/>
        <w:jc w:val="left"/>
        <w:rPr/>
      </w:pPr>
      <w:hyperlink r:id="rId25">
        <w:r>
          <w:rPr>
            <w:rStyle w:val="InternetLink"/>
            <w:color w:val="000000"/>
            <w:spacing w:val="-2"/>
            <w:w w:val="105"/>
            <w:sz w:val="20"/>
            <w:szCs w:val="20"/>
          </w:rPr>
          <w:t>https://doi.org/10.1109/27.736065</w:t>
        </w:r>
      </w:hyperlink>
      <w:r>
        <w:rPr>
          <w:color w:val="000000"/>
          <w:spacing w:val="-2"/>
          <w:w w:val="105"/>
          <w:sz w:val="20"/>
          <w:szCs w:val="20"/>
        </w:rPr>
        <w:t xml:space="preserve"> </w:t>
        <w:br/>
        <w:br/>
      </w:r>
    </w:p>
    <w:sectPr>
      <w:footerReference w:type="default" r:id="rId26"/>
      <w:type w:val="nextPage"/>
      <w:pgSz w:w="11906" w:h="16838"/>
      <w:pgMar w:left="1440" w:right="1440" w:header="0" w:top="1440" w:footer="1440" w:bottom="1999" w:gutter="0"/>
      <w:lnNumType w:countBy="1" w:restart="continuous" w:distance="288"/>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Liberation Serif">
    <w:altName w:val="Times New Roman"/>
    <w:charset w:val="01"/>
    <w:family w:val="swiss"/>
    <w:pitch w:val="variable"/>
  </w:font>
  <w:font w:name="OpenSymbol">
    <w:altName w:val="Arial Unicode MS"/>
    <w:charset w:val="01"/>
    <w:family w:val="roman"/>
    <w:pitch w:val="variable"/>
  </w:font>
  <w:font w:name="Liberation Sans">
    <w:altName w:val="Arial"/>
    <w:charset w:val="01"/>
    <w:family w:val="roman"/>
    <w:pitch w:val="variable"/>
  </w:font>
  <w:font w:name="Times New Roman">
    <w:charset w:val="01"/>
    <w:family w:val="roman"/>
    <w:pitch w:val="variable"/>
  </w:font>
  <w:font w:name="Symbol">
    <w:charset w:val="02"/>
    <w:family w:val="auto"/>
    <w:pitch w:val="default"/>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pPr>
    <w:r>
      <w:rPr/>
      <w:fldChar w:fldCharType="begin"/>
    </w:r>
    <w:r>
      <w:rPr/>
      <w:instrText> PAGE </w:instrText>
    </w:r>
    <w:r>
      <w:rPr/>
      <w:fldChar w:fldCharType="separate"/>
    </w:r>
    <w:r>
      <w:rPr/>
      <w:t>10</w:t>
    </w:r>
    <w:r>
      <w:rPr/>
      <w:fldChar w:fldCharType="end"/>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784"/>
        </w:tabs>
        <w:ind w:left="784" w:hanging="360"/>
      </w:pPr>
      <w:rPr>
        <w:rFonts w:ascii="Symbol" w:hAnsi="Symbol" w:cs="Symbol" w:hint="default"/>
      </w:rPr>
    </w:lvl>
    <w:lvl w:ilvl="1">
      <w:start w:val="1"/>
      <w:numFmt w:val="bullet"/>
      <w:lvlText w:val="◦"/>
      <w:lvlJc w:val="left"/>
      <w:pPr>
        <w:tabs>
          <w:tab w:val="num" w:pos="1144"/>
        </w:tabs>
        <w:ind w:left="1144" w:hanging="360"/>
      </w:pPr>
      <w:rPr>
        <w:rFonts w:ascii="OpenSymbol" w:hAnsi="OpenSymbol" w:cs="OpenSymbol" w:hint="default"/>
      </w:rPr>
    </w:lvl>
    <w:lvl w:ilvl="2">
      <w:start w:val="1"/>
      <w:numFmt w:val="bullet"/>
      <w:lvlText w:val="▪"/>
      <w:lvlJc w:val="left"/>
      <w:pPr>
        <w:tabs>
          <w:tab w:val="num" w:pos="1504"/>
        </w:tabs>
        <w:ind w:left="1504" w:hanging="360"/>
      </w:pPr>
      <w:rPr>
        <w:rFonts w:ascii="OpenSymbol" w:hAnsi="OpenSymbol" w:cs="OpenSymbol" w:hint="default"/>
      </w:rPr>
    </w:lvl>
    <w:lvl w:ilvl="3">
      <w:start w:val="1"/>
      <w:numFmt w:val="bullet"/>
      <w:lvlText w:val=""/>
      <w:lvlJc w:val="left"/>
      <w:pPr>
        <w:tabs>
          <w:tab w:val="num" w:pos="1864"/>
        </w:tabs>
        <w:ind w:left="1864" w:hanging="360"/>
      </w:pPr>
      <w:rPr>
        <w:rFonts w:ascii="Symbol" w:hAnsi="Symbol" w:cs="Symbol" w:hint="default"/>
      </w:rPr>
    </w:lvl>
    <w:lvl w:ilvl="4">
      <w:start w:val="1"/>
      <w:numFmt w:val="bullet"/>
      <w:lvlText w:val="◦"/>
      <w:lvlJc w:val="left"/>
      <w:pPr>
        <w:tabs>
          <w:tab w:val="num" w:pos="2224"/>
        </w:tabs>
        <w:ind w:left="2224" w:hanging="360"/>
      </w:pPr>
      <w:rPr>
        <w:rFonts w:ascii="OpenSymbol" w:hAnsi="OpenSymbol" w:cs="OpenSymbol" w:hint="default"/>
      </w:rPr>
    </w:lvl>
    <w:lvl w:ilvl="5">
      <w:start w:val="1"/>
      <w:numFmt w:val="bullet"/>
      <w:lvlText w:val="▪"/>
      <w:lvlJc w:val="left"/>
      <w:pPr>
        <w:tabs>
          <w:tab w:val="num" w:pos="2584"/>
        </w:tabs>
        <w:ind w:left="2584" w:hanging="360"/>
      </w:pPr>
      <w:rPr>
        <w:rFonts w:ascii="OpenSymbol" w:hAnsi="OpenSymbol" w:cs="OpenSymbol" w:hint="default"/>
      </w:rPr>
    </w:lvl>
    <w:lvl w:ilvl="6">
      <w:start w:val="1"/>
      <w:numFmt w:val="bullet"/>
      <w:lvlText w:val=""/>
      <w:lvlJc w:val="left"/>
      <w:pPr>
        <w:tabs>
          <w:tab w:val="num" w:pos="2944"/>
        </w:tabs>
        <w:ind w:left="2944" w:hanging="360"/>
      </w:pPr>
      <w:rPr>
        <w:rFonts w:ascii="Symbol" w:hAnsi="Symbol" w:cs="Symbol" w:hint="default"/>
      </w:rPr>
    </w:lvl>
    <w:lvl w:ilvl="7">
      <w:start w:val="1"/>
      <w:numFmt w:val="bullet"/>
      <w:lvlText w:val="◦"/>
      <w:lvlJc w:val="left"/>
      <w:pPr>
        <w:tabs>
          <w:tab w:val="num" w:pos="3304"/>
        </w:tabs>
        <w:ind w:left="3304" w:hanging="360"/>
      </w:pPr>
      <w:rPr>
        <w:rFonts w:ascii="OpenSymbol" w:hAnsi="OpenSymbol" w:cs="OpenSymbol" w:hint="default"/>
      </w:rPr>
    </w:lvl>
    <w:lvl w:ilvl="8">
      <w:start w:val="1"/>
      <w:numFmt w:val="bullet"/>
      <w:lvlText w:val="▪"/>
      <w:lvlJc w:val="left"/>
      <w:pPr>
        <w:tabs>
          <w:tab w:val="num" w:pos="3664"/>
        </w:tabs>
        <w:ind w:left="3664" w:hanging="360"/>
      </w:pPr>
      <w:rPr>
        <w:rFonts w:ascii="OpenSymbol" w:hAnsi="OpenSymbol" w:cs="OpenSymbol" w:hint="default"/>
      </w:rPr>
    </w:lvl>
  </w:abstractNum>
  <w:abstractNum w:abstractNumId="2">
    <w:lvl w:ilvl="0">
      <w:start w:val="1"/>
      <w:numFmt w:val="bullet"/>
      <w:lvlText w:val=""/>
      <w:lvlJc w:val="left"/>
      <w:pPr>
        <w:tabs>
          <w:tab w:val="num" w:pos="784"/>
        </w:tabs>
        <w:ind w:left="784" w:hanging="360"/>
      </w:pPr>
      <w:rPr>
        <w:rFonts w:ascii="Symbol" w:hAnsi="Symbol" w:cs="Symbol" w:hint="default"/>
      </w:rPr>
    </w:lvl>
    <w:lvl w:ilvl="1">
      <w:start w:val="1"/>
      <w:numFmt w:val="bullet"/>
      <w:lvlText w:val="◦"/>
      <w:lvlJc w:val="left"/>
      <w:pPr>
        <w:tabs>
          <w:tab w:val="num" w:pos="1144"/>
        </w:tabs>
        <w:ind w:left="1144" w:hanging="360"/>
      </w:pPr>
      <w:rPr>
        <w:rFonts w:ascii="OpenSymbol" w:hAnsi="OpenSymbol" w:cs="OpenSymbol" w:hint="default"/>
      </w:rPr>
    </w:lvl>
    <w:lvl w:ilvl="2">
      <w:start w:val="1"/>
      <w:numFmt w:val="bullet"/>
      <w:lvlText w:val="▪"/>
      <w:lvlJc w:val="left"/>
      <w:pPr>
        <w:tabs>
          <w:tab w:val="num" w:pos="1504"/>
        </w:tabs>
        <w:ind w:left="1504" w:hanging="360"/>
      </w:pPr>
      <w:rPr>
        <w:rFonts w:ascii="OpenSymbol" w:hAnsi="OpenSymbol" w:cs="OpenSymbol" w:hint="default"/>
      </w:rPr>
    </w:lvl>
    <w:lvl w:ilvl="3">
      <w:start w:val="1"/>
      <w:numFmt w:val="bullet"/>
      <w:lvlText w:val=""/>
      <w:lvlJc w:val="left"/>
      <w:pPr>
        <w:tabs>
          <w:tab w:val="num" w:pos="1864"/>
        </w:tabs>
        <w:ind w:left="1864" w:hanging="360"/>
      </w:pPr>
      <w:rPr>
        <w:rFonts w:ascii="Symbol" w:hAnsi="Symbol" w:cs="Symbol" w:hint="default"/>
      </w:rPr>
    </w:lvl>
    <w:lvl w:ilvl="4">
      <w:start w:val="1"/>
      <w:numFmt w:val="bullet"/>
      <w:lvlText w:val="◦"/>
      <w:lvlJc w:val="left"/>
      <w:pPr>
        <w:tabs>
          <w:tab w:val="num" w:pos="2224"/>
        </w:tabs>
        <w:ind w:left="2224" w:hanging="360"/>
      </w:pPr>
      <w:rPr>
        <w:rFonts w:ascii="OpenSymbol" w:hAnsi="OpenSymbol" w:cs="OpenSymbol" w:hint="default"/>
      </w:rPr>
    </w:lvl>
    <w:lvl w:ilvl="5">
      <w:start w:val="1"/>
      <w:numFmt w:val="bullet"/>
      <w:lvlText w:val="▪"/>
      <w:lvlJc w:val="left"/>
      <w:pPr>
        <w:tabs>
          <w:tab w:val="num" w:pos="2584"/>
        </w:tabs>
        <w:ind w:left="2584" w:hanging="360"/>
      </w:pPr>
      <w:rPr>
        <w:rFonts w:ascii="OpenSymbol" w:hAnsi="OpenSymbol" w:cs="OpenSymbol" w:hint="default"/>
      </w:rPr>
    </w:lvl>
    <w:lvl w:ilvl="6">
      <w:start w:val="1"/>
      <w:numFmt w:val="bullet"/>
      <w:lvlText w:val=""/>
      <w:lvlJc w:val="left"/>
      <w:pPr>
        <w:tabs>
          <w:tab w:val="num" w:pos="2944"/>
        </w:tabs>
        <w:ind w:left="2944" w:hanging="360"/>
      </w:pPr>
      <w:rPr>
        <w:rFonts w:ascii="Symbol" w:hAnsi="Symbol" w:cs="Symbol" w:hint="default"/>
      </w:rPr>
    </w:lvl>
    <w:lvl w:ilvl="7">
      <w:start w:val="1"/>
      <w:numFmt w:val="bullet"/>
      <w:lvlText w:val="◦"/>
      <w:lvlJc w:val="left"/>
      <w:pPr>
        <w:tabs>
          <w:tab w:val="num" w:pos="3304"/>
        </w:tabs>
        <w:ind w:left="3304" w:hanging="360"/>
      </w:pPr>
      <w:rPr>
        <w:rFonts w:ascii="OpenSymbol" w:hAnsi="OpenSymbol" w:cs="OpenSymbol" w:hint="default"/>
      </w:rPr>
    </w:lvl>
    <w:lvl w:ilvl="8">
      <w:start w:val="1"/>
      <w:numFmt w:val="bullet"/>
      <w:lvlText w:val="▪"/>
      <w:lvlJc w:val="left"/>
      <w:pPr>
        <w:tabs>
          <w:tab w:val="num" w:pos="3664"/>
        </w:tabs>
        <w:ind w:left="3664" w:hanging="360"/>
      </w:pPr>
      <w:rPr>
        <w:rFonts w:ascii="OpenSymbol" w:hAnsi="OpenSymbol" w:cs="OpenSymbol" w:hint="default"/>
      </w:rPr>
    </w:lvl>
  </w:abstractNum>
  <w:abstractNum w:abstractNumId="3">
    <w:lvl w:ilvl="0">
      <w:start w:val="1"/>
      <w:numFmt w:val="bullet"/>
      <w:lvlText w:val=""/>
      <w:lvlJc w:val="left"/>
      <w:pPr>
        <w:tabs>
          <w:tab w:val="num" w:pos="784"/>
        </w:tabs>
        <w:ind w:left="784" w:hanging="360"/>
      </w:pPr>
      <w:rPr>
        <w:rFonts w:ascii="Symbol" w:hAnsi="Symbol" w:cs="Symbol" w:hint="default"/>
      </w:rPr>
    </w:lvl>
    <w:lvl w:ilvl="1">
      <w:start w:val="1"/>
      <w:numFmt w:val="bullet"/>
      <w:lvlText w:val="◦"/>
      <w:lvlJc w:val="left"/>
      <w:pPr>
        <w:tabs>
          <w:tab w:val="num" w:pos="1144"/>
        </w:tabs>
        <w:ind w:left="1144" w:hanging="360"/>
      </w:pPr>
      <w:rPr>
        <w:rFonts w:ascii="OpenSymbol" w:hAnsi="OpenSymbol" w:cs="OpenSymbol" w:hint="default"/>
      </w:rPr>
    </w:lvl>
    <w:lvl w:ilvl="2">
      <w:start w:val="1"/>
      <w:numFmt w:val="bullet"/>
      <w:lvlText w:val="▪"/>
      <w:lvlJc w:val="left"/>
      <w:pPr>
        <w:tabs>
          <w:tab w:val="num" w:pos="1504"/>
        </w:tabs>
        <w:ind w:left="1504" w:hanging="360"/>
      </w:pPr>
      <w:rPr>
        <w:rFonts w:ascii="OpenSymbol" w:hAnsi="OpenSymbol" w:cs="OpenSymbol" w:hint="default"/>
      </w:rPr>
    </w:lvl>
    <w:lvl w:ilvl="3">
      <w:start w:val="1"/>
      <w:numFmt w:val="bullet"/>
      <w:lvlText w:val=""/>
      <w:lvlJc w:val="left"/>
      <w:pPr>
        <w:tabs>
          <w:tab w:val="num" w:pos="1864"/>
        </w:tabs>
        <w:ind w:left="1864" w:hanging="360"/>
      </w:pPr>
      <w:rPr>
        <w:rFonts w:ascii="Symbol" w:hAnsi="Symbol" w:cs="Symbol" w:hint="default"/>
      </w:rPr>
    </w:lvl>
    <w:lvl w:ilvl="4">
      <w:start w:val="1"/>
      <w:numFmt w:val="bullet"/>
      <w:lvlText w:val="◦"/>
      <w:lvlJc w:val="left"/>
      <w:pPr>
        <w:tabs>
          <w:tab w:val="num" w:pos="2224"/>
        </w:tabs>
        <w:ind w:left="2224" w:hanging="360"/>
      </w:pPr>
      <w:rPr>
        <w:rFonts w:ascii="OpenSymbol" w:hAnsi="OpenSymbol" w:cs="OpenSymbol" w:hint="default"/>
      </w:rPr>
    </w:lvl>
    <w:lvl w:ilvl="5">
      <w:start w:val="1"/>
      <w:numFmt w:val="bullet"/>
      <w:lvlText w:val="▪"/>
      <w:lvlJc w:val="left"/>
      <w:pPr>
        <w:tabs>
          <w:tab w:val="num" w:pos="2584"/>
        </w:tabs>
        <w:ind w:left="2584" w:hanging="360"/>
      </w:pPr>
      <w:rPr>
        <w:rFonts w:ascii="OpenSymbol" w:hAnsi="OpenSymbol" w:cs="OpenSymbol" w:hint="default"/>
      </w:rPr>
    </w:lvl>
    <w:lvl w:ilvl="6">
      <w:start w:val="1"/>
      <w:numFmt w:val="bullet"/>
      <w:lvlText w:val=""/>
      <w:lvlJc w:val="left"/>
      <w:pPr>
        <w:tabs>
          <w:tab w:val="num" w:pos="2944"/>
        </w:tabs>
        <w:ind w:left="2944" w:hanging="360"/>
      </w:pPr>
      <w:rPr>
        <w:rFonts w:ascii="Symbol" w:hAnsi="Symbol" w:cs="Symbol" w:hint="default"/>
      </w:rPr>
    </w:lvl>
    <w:lvl w:ilvl="7">
      <w:start w:val="1"/>
      <w:numFmt w:val="bullet"/>
      <w:lvlText w:val="◦"/>
      <w:lvlJc w:val="left"/>
      <w:pPr>
        <w:tabs>
          <w:tab w:val="num" w:pos="3304"/>
        </w:tabs>
        <w:ind w:left="3304" w:hanging="360"/>
      </w:pPr>
      <w:rPr>
        <w:rFonts w:ascii="OpenSymbol" w:hAnsi="OpenSymbol" w:cs="OpenSymbol" w:hint="default"/>
      </w:rPr>
    </w:lvl>
    <w:lvl w:ilvl="8">
      <w:start w:val="1"/>
      <w:numFmt w:val="bullet"/>
      <w:lvlText w:val="▪"/>
      <w:lvlJc w:val="left"/>
      <w:pPr>
        <w:tabs>
          <w:tab w:val="num" w:pos="3664"/>
        </w:tabs>
        <w:ind w:left="3664" w:hanging="360"/>
      </w:pPr>
      <w:rPr>
        <w:rFonts w:ascii="OpenSymbol" w:hAnsi="OpenSymbol" w:cs="OpenSymbol" w:hint="default"/>
      </w:rPr>
    </w:lvl>
  </w:abstractNum>
  <w:abstractNum w:abstractNumId="4">
    <w:lvl w:ilvl="0">
      <w:start w:val="1"/>
      <w:numFmt w:val="bullet"/>
      <w:lvlText w:val=""/>
      <w:lvlJc w:val="left"/>
      <w:pPr>
        <w:tabs>
          <w:tab w:val="num" w:pos="784"/>
        </w:tabs>
        <w:ind w:left="784" w:hanging="360"/>
      </w:pPr>
      <w:rPr>
        <w:rFonts w:ascii="Symbol" w:hAnsi="Symbol" w:cs="Symbol" w:hint="default"/>
      </w:rPr>
    </w:lvl>
    <w:lvl w:ilvl="1">
      <w:start w:val="1"/>
      <w:numFmt w:val="bullet"/>
      <w:lvlText w:val="◦"/>
      <w:lvlJc w:val="left"/>
      <w:pPr>
        <w:tabs>
          <w:tab w:val="num" w:pos="1144"/>
        </w:tabs>
        <w:ind w:left="1144" w:hanging="360"/>
      </w:pPr>
      <w:rPr>
        <w:rFonts w:ascii="OpenSymbol" w:hAnsi="OpenSymbol" w:cs="OpenSymbol" w:hint="default"/>
      </w:rPr>
    </w:lvl>
    <w:lvl w:ilvl="2">
      <w:start w:val="1"/>
      <w:numFmt w:val="bullet"/>
      <w:lvlText w:val="▪"/>
      <w:lvlJc w:val="left"/>
      <w:pPr>
        <w:tabs>
          <w:tab w:val="num" w:pos="1504"/>
        </w:tabs>
        <w:ind w:left="1504" w:hanging="360"/>
      </w:pPr>
      <w:rPr>
        <w:rFonts w:ascii="OpenSymbol" w:hAnsi="OpenSymbol" w:cs="OpenSymbol" w:hint="default"/>
      </w:rPr>
    </w:lvl>
    <w:lvl w:ilvl="3">
      <w:start w:val="1"/>
      <w:numFmt w:val="bullet"/>
      <w:lvlText w:val=""/>
      <w:lvlJc w:val="left"/>
      <w:pPr>
        <w:tabs>
          <w:tab w:val="num" w:pos="1864"/>
        </w:tabs>
        <w:ind w:left="1864" w:hanging="360"/>
      </w:pPr>
      <w:rPr>
        <w:rFonts w:ascii="Symbol" w:hAnsi="Symbol" w:cs="Symbol" w:hint="default"/>
      </w:rPr>
    </w:lvl>
    <w:lvl w:ilvl="4">
      <w:start w:val="1"/>
      <w:numFmt w:val="bullet"/>
      <w:lvlText w:val="◦"/>
      <w:lvlJc w:val="left"/>
      <w:pPr>
        <w:tabs>
          <w:tab w:val="num" w:pos="2224"/>
        </w:tabs>
        <w:ind w:left="2224" w:hanging="360"/>
      </w:pPr>
      <w:rPr>
        <w:rFonts w:ascii="OpenSymbol" w:hAnsi="OpenSymbol" w:cs="OpenSymbol" w:hint="default"/>
      </w:rPr>
    </w:lvl>
    <w:lvl w:ilvl="5">
      <w:start w:val="1"/>
      <w:numFmt w:val="bullet"/>
      <w:lvlText w:val="▪"/>
      <w:lvlJc w:val="left"/>
      <w:pPr>
        <w:tabs>
          <w:tab w:val="num" w:pos="2584"/>
        </w:tabs>
        <w:ind w:left="2584" w:hanging="360"/>
      </w:pPr>
      <w:rPr>
        <w:rFonts w:ascii="OpenSymbol" w:hAnsi="OpenSymbol" w:cs="OpenSymbol" w:hint="default"/>
      </w:rPr>
    </w:lvl>
    <w:lvl w:ilvl="6">
      <w:start w:val="1"/>
      <w:numFmt w:val="bullet"/>
      <w:lvlText w:val=""/>
      <w:lvlJc w:val="left"/>
      <w:pPr>
        <w:tabs>
          <w:tab w:val="num" w:pos="2944"/>
        </w:tabs>
        <w:ind w:left="2944" w:hanging="360"/>
      </w:pPr>
      <w:rPr>
        <w:rFonts w:ascii="Symbol" w:hAnsi="Symbol" w:cs="Symbol" w:hint="default"/>
      </w:rPr>
    </w:lvl>
    <w:lvl w:ilvl="7">
      <w:start w:val="1"/>
      <w:numFmt w:val="bullet"/>
      <w:lvlText w:val="◦"/>
      <w:lvlJc w:val="left"/>
      <w:pPr>
        <w:tabs>
          <w:tab w:val="num" w:pos="3304"/>
        </w:tabs>
        <w:ind w:left="3304" w:hanging="360"/>
      </w:pPr>
      <w:rPr>
        <w:rFonts w:ascii="OpenSymbol" w:hAnsi="OpenSymbol" w:cs="OpenSymbol" w:hint="default"/>
      </w:rPr>
    </w:lvl>
    <w:lvl w:ilvl="8">
      <w:start w:val="1"/>
      <w:numFmt w:val="bullet"/>
      <w:lvlText w:val="▪"/>
      <w:lvlJc w:val="left"/>
      <w:pPr>
        <w:tabs>
          <w:tab w:val="num" w:pos="3664"/>
        </w:tabs>
        <w:ind w:left="3664" w:hanging="360"/>
      </w:pPr>
      <w:rPr>
        <w:rFonts w:ascii="OpenSymbol" w:hAnsi="OpenSymbol" w:cs="OpenSymbol" w:hint="default"/>
      </w:rPr>
    </w:lvl>
  </w:abstractNum>
  <w:abstractNum w:abstractNumId="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60"/>
  <w:defaultTabStop w:val="720"/>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en-AM"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Tahoma" w:cs="Lohit Devanagari"/>
        <w:kern w:val="2"/>
        <w:sz w:val="24"/>
        <w:szCs w:val="24"/>
        <w:lang w:val="en-US" w:eastAsia="zh-CN" w:bidi="hi-IN"/>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suppressAutoHyphens w:val="true"/>
      <w:bidi w:val="0"/>
      <w:spacing w:before="0" w:after="0"/>
      <w:jc w:val="left"/>
    </w:pPr>
    <w:rPr>
      <w:rFonts w:ascii="Liberation Serif" w:hAnsi="Liberation Serif" w:eastAsia="Tahoma" w:cs="Lohit Devanagari"/>
      <w:color w:val="auto"/>
      <w:kern w:val="2"/>
      <w:sz w:val="24"/>
      <w:szCs w:val="24"/>
      <w:lang w:val="en-US" w:eastAsia="zh-CN" w:bidi="hi-IN"/>
    </w:rPr>
  </w:style>
  <w:style w:type="paragraph" w:styleId="Heading1">
    <w:name w:val="Heading 1"/>
    <w:basedOn w:val="Heading"/>
    <w:next w:val="TextBody"/>
    <w:uiPriority w:val="9"/>
    <w:qFormat/>
    <w:pPr>
      <w:outlineLvl w:val="0"/>
    </w:pPr>
    <w:rPr>
      <w:rFonts w:ascii="Liberation Serif" w:hAnsi="Liberation Serif" w:eastAsia="Tahoma"/>
      <w:b/>
      <w:bCs/>
      <w:sz w:val="48"/>
      <w:szCs w:val="48"/>
    </w:rPr>
  </w:style>
  <w:style w:type="paragraph" w:styleId="Heading2">
    <w:name w:val="Heading 2"/>
    <w:basedOn w:val="Heading"/>
    <w:next w:val="TextBody"/>
    <w:uiPriority w:val="9"/>
    <w:unhideWhenUsed/>
    <w:qFormat/>
    <w:pPr>
      <w:spacing w:before="200" w:after="120"/>
      <w:outlineLvl w:val="1"/>
    </w:pPr>
    <w:rPr>
      <w:rFonts w:ascii="Liberation Serif" w:hAnsi="Liberation Serif" w:eastAsia="Tahoma"/>
      <w:b/>
      <w:bCs/>
      <w:sz w:val="36"/>
      <w:szCs w:val="36"/>
    </w:rPr>
  </w:style>
  <w:style w:type="character" w:styleId="DefaultParagraphFont" w:default="1">
    <w:name w:val="Default Paragraph Font"/>
    <w:uiPriority w:val="1"/>
    <w:semiHidden/>
    <w:unhideWhenUsed/>
    <w:qFormat/>
    <w:rPr/>
  </w:style>
  <w:style w:type="character" w:styleId="InternetLink">
    <w:name w:val="Hyperlink"/>
    <w:rPr>
      <w:color w:val="000080"/>
      <w:u w:val="single"/>
    </w:rPr>
  </w:style>
  <w:style w:type="character" w:styleId="StrongEmphasis" w:customStyle="1">
    <w:name w:val="Strong Emphasis"/>
    <w:qFormat/>
    <w:rPr>
      <w:b/>
      <w:bCs/>
    </w:rPr>
  </w:style>
  <w:style w:type="character" w:styleId="Emphasis">
    <w:name w:val="Emphasis"/>
    <w:qFormat/>
    <w:rPr>
      <w:i/>
      <w:iCs/>
    </w:rPr>
  </w:style>
  <w:style w:type="character" w:styleId="VisitedInternetLink">
    <w:name w:val="FollowedHyperlink"/>
    <w:rPr>
      <w:color w:val="800000"/>
      <w:u w:val="single"/>
    </w:rPr>
  </w:style>
  <w:style w:type="character" w:styleId="Bullets">
    <w:name w:val="Bullets"/>
    <w:qFormat/>
    <w:rPr>
      <w:rFonts w:ascii="OpenSymbol" w:hAnsi="OpenSymbol" w:eastAsia="OpenSymbol" w:cs="OpenSymbol"/>
    </w:rPr>
  </w:style>
  <w:style w:type="character" w:styleId="LineNumbering">
    <w:name w:val="Line Numbering"/>
    <w:rPr/>
  </w:style>
  <w:style w:type="paragraph" w:styleId="Heading" w:customStyle="1">
    <w:name w:val="Heading"/>
    <w:basedOn w:val="Normal"/>
    <w:next w:val="TextBody"/>
    <w:qFormat/>
    <w:pPr>
      <w:keepNext w:val="true"/>
      <w:spacing w:before="240" w:after="120"/>
    </w:pPr>
    <w:rPr>
      <w:rFonts w:ascii="Liberation Sans" w:hAnsi="Liberation Sans" w:eastAsia="Noto Sans CJK SC"/>
      <w:sz w:val="28"/>
      <w:szCs w:val="28"/>
    </w:rPr>
  </w:style>
  <w:style w:type="paragraph" w:styleId="TextBody">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rFonts w:cs="Lohit Devanagari"/>
      <w:i/>
      <w:iCs/>
      <w:sz w:val="24"/>
      <w:szCs w:val="24"/>
    </w:rPr>
  </w:style>
  <w:style w:type="paragraph" w:styleId="Index" w:customStyle="1">
    <w:name w:val="Index"/>
    <w:basedOn w:val="Normal"/>
    <w:qFormat/>
    <w:pPr>
      <w:suppressLineNumbers/>
    </w:pPr>
    <w:rPr/>
  </w:style>
  <w:style w:type="paragraph" w:styleId="Caption1">
    <w:name w:val="caption"/>
    <w:basedOn w:val="Normal"/>
    <w:qFormat/>
    <w:pPr>
      <w:suppressLineNumbers/>
      <w:spacing w:before="120" w:after="120"/>
    </w:pPr>
    <w:rPr>
      <w:i/>
      <w:iCs/>
    </w:rPr>
  </w:style>
  <w:style w:type="paragraph" w:styleId="ListParagraph">
    <w:name w:val="List Paragraph"/>
    <w:basedOn w:val="Normal"/>
    <w:qFormat/>
    <w:pPr>
      <w:spacing w:before="5" w:after="0"/>
      <w:ind w:left="682" w:hanging="618"/>
    </w:pPr>
    <w:rPr>
      <w:rFonts w:ascii="Times New Roman" w:hAnsi="Times New Roman" w:eastAsia="Times New Roman" w:cs="Times New Roman"/>
      <w:lang w:eastAsia="en-US" w:bidi="ar-SA"/>
    </w:rPr>
  </w:style>
  <w:style w:type="paragraph" w:styleId="TableParagraph" w:customStyle="1">
    <w:name w:val="Table Paragraph"/>
    <w:basedOn w:val="Normal"/>
    <w:qFormat/>
    <w:pPr>
      <w:spacing w:before="2" w:after="0"/>
      <w:ind w:left="95" w:hanging="0"/>
    </w:pPr>
    <w:rPr>
      <w:rFonts w:ascii="Times New Roman" w:hAnsi="Times New Roman" w:eastAsia="Times New Roman" w:cs="Times New Roman"/>
      <w:lang w:eastAsia="en-US" w:bidi="ar-SA"/>
    </w:rPr>
  </w:style>
  <w:style w:type="paragraph" w:styleId="TableContents" w:customStyle="1">
    <w:name w:val="Table Contents"/>
    <w:basedOn w:val="Normal"/>
    <w:qFormat/>
    <w:pPr>
      <w:widowControl w:val="false"/>
      <w:suppressLineNumbers/>
    </w:pPr>
    <w:rPr/>
  </w:style>
  <w:style w:type="paragraph" w:styleId="TableHeading" w:customStyle="1">
    <w:name w:val="Table Heading"/>
    <w:basedOn w:val="TableContents"/>
    <w:qFormat/>
    <w:pPr>
      <w:jc w:val="center"/>
    </w:pPr>
    <w:rPr>
      <w:b/>
      <w:bCs/>
    </w:rPr>
  </w:style>
  <w:style w:type="paragraph" w:styleId="HeaderandFooter">
    <w:name w:val="Header and Footer"/>
    <w:basedOn w:val="Normal"/>
    <w:qFormat/>
    <w:pPr>
      <w:suppressLineNumbers/>
      <w:tabs>
        <w:tab w:val="clear" w:pos="720"/>
        <w:tab w:val="center" w:pos="4514" w:leader="none"/>
        <w:tab w:val="right" w:pos="9029" w:leader="none"/>
      </w:tabs>
    </w:pPr>
    <w:rPr/>
  </w:style>
  <w:style w:type="paragraph" w:styleId="Footer">
    <w:name w:val="Footer"/>
    <w:basedOn w:val="HeaderandFooter"/>
    <w:pPr>
      <w:suppressLineNumbers/>
    </w:pPr>
    <w:rPr/>
  </w:style>
  <w:style w:type="paragraph" w:styleId="Header">
    <w:name w:val="Header"/>
    <w:basedOn w:val="HeaderandFooter"/>
    <w:pPr>
      <w:suppressLineNumbers/>
      <w:tabs>
        <w:tab w:val="clear" w:pos="4514"/>
        <w:tab w:val="clear" w:pos="9029"/>
        <w:tab w:val="center" w:pos="4513" w:leader="none"/>
        <w:tab w:val="right" w:pos="9026" w:leader="none"/>
      </w:tabs>
    </w:pPr>
    <w:rPr/>
  </w:style>
  <w:style w:type="paragraph" w:styleId="Figure">
    <w:name w:val="Figure"/>
    <w:basedOn w:val="Caption"/>
    <w:qFormat/>
    <w:pPr/>
    <w:rPr/>
  </w:style>
  <w:style w:type="paragraph" w:styleId="FrameContents">
    <w:name w:val="Frame Contents"/>
    <w:basedOn w:val="Normal"/>
    <w:qFormat/>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mailto:chili@aragats.am" TargetMode="External"/><Relationship Id="rId3" Type="http://schemas.openxmlformats.org/officeDocument/2006/relationships/image" Target="media/image1.jpeg"/><Relationship Id="rId4" Type="http://schemas.openxmlformats.org/officeDocument/2006/relationships/image" Target="media/image2.jpeg"/><Relationship Id="rId5" Type="http://schemas.openxmlformats.org/officeDocument/2006/relationships/image" Target="media/image3.jpeg"/><Relationship Id="rId6" Type="http://schemas.openxmlformats.org/officeDocument/2006/relationships/image" Target="media/image4.jpeg"/><Relationship Id="rId7" Type="http://schemas.openxmlformats.org/officeDocument/2006/relationships/image" Target="media/image5.jpeg"/><Relationship Id="rId8" Type="http://schemas.openxmlformats.org/officeDocument/2006/relationships/image" Target="media/image6.jpeg"/><Relationship Id="rId9" Type="http://schemas.openxmlformats.org/officeDocument/2006/relationships/hyperlink" Target="http://crd.yerphi.am/CORSIKA_Simulations" TargetMode="External"/><Relationship Id="rId10" Type="http://schemas.openxmlformats.org/officeDocument/2006/relationships/hyperlink" Target="https://doi.org/10.1016/S0375-9601(02)00981-7" TargetMode="External"/><Relationship Id="rId11" Type="http://schemas.openxmlformats.org/officeDocument/2006/relationships/hyperlink" Target="https://doi.org/10.1093/rpd/ncac299" TargetMode="External"/><Relationship Id="rId12" Type="http://schemas.openxmlformats.org/officeDocument/2006/relationships/hyperlink" Target="https://doi.org/10.1109/27.939828" TargetMode="External"/><Relationship Id="rId13" Type="http://schemas.openxmlformats.org/officeDocument/2006/relationships/hyperlink" Target="https://ui.adsabs.harvard.edu/link_gateway/2001ITPS...29..430B/doi:10.1109/27.928940" TargetMode="External"/><Relationship Id="rId14" Type="http://schemas.openxmlformats.org/officeDocument/2006/relationships/hyperlink" Target="https://doi.org/10.1016/j.astropartphys.2009.10.006" TargetMode="External"/><Relationship Id="rId15" Type="http://schemas.openxmlformats.org/officeDocument/2006/relationships/hyperlink" Target="https://doi.org/10.1016/j.atmosres.2012.05.008" TargetMode="External"/><Relationship Id="rId16" Type="http://schemas.openxmlformats.org/officeDocument/2006/relationships/hyperlink" Target="https://doi.org/10.1209/0295-5075/ac8763" TargetMode="External"/><Relationship Id="rId17" Type="http://schemas.openxmlformats.org/officeDocument/2006/relationships/hyperlink" Target="https://doi.org/10.1016/j.dib.2024.110554" TargetMode="External"/><Relationship Id="rId18" Type="http://schemas.openxmlformats.org/officeDocument/2006/relationships/hyperlink" Target="https://doi.org/10.1029/2003GL017781" TargetMode="External"/><Relationship Id="rId19" Type="http://schemas.openxmlformats.org/officeDocument/2006/relationships/hyperlink" Target="https://doi.org/10.48550/arXiv.1501.02775" TargetMode="External"/><Relationship Id="rId20" Type="http://schemas.openxmlformats.org/officeDocument/2006/relationships/hyperlink" Target="https://doi.org/10.1016/0375-9601(92)90348-P" TargetMode="External"/><Relationship Id="rId21" Type="http://schemas.openxmlformats.org/officeDocument/2006/relationships/hyperlink" Target="https://doi.org/10.5445/IR/270043064" TargetMode="External"/><Relationship Id="rId22" Type="http://schemas.openxmlformats.org/officeDocument/2006/relationships/hyperlink" Target="https://doi.org/10.1029/95JD00020" TargetMode="External"/><Relationship Id="rId23" Type="http://schemas.openxmlformats.org/officeDocument/2006/relationships/hyperlink" Target="https://doi.org/10.1371/journal.pone.0160390" TargetMode="External"/><Relationship Id="rId24" Type="http://schemas.openxmlformats.org/officeDocument/2006/relationships/hyperlink" Target="https://doi.org/10.1029/2006GL028777" TargetMode="External"/><Relationship Id="rId25" Type="http://schemas.openxmlformats.org/officeDocument/2006/relationships/hyperlink" Target="https://doi.org/10.1109/27.736065" TargetMode="External"/><Relationship Id="rId26" Type="http://schemas.openxmlformats.org/officeDocument/2006/relationships/footer" Target="footer1.xml"/><Relationship Id="rId27" Type="http://schemas.openxmlformats.org/officeDocument/2006/relationships/numbering" Target="numbering.xml"/><Relationship Id="rId28" Type="http://schemas.openxmlformats.org/officeDocument/2006/relationships/fontTable" Target="fontTable.xml"/><Relationship Id="rId29" Type="http://schemas.openxmlformats.org/officeDocument/2006/relationships/settings" Target="settings.xml"/><Relationship Id="rId30"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112</TotalTime>
  <Application>LibreOffice/7.0.6.2$Linux_X86_64 LibreOffice_project/00$Build-2</Application>
  <AppVersion>15.0000</AppVersion>
  <Pages>21</Pages>
  <Words>2812</Words>
  <Characters>16400</Characters>
  <CharactersWithSpaces>18933</CharactersWithSpaces>
  <Paragraphs>296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2025-11-21T12:54:00Z</dcterms:created>
  <dc:creator/>
  <dc:description/>
  <dc:language>en-US</dc:language>
  <cp:lastModifiedBy/>
  <dcterms:modified xsi:type="dcterms:W3CDTF">2025-11-25T13:05:43Z</dcterms:modified>
  <cp:revision>26</cp:revision>
  <dc:subject/>
  <dc:title/>
</cp:coreProperties>
</file>

<file path=docProps/custom.xml><?xml version="1.0" encoding="utf-8"?>
<Properties xmlns="http://schemas.openxmlformats.org/officeDocument/2006/custom-properties" xmlns:vt="http://schemas.openxmlformats.org/officeDocument/2006/docPropsVTypes"/>
</file>